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773" w:type="dxa"/>
        <w:tblLayout w:type="fixed"/>
        <w:tblCellMar>
          <w:left w:w="142" w:type="dxa"/>
          <w:right w:w="142" w:type="dxa"/>
        </w:tblCellMar>
        <w:tblLook w:val="0000" w:firstRow="0" w:lastRow="0" w:firstColumn="0" w:lastColumn="0" w:noHBand="0" w:noVBand="0"/>
      </w:tblPr>
      <w:tblGrid>
        <w:gridCol w:w="1773"/>
        <w:gridCol w:w="5235"/>
        <w:gridCol w:w="3686"/>
      </w:tblGrid>
      <w:tr w:rsidR="006A6AE8">
        <w:tc>
          <w:tcPr>
            <w:tcW w:w="1773" w:type="dxa"/>
          </w:tcPr>
          <w:p w:rsidR="006A6AE8" w:rsidRDefault="006A6AE8"/>
        </w:tc>
        <w:tc>
          <w:tcPr>
            <w:tcW w:w="5235" w:type="dxa"/>
          </w:tcPr>
          <w:p w:rsidR="006A6AE8" w:rsidRDefault="006A6AE8"/>
        </w:tc>
        <w:tc>
          <w:tcPr>
            <w:tcW w:w="3686" w:type="dxa"/>
          </w:tcPr>
          <w:p w:rsidR="006A6AE8" w:rsidRDefault="006A6AE8">
            <w:pPr>
              <w:pStyle w:val="Dienstkop"/>
            </w:pPr>
            <w:bookmarkStart w:id="0" w:name="dienst"/>
            <w:bookmarkEnd w:id="0"/>
          </w:p>
          <w:p w:rsidR="006A6AE8" w:rsidRDefault="006A6AE8">
            <w:pPr>
              <w:pStyle w:val="Dienstkop"/>
              <w:rPr>
                <w:b w:val="0"/>
              </w:rPr>
            </w:pPr>
          </w:p>
        </w:tc>
      </w:tr>
    </w:tbl>
    <w:p w:rsidR="006A6AE8" w:rsidRDefault="006A6AE8">
      <w:r>
        <w:fldChar w:fldCharType="begin"/>
      </w:r>
      <w:r>
        <w:instrText xml:space="preserve"> ADVANCE \y 136 </w:instrText>
      </w:r>
      <w:r>
        <w:fldChar w:fldCharType="end"/>
      </w:r>
    </w:p>
    <w:tbl>
      <w:tblPr>
        <w:tblW w:w="0" w:type="auto"/>
        <w:tblInd w:w="-1773" w:type="dxa"/>
        <w:tblLayout w:type="fixed"/>
        <w:tblCellMar>
          <w:left w:w="142" w:type="dxa"/>
          <w:right w:w="142" w:type="dxa"/>
        </w:tblCellMar>
        <w:tblLook w:val="0000" w:firstRow="0" w:lastRow="0" w:firstColumn="0" w:lastColumn="0" w:noHBand="0" w:noVBand="0"/>
      </w:tblPr>
      <w:tblGrid>
        <w:gridCol w:w="1773"/>
        <w:gridCol w:w="5235"/>
        <w:gridCol w:w="3686"/>
      </w:tblGrid>
      <w:tr w:rsidR="006A6AE8">
        <w:tc>
          <w:tcPr>
            <w:tcW w:w="1773" w:type="dxa"/>
          </w:tcPr>
          <w:p w:rsidR="006A6AE8" w:rsidRDefault="006A6AE8">
            <w:pPr>
              <w:spacing w:before="60"/>
              <w:rPr>
                <w:sz w:val="14"/>
              </w:rPr>
            </w:pPr>
          </w:p>
        </w:tc>
        <w:tc>
          <w:tcPr>
            <w:tcW w:w="5235" w:type="dxa"/>
          </w:tcPr>
          <w:p w:rsidR="00E05924" w:rsidRDefault="00E05924">
            <w:pPr>
              <w:spacing w:line="280" w:lineRule="exact"/>
            </w:pPr>
            <w:bookmarkStart w:id="1" w:name="naw"/>
            <w:bookmarkEnd w:id="1"/>
            <w:r>
              <w:t>WMO Raad Haarlemmermeer</w:t>
            </w:r>
          </w:p>
          <w:p w:rsidR="00EB73E1" w:rsidRDefault="00EB73E1">
            <w:pPr>
              <w:spacing w:line="280" w:lineRule="exact"/>
            </w:pPr>
            <w:r>
              <w:t xml:space="preserve">De heer G. </w:t>
            </w:r>
            <w:proofErr w:type="spellStart"/>
            <w:r>
              <w:t>Hille</w:t>
            </w:r>
            <w:proofErr w:type="spellEnd"/>
          </w:p>
          <w:p w:rsidR="00E05924" w:rsidRDefault="00EB73E1">
            <w:pPr>
              <w:spacing w:line="280" w:lineRule="exact"/>
            </w:pPr>
            <w:r>
              <w:t>Postbus 250</w:t>
            </w:r>
          </w:p>
          <w:p w:rsidR="00E05924" w:rsidRDefault="00EB73E1">
            <w:pPr>
              <w:spacing w:line="280" w:lineRule="exact"/>
            </w:pPr>
            <w:r>
              <w:t>2130 AG Hoofddorp</w:t>
            </w:r>
          </w:p>
          <w:p w:rsidR="006A6AE8" w:rsidRDefault="006A6AE8">
            <w:pPr>
              <w:spacing w:line="280" w:lineRule="exact"/>
            </w:pPr>
          </w:p>
        </w:tc>
        <w:tc>
          <w:tcPr>
            <w:tcW w:w="3686" w:type="dxa"/>
          </w:tcPr>
          <w:p w:rsidR="00E05924" w:rsidRDefault="00E05924">
            <w:pPr>
              <w:spacing w:line="240" w:lineRule="exact"/>
              <w:rPr>
                <w:sz w:val="14"/>
              </w:rPr>
            </w:pPr>
            <w:bookmarkStart w:id="2" w:name="postbus"/>
            <w:bookmarkEnd w:id="2"/>
            <w:r>
              <w:rPr>
                <w:sz w:val="14"/>
              </w:rPr>
              <w:t>Postbus 250</w:t>
            </w:r>
          </w:p>
          <w:p w:rsidR="00E05924" w:rsidRDefault="00E05924">
            <w:pPr>
              <w:spacing w:line="240" w:lineRule="exact"/>
              <w:rPr>
                <w:sz w:val="14"/>
              </w:rPr>
            </w:pPr>
            <w:r>
              <w:rPr>
                <w:sz w:val="14"/>
              </w:rPr>
              <w:t>2130 AG  Hoofddorp</w:t>
            </w:r>
          </w:p>
          <w:p w:rsidR="00E05924" w:rsidRDefault="00E05924">
            <w:pPr>
              <w:spacing w:line="240" w:lineRule="exact"/>
              <w:rPr>
                <w:sz w:val="14"/>
              </w:rPr>
            </w:pPr>
          </w:p>
          <w:p w:rsidR="00E05924" w:rsidRDefault="00E05924">
            <w:pPr>
              <w:spacing w:line="240" w:lineRule="exact"/>
              <w:rPr>
                <w:sz w:val="14"/>
              </w:rPr>
            </w:pPr>
            <w:r>
              <w:rPr>
                <w:sz w:val="14"/>
              </w:rPr>
              <w:t>Bezoekadres:</w:t>
            </w:r>
          </w:p>
          <w:p w:rsidR="00E05924" w:rsidRDefault="00E05924">
            <w:pPr>
              <w:spacing w:line="240" w:lineRule="exact"/>
              <w:rPr>
                <w:sz w:val="14"/>
              </w:rPr>
            </w:pPr>
            <w:r>
              <w:rPr>
                <w:sz w:val="14"/>
              </w:rPr>
              <w:t>Raadhuisplein 1</w:t>
            </w:r>
          </w:p>
          <w:p w:rsidR="00E05924" w:rsidRDefault="00E05924">
            <w:pPr>
              <w:spacing w:line="240" w:lineRule="exact"/>
              <w:rPr>
                <w:sz w:val="14"/>
              </w:rPr>
            </w:pPr>
            <w:r>
              <w:rPr>
                <w:sz w:val="14"/>
              </w:rPr>
              <w:t>Hoofddorp</w:t>
            </w:r>
          </w:p>
          <w:p w:rsidR="00E05924" w:rsidRDefault="00E05924">
            <w:pPr>
              <w:spacing w:line="240" w:lineRule="exact"/>
              <w:rPr>
                <w:sz w:val="14"/>
              </w:rPr>
            </w:pPr>
            <w:r>
              <w:rPr>
                <w:sz w:val="14"/>
              </w:rPr>
              <w:t xml:space="preserve">Telefoon 0900 1852           </w:t>
            </w:r>
          </w:p>
          <w:p w:rsidR="006A6AE8" w:rsidRDefault="00E05924">
            <w:pPr>
              <w:spacing w:line="240" w:lineRule="exact"/>
              <w:rPr>
                <w:sz w:val="14"/>
              </w:rPr>
            </w:pPr>
            <w:r>
              <w:rPr>
                <w:sz w:val="14"/>
              </w:rPr>
              <w:t xml:space="preserve">Telefax 023 563 95 50           </w:t>
            </w:r>
          </w:p>
        </w:tc>
      </w:tr>
    </w:tbl>
    <w:p w:rsidR="006A6AE8" w:rsidRDefault="006A6AE8">
      <w:r>
        <w:fldChar w:fldCharType="begin"/>
      </w:r>
      <w:r>
        <w:instrText xml:space="preserve"> ADVANCE \y 250,2 </w:instrText>
      </w:r>
      <w:r>
        <w:fldChar w:fldCharType="end"/>
      </w:r>
    </w:p>
    <w:tbl>
      <w:tblPr>
        <w:tblW w:w="0" w:type="auto"/>
        <w:tblInd w:w="-1773" w:type="dxa"/>
        <w:tblLayout w:type="fixed"/>
        <w:tblCellMar>
          <w:left w:w="142" w:type="dxa"/>
          <w:right w:w="142" w:type="dxa"/>
        </w:tblCellMar>
        <w:tblLook w:val="0000" w:firstRow="0" w:lastRow="0" w:firstColumn="0" w:lastColumn="0" w:noHBand="0" w:noVBand="0"/>
      </w:tblPr>
      <w:tblGrid>
        <w:gridCol w:w="1773"/>
        <w:gridCol w:w="5235"/>
        <w:gridCol w:w="3686"/>
      </w:tblGrid>
      <w:tr w:rsidR="006A6AE8">
        <w:tc>
          <w:tcPr>
            <w:tcW w:w="1773" w:type="dxa"/>
          </w:tcPr>
          <w:p w:rsidR="006A6AE8" w:rsidRDefault="00E05924">
            <w:pPr>
              <w:spacing w:line="240" w:lineRule="exact"/>
              <w:jc w:val="right"/>
              <w:rPr>
                <w:sz w:val="14"/>
              </w:rPr>
            </w:pPr>
            <w:bookmarkStart w:id="3" w:name="sector"/>
            <w:bookmarkEnd w:id="3"/>
            <w:r>
              <w:rPr>
                <w:sz w:val="14"/>
              </w:rPr>
              <w:t>Cluster</w:t>
            </w:r>
          </w:p>
        </w:tc>
        <w:tc>
          <w:tcPr>
            <w:tcW w:w="5235" w:type="dxa"/>
          </w:tcPr>
          <w:p w:rsidR="006A6AE8" w:rsidRDefault="00E05924">
            <w:pPr>
              <w:spacing w:line="240" w:lineRule="exact"/>
            </w:pPr>
            <w:bookmarkStart w:id="4" w:name="sector2"/>
            <w:bookmarkEnd w:id="4"/>
            <w:r>
              <w:t>Maatschappelijke en Economische Ontwikkeling</w:t>
            </w:r>
          </w:p>
        </w:tc>
        <w:tc>
          <w:tcPr>
            <w:tcW w:w="3686" w:type="dxa"/>
          </w:tcPr>
          <w:p w:rsidR="006A6AE8" w:rsidRDefault="006A6AE8">
            <w:pPr>
              <w:spacing w:before="60" w:line="180" w:lineRule="exact"/>
            </w:pPr>
          </w:p>
        </w:tc>
      </w:tr>
      <w:tr w:rsidR="006A6AE8">
        <w:tc>
          <w:tcPr>
            <w:tcW w:w="1773" w:type="dxa"/>
          </w:tcPr>
          <w:p w:rsidR="006A6AE8" w:rsidRDefault="00E05924">
            <w:pPr>
              <w:spacing w:line="240" w:lineRule="exact"/>
              <w:jc w:val="right"/>
              <w:rPr>
                <w:sz w:val="14"/>
              </w:rPr>
            </w:pPr>
            <w:bookmarkStart w:id="5" w:name="contact"/>
            <w:bookmarkEnd w:id="5"/>
            <w:r>
              <w:rPr>
                <w:sz w:val="14"/>
              </w:rPr>
              <w:t>Contactpersoon</w:t>
            </w:r>
          </w:p>
        </w:tc>
        <w:tc>
          <w:tcPr>
            <w:tcW w:w="5235" w:type="dxa"/>
          </w:tcPr>
          <w:p w:rsidR="006A6AE8" w:rsidRDefault="00E05924">
            <w:pPr>
              <w:spacing w:line="240" w:lineRule="exact"/>
            </w:pPr>
            <w:bookmarkStart w:id="6" w:name="contact2"/>
            <w:bookmarkEnd w:id="6"/>
            <w:r>
              <w:t>Maurits van Tubergen Lotgering</w:t>
            </w:r>
          </w:p>
        </w:tc>
        <w:tc>
          <w:tcPr>
            <w:tcW w:w="3686" w:type="dxa"/>
          </w:tcPr>
          <w:p w:rsidR="006A6AE8" w:rsidRDefault="006A6AE8">
            <w:pPr>
              <w:spacing w:before="60" w:line="180" w:lineRule="exact"/>
            </w:pPr>
          </w:p>
        </w:tc>
      </w:tr>
      <w:tr w:rsidR="006A6AE8">
        <w:tc>
          <w:tcPr>
            <w:tcW w:w="1773" w:type="dxa"/>
          </w:tcPr>
          <w:p w:rsidR="006A6AE8" w:rsidRDefault="006A6AE8">
            <w:pPr>
              <w:spacing w:line="240" w:lineRule="exact"/>
              <w:jc w:val="right"/>
              <w:rPr>
                <w:sz w:val="14"/>
              </w:rPr>
            </w:pPr>
            <w:r>
              <w:rPr>
                <w:sz w:val="14"/>
              </w:rPr>
              <w:t>Doorkiesnummer</w:t>
            </w:r>
          </w:p>
        </w:tc>
        <w:tc>
          <w:tcPr>
            <w:tcW w:w="5235" w:type="dxa"/>
          </w:tcPr>
          <w:p w:rsidR="006A6AE8" w:rsidRDefault="00E05924">
            <w:pPr>
              <w:spacing w:line="240" w:lineRule="exact"/>
            </w:pPr>
            <w:bookmarkStart w:id="7" w:name="doorkies"/>
            <w:bookmarkEnd w:id="7"/>
            <w:r>
              <w:t xml:space="preserve">023 </w:t>
            </w:r>
            <w:r w:rsidR="00EB73E1">
              <w:t>- 5676632</w:t>
            </w:r>
          </w:p>
        </w:tc>
        <w:tc>
          <w:tcPr>
            <w:tcW w:w="3686" w:type="dxa"/>
          </w:tcPr>
          <w:p w:rsidR="006A6AE8" w:rsidRDefault="006A6AE8">
            <w:pPr>
              <w:spacing w:before="60" w:line="180" w:lineRule="exact"/>
            </w:pPr>
          </w:p>
        </w:tc>
      </w:tr>
      <w:tr w:rsidR="006A6AE8">
        <w:tc>
          <w:tcPr>
            <w:tcW w:w="1773" w:type="dxa"/>
          </w:tcPr>
          <w:p w:rsidR="006A6AE8" w:rsidRDefault="006A6AE8">
            <w:pPr>
              <w:spacing w:line="240" w:lineRule="exact"/>
              <w:jc w:val="right"/>
              <w:rPr>
                <w:sz w:val="14"/>
              </w:rPr>
            </w:pPr>
            <w:r>
              <w:rPr>
                <w:sz w:val="14"/>
              </w:rPr>
              <w:t>Uw brief</w:t>
            </w:r>
          </w:p>
        </w:tc>
        <w:tc>
          <w:tcPr>
            <w:tcW w:w="5235" w:type="dxa"/>
          </w:tcPr>
          <w:p w:rsidR="006A6AE8" w:rsidRDefault="00EB73E1">
            <w:pPr>
              <w:spacing w:line="240" w:lineRule="exact"/>
            </w:pPr>
            <w:bookmarkStart w:id="8" w:name="uwbrief"/>
            <w:bookmarkEnd w:id="8"/>
            <w:r>
              <w:t>d.d. 08 juli 2013</w:t>
            </w:r>
          </w:p>
        </w:tc>
        <w:tc>
          <w:tcPr>
            <w:tcW w:w="3686" w:type="dxa"/>
          </w:tcPr>
          <w:p w:rsidR="006A6AE8" w:rsidRDefault="00E05924">
            <w:pPr>
              <w:spacing w:before="60" w:line="180" w:lineRule="exact"/>
              <w:rPr>
                <w:sz w:val="14"/>
              </w:rPr>
            </w:pPr>
            <w:bookmarkStart w:id="9" w:name="verzend"/>
            <w:bookmarkEnd w:id="9"/>
            <w:r>
              <w:rPr>
                <w:sz w:val="14"/>
              </w:rPr>
              <w:t xml:space="preserve">Verzenddatum </w:t>
            </w:r>
          </w:p>
        </w:tc>
      </w:tr>
      <w:tr w:rsidR="006A6AE8">
        <w:tc>
          <w:tcPr>
            <w:tcW w:w="1773" w:type="dxa"/>
          </w:tcPr>
          <w:p w:rsidR="006A6AE8" w:rsidRDefault="006A6AE8">
            <w:pPr>
              <w:spacing w:line="240" w:lineRule="exact"/>
              <w:jc w:val="right"/>
              <w:rPr>
                <w:sz w:val="14"/>
              </w:rPr>
            </w:pPr>
            <w:r>
              <w:rPr>
                <w:sz w:val="14"/>
              </w:rPr>
              <w:t>Ons kenmerk</w:t>
            </w:r>
          </w:p>
        </w:tc>
        <w:tc>
          <w:tcPr>
            <w:tcW w:w="5235" w:type="dxa"/>
          </w:tcPr>
          <w:p w:rsidR="006A6AE8" w:rsidRDefault="00EB73E1">
            <w:pPr>
              <w:spacing w:line="240" w:lineRule="exact"/>
            </w:pPr>
            <w:bookmarkStart w:id="10" w:name="kenmerk"/>
            <w:bookmarkEnd w:id="10"/>
            <w:r>
              <w:t>13.0065473\</w:t>
            </w:r>
            <w:proofErr w:type="spellStart"/>
            <w:r>
              <w:t>rsc</w:t>
            </w:r>
            <w:proofErr w:type="spellEnd"/>
          </w:p>
        </w:tc>
        <w:tc>
          <w:tcPr>
            <w:tcW w:w="3686" w:type="dxa"/>
          </w:tcPr>
          <w:p w:rsidR="006A6AE8" w:rsidRDefault="006A6AE8">
            <w:pPr>
              <w:spacing w:before="60" w:line="180" w:lineRule="exact"/>
            </w:pPr>
          </w:p>
        </w:tc>
      </w:tr>
      <w:tr w:rsidR="006A6AE8">
        <w:tc>
          <w:tcPr>
            <w:tcW w:w="1773" w:type="dxa"/>
          </w:tcPr>
          <w:p w:rsidR="006A6AE8" w:rsidRDefault="006A6AE8">
            <w:pPr>
              <w:spacing w:line="240" w:lineRule="exact"/>
              <w:jc w:val="right"/>
              <w:rPr>
                <w:sz w:val="14"/>
              </w:rPr>
            </w:pPr>
            <w:r>
              <w:rPr>
                <w:sz w:val="14"/>
              </w:rPr>
              <w:t>Bijlage(n)</w:t>
            </w:r>
          </w:p>
        </w:tc>
        <w:tc>
          <w:tcPr>
            <w:tcW w:w="5235" w:type="dxa"/>
          </w:tcPr>
          <w:p w:rsidR="006A6AE8" w:rsidRDefault="00E05924">
            <w:pPr>
              <w:spacing w:line="240" w:lineRule="exact"/>
            </w:pPr>
            <w:bookmarkStart w:id="11" w:name="bijlage"/>
            <w:bookmarkEnd w:id="11"/>
            <w:r>
              <w:t>Geen</w:t>
            </w:r>
          </w:p>
        </w:tc>
        <w:tc>
          <w:tcPr>
            <w:tcW w:w="3686" w:type="dxa"/>
          </w:tcPr>
          <w:p w:rsidR="006A6AE8" w:rsidRDefault="006A6AE8">
            <w:pPr>
              <w:spacing w:before="60" w:line="180" w:lineRule="exact"/>
            </w:pPr>
          </w:p>
        </w:tc>
      </w:tr>
      <w:tr w:rsidR="006A6AE8">
        <w:tc>
          <w:tcPr>
            <w:tcW w:w="1773" w:type="dxa"/>
          </w:tcPr>
          <w:p w:rsidR="006A6AE8" w:rsidRDefault="006A6AE8">
            <w:pPr>
              <w:spacing w:line="240" w:lineRule="exact"/>
              <w:jc w:val="right"/>
              <w:rPr>
                <w:sz w:val="14"/>
              </w:rPr>
            </w:pPr>
            <w:r>
              <w:rPr>
                <w:sz w:val="14"/>
              </w:rPr>
              <w:t>Onderwerp</w:t>
            </w:r>
          </w:p>
        </w:tc>
        <w:tc>
          <w:tcPr>
            <w:tcW w:w="5235" w:type="dxa"/>
          </w:tcPr>
          <w:p w:rsidR="006A6AE8" w:rsidRDefault="00E05924">
            <w:pPr>
              <w:spacing w:line="240" w:lineRule="exact"/>
            </w:pPr>
            <w:bookmarkStart w:id="12" w:name="onderwerp"/>
            <w:bookmarkEnd w:id="12"/>
            <w:r>
              <w:t>Evaluatie Sportnota</w:t>
            </w:r>
          </w:p>
        </w:tc>
        <w:tc>
          <w:tcPr>
            <w:tcW w:w="3686" w:type="dxa"/>
          </w:tcPr>
          <w:p w:rsidR="006A6AE8" w:rsidRDefault="006A6AE8">
            <w:pPr>
              <w:spacing w:before="60" w:line="180" w:lineRule="exact"/>
            </w:pPr>
          </w:p>
        </w:tc>
      </w:tr>
    </w:tbl>
    <w:p w:rsidR="006A6AE8" w:rsidRDefault="006A6AE8">
      <w:pPr>
        <w:sectPr w:rsidR="006A6AE8" w:rsidSect="00EB73E1">
          <w:headerReference w:type="default" r:id="rId8"/>
          <w:pgSz w:w="11906" w:h="16838" w:code="9"/>
          <w:pgMar w:top="822" w:right="1985" w:bottom="1440" w:left="2552" w:header="822" w:footer="708" w:gutter="0"/>
          <w:paperSrc w:first="258" w:other="259"/>
          <w:cols w:space="708"/>
          <w:titlePg/>
          <w:docGrid w:linePitch="272"/>
        </w:sectPr>
      </w:pPr>
    </w:p>
    <w:p w:rsidR="006A6AE8" w:rsidRDefault="006A6AE8">
      <w:pPr>
        <w:spacing w:line="280" w:lineRule="exact"/>
        <w:sectPr w:rsidR="006A6AE8" w:rsidSect="00EB73E1">
          <w:type w:val="continuous"/>
          <w:pgSz w:w="11906" w:h="16838" w:code="9"/>
          <w:pgMar w:top="822" w:right="1134" w:bottom="1440" w:left="2552" w:header="822" w:footer="708" w:gutter="0"/>
          <w:paperSrc w:first="258" w:other="259"/>
          <w:cols w:space="708"/>
          <w:titlePg/>
          <w:docGrid w:linePitch="272"/>
        </w:sectPr>
      </w:pPr>
    </w:p>
    <w:p w:rsidR="006A6AE8" w:rsidRDefault="006A6AE8">
      <w:pPr>
        <w:spacing w:line="280" w:lineRule="exact"/>
      </w:pPr>
    </w:p>
    <w:p w:rsidR="006A6AE8" w:rsidRDefault="006A6AE8">
      <w:pPr>
        <w:spacing w:line="280" w:lineRule="exact"/>
      </w:pPr>
    </w:p>
    <w:p w:rsidR="00EB73E1" w:rsidRDefault="00EB73E1" w:rsidP="00EB73E1">
      <w:bookmarkStart w:id="15" w:name="aanhef"/>
      <w:bookmarkStart w:id="16" w:name="begin"/>
      <w:bookmarkStart w:id="17" w:name="_GoBack"/>
      <w:bookmarkEnd w:id="15"/>
      <w:bookmarkEnd w:id="16"/>
      <w:bookmarkEnd w:id="17"/>
      <w:r>
        <w:t xml:space="preserve">Geachte leden van de </w:t>
      </w:r>
      <w:proofErr w:type="spellStart"/>
      <w:r>
        <w:t>Wmo</w:t>
      </w:r>
      <w:proofErr w:type="spellEnd"/>
      <w:r>
        <w:t>-raad,</w:t>
      </w:r>
    </w:p>
    <w:p w:rsidR="00EB73E1" w:rsidRDefault="00EB73E1" w:rsidP="00EB73E1">
      <w:r w:rsidRPr="00BD6B83">
        <w:br/>
        <w:t xml:space="preserve">Hartelijk dank voor uw reactie op de tussenrapportage van de Sportnota 2009-2012, welke wij u op 15 juni 2013 hebben toegezonden. Uw adviseerde ons hierin om 1) </w:t>
      </w:r>
      <w:r>
        <w:rPr>
          <w:rFonts w:cs="Arial"/>
        </w:rPr>
        <w:t>d</w:t>
      </w:r>
      <w:r w:rsidRPr="00BD6B83">
        <w:rPr>
          <w:rFonts w:cs="Arial"/>
        </w:rPr>
        <w:t xml:space="preserve">e groepen ouderen en mensen met een beperking op te nemen in het definitieve nota, 2) </w:t>
      </w:r>
      <w:r>
        <w:rPr>
          <w:rFonts w:cs="Arial"/>
        </w:rPr>
        <w:t>d</w:t>
      </w:r>
      <w:r w:rsidRPr="00BD6B83">
        <w:rPr>
          <w:rFonts w:cs="Arial"/>
        </w:rPr>
        <w:t xml:space="preserve">e onderdelen in de Sportnota, die gaan over genoemde groepen, ook te evalueren en toe te voegen aan het definitieve evaluatierapport, en 3) </w:t>
      </w:r>
      <w:r>
        <w:rPr>
          <w:rFonts w:cs="Arial"/>
        </w:rPr>
        <w:t>d</w:t>
      </w:r>
      <w:r w:rsidRPr="00BD6B83">
        <w:rPr>
          <w:rFonts w:cs="Arial"/>
        </w:rPr>
        <w:t>e inhoud van het meegestuurde memo op te nemen in het definitieve nota.</w:t>
      </w:r>
      <w:r>
        <w:rPr>
          <w:rFonts w:cs="Arial"/>
        </w:rPr>
        <w:t xml:space="preserve"> </w:t>
      </w:r>
      <w:r>
        <w:t xml:space="preserve">Wij hebben alle drie de verzoeken verwerkt in de definitieve versie van de evaluatie van </w:t>
      </w:r>
      <w:r w:rsidRPr="000E6DD4">
        <w:t xml:space="preserve">de Sportnota. </w:t>
      </w:r>
    </w:p>
    <w:p w:rsidR="00EB73E1" w:rsidRPr="000E6DD4" w:rsidRDefault="00EB73E1" w:rsidP="00EB73E1">
      <w:pPr>
        <w:autoSpaceDE w:val="0"/>
        <w:autoSpaceDN w:val="0"/>
        <w:adjustRightInd w:val="0"/>
        <w:spacing w:line="240" w:lineRule="auto"/>
      </w:pPr>
    </w:p>
    <w:p w:rsidR="00EB73E1" w:rsidRDefault="00EB73E1" w:rsidP="00EB73E1">
      <w:pPr>
        <w:rPr>
          <w:rFonts w:cs="Arial"/>
          <w:color w:val="000000"/>
        </w:rPr>
      </w:pPr>
      <w:r w:rsidRPr="000E6DD4">
        <w:rPr>
          <w:rFonts w:cs="Arial"/>
          <w:color w:val="000000"/>
        </w:rPr>
        <w:t>In</w:t>
      </w:r>
      <w:r w:rsidRPr="000E6DD4">
        <w:rPr>
          <w:rStyle w:val="apple-converted-space"/>
          <w:rFonts w:cs="Arial"/>
          <w:color w:val="000000"/>
        </w:rPr>
        <w:t> </w:t>
      </w:r>
      <w:r w:rsidRPr="000E6DD4">
        <w:rPr>
          <w:rFonts w:cs="Arial"/>
          <w:color w:val="000000"/>
        </w:rPr>
        <w:t>de Sportnota maken ouderen en mensen met een beperking juist wel integraal deel uit van het beleid. Hierdoor is niet altijd zichtbaar dat ook deze doelgroep wordt meegenomen in de beleidsontwikkeling. Als eerste stap hebben we in de definitieve evaluatie een hoofdstuk voor het aangepaste sporten ingeruimd.</w:t>
      </w:r>
      <w:r>
        <w:rPr>
          <w:rFonts w:cs="Arial"/>
          <w:color w:val="000000"/>
        </w:rPr>
        <w:t xml:space="preserve"> </w:t>
      </w:r>
      <w:r w:rsidRPr="000E6DD4">
        <w:rPr>
          <w:rFonts w:cs="Arial"/>
          <w:color w:val="000000"/>
        </w:rPr>
        <w:t xml:space="preserve">Bij de volgende rapportages zullen wij  duidelijker in beeld welke resultaten voor deze doelgroepen behaald zijn. </w:t>
      </w:r>
      <w:r>
        <w:rPr>
          <w:rFonts w:cs="Arial"/>
          <w:color w:val="000000"/>
        </w:rPr>
        <w:t>Hieronder zullen wij dieper in gaan op uw verzoeken en reeds enkele passages uit de evaluatienota laten passeren.</w:t>
      </w:r>
      <w:r>
        <w:rPr>
          <w:rFonts w:cs="Arial"/>
          <w:color w:val="000000"/>
        </w:rPr>
        <w:br/>
      </w:r>
    </w:p>
    <w:p w:rsidR="00EB73E1" w:rsidRDefault="00EB73E1" w:rsidP="00EB73E1">
      <w:pPr>
        <w:rPr>
          <w:rFonts w:cs="Arial"/>
          <w:color w:val="000000"/>
        </w:rPr>
      </w:pPr>
    </w:p>
    <w:p w:rsidR="00EB73E1" w:rsidRDefault="00EB73E1" w:rsidP="00EB73E1">
      <w:pPr>
        <w:rPr>
          <w:rFonts w:cs="Arial"/>
        </w:rPr>
      </w:pPr>
      <w:r w:rsidRPr="005676AA">
        <w:rPr>
          <w:rFonts w:cs="Arial"/>
          <w:b/>
        </w:rPr>
        <w:t>Regionaal samenwerkingsverband</w:t>
      </w:r>
      <w:r>
        <w:rPr>
          <w:rFonts w:cs="Arial"/>
        </w:rPr>
        <w:br/>
        <w:t xml:space="preserve">Samen met vijf andere gemeenten werken wij samen om het aangepast sporten goed op de kaart te zetten. Gezamenlijk dragen wij ook zorg voor de aanstelling van een consulent aangepast sporten, welke fulltime bezig is om in de regio het aangepast sporten te ontwikkelen. Zo adviseert zij zowel sportaanbieders als individuen, organiseert zij scholingen en promoot zij haar werkzaamheden en het aanbod zoveel als kan. Dankzij de inzet van de consulente zien wij nog steeds een groei in het aantal aangepast sporters en in het aanbod van activiteiten. Deze groei vindt plaats op alle onderdelen van het aangepast sporten, te weten seniorensport, sport voor slechtzienden, doven en voor lichamelijk en geestelijk </w:t>
      </w:r>
      <w:r>
        <w:rPr>
          <w:rFonts w:cs="Arial"/>
        </w:rPr>
        <w:lastRenderedPageBreak/>
        <w:t>gehandicapten. Wij blijven deze werkwijze dan ook voortzetten in de verwachting dat de groei van het aantal sporters en het aanbod doorzet.</w:t>
      </w:r>
    </w:p>
    <w:p w:rsidR="00EB73E1" w:rsidRDefault="00EB73E1" w:rsidP="00EB73E1">
      <w:pPr>
        <w:rPr>
          <w:rFonts w:cs="Arial"/>
        </w:rPr>
      </w:pPr>
    </w:p>
    <w:p w:rsidR="00EB73E1" w:rsidRPr="005676AA" w:rsidRDefault="00EB73E1" w:rsidP="00EB73E1">
      <w:pPr>
        <w:rPr>
          <w:rFonts w:cs="Arial"/>
        </w:rPr>
      </w:pPr>
      <w:r w:rsidRPr="005676AA">
        <w:rPr>
          <w:rFonts w:cs="Arial"/>
        </w:rPr>
        <w:t xml:space="preserve">Tezamen met andere gemeenten in regio </w:t>
      </w:r>
      <w:proofErr w:type="spellStart"/>
      <w:r w:rsidRPr="005676AA">
        <w:rPr>
          <w:rFonts w:cs="Arial"/>
        </w:rPr>
        <w:t>Kennemerland</w:t>
      </w:r>
      <w:proofErr w:type="spellEnd"/>
      <w:r w:rsidRPr="005676AA">
        <w:rPr>
          <w:rFonts w:cs="Arial"/>
        </w:rPr>
        <w:t xml:space="preserve"> is een subsidie aanvraag ingediend bij de provincie om extra aandacht te kunnen besteden aan de aangepaste sporters</w:t>
      </w:r>
      <w:r>
        <w:rPr>
          <w:rFonts w:cs="Arial"/>
        </w:rPr>
        <w:t xml:space="preserve"> en de regionale samenwerking binnen deze doelgroep</w:t>
      </w:r>
      <w:r w:rsidRPr="005676AA">
        <w:rPr>
          <w:rFonts w:cs="Arial"/>
        </w:rPr>
        <w:t xml:space="preserve">. Helaas is deze aanvraag voor dit jaar afgewezen. We hebben ondertussen  overleg met de provincie hierover  gevoerd en hebben op basis daarvan  goede hoop dat onze aanvraag na enkele aanpassingen volgend jaar alsnog gehonoreerd wordt. </w:t>
      </w:r>
    </w:p>
    <w:p w:rsidR="00EB73E1" w:rsidRDefault="00EB73E1" w:rsidP="00EB73E1">
      <w:pPr>
        <w:rPr>
          <w:rFonts w:cs="Arial"/>
          <w:highlight w:val="yellow"/>
        </w:rPr>
      </w:pPr>
    </w:p>
    <w:p w:rsidR="00EB73E1" w:rsidRDefault="00EB73E1" w:rsidP="00EB73E1">
      <w:pPr>
        <w:rPr>
          <w:rFonts w:cs="Arial"/>
          <w:highlight w:val="yellow"/>
        </w:rPr>
      </w:pPr>
    </w:p>
    <w:p w:rsidR="00EB73E1" w:rsidRPr="000E6DD4" w:rsidRDefault="00EB73E1" w:rsidP="00EB73E1">
      <w:pPr>
        <w:rPr>
          <w:rFonts w:cs="Arial"/>
          <w:b/>
        </w:rPr>
      </w:pPr>
      <w:r w:rsidRPr="000E6DD4">
        <w:rPr>
          <w:rFonts w:cs="Arial"/>
          <w:b/>
        </w:rPr>
        <w:t>Beweegresultaten</w:t>
      </w:r>
    </w:p>
    <w:p w:rsidR="00EB73E1" w:rsidRPr="000E6DD4" w:rsidRDefault="00EB73E1" w:rsidP="00EB73E1">
      <w:pPr>
        <w:rPr>
          <w:rFonts w:cs="Arial"/>
        </w:rPr>
      </w:pPr>
      <w:r w:rsidRPr="000E6DD4">
        <w:rPr>
          <w:rFonts w:cs="Arial"/>
        </w:rPr>
        <w:t xml:space="preserve">U geeft aan het te betreuren dat in de nota geen aandacht wordt besteedt aan de behaalde scores op de beweegnormen voor senioren en minder validen en u vraagt zich af waarom deze niet in het onderzoek meegenomen zijn. De senioren zijn echter wel meegenomen in ons onderzoek. Graag verwijs ik daarvoor naar ‘Het Sportlandschap’. In het onderzoeksrapport </w:t>
      </w:r>
      <w:r>
        <w:rPr>
          <w:rFonts w:cs="Arial"/>
        </w:rPr>
        <w:t xml:space="preserve">leest u dat de </w:t>
      </w:r>
      <w:proofErr w:type="spellStart"/>
      <w:r>
        <w:rPr>
          <w:rFonts w:cs="Arial"/>
        </w:rPr>
        <w:t>Haarlemmermeerse</w:t>
      </w:r>
      <w:proofErr w:type="spellEnd"/>
      <w:r>
        <w:rPr>
          <w:rFonts w:cs="Arial"/>
        </w:rPr>
        <w:t xml:space="preserve"> ouderen</w:t>
      </w:r>
      <w:r w:rsidRPr="000E6DD4">
        <w:rPr>
          <w:rFonts w:cs="Arial"/>
        </w:rPr>
        <w:t xml:space="preserve"> minder sport</w:t>
      </w:r>
      <w:r>
        <w:rPr>
          <w:rFonts w:cs="Arial"/>
        </w:rPr>
        <w:t>en</w:t>
      </w:r>
      <w:r w:rsidRPr="000E6DD4">
        <w:rPr>
          <w:rFonts w:cs="Arial"/>
        </w:rPr>
        <w:t xml:space="preserve"> dan de jongeren, maar wel fors meer dan leeftijdsgenoten elders in het land. Echter, hun dagelijkse beweging scoort wel onder de norm. </w:t>
      </w:r>
      <w:r>
        <w:rPr>
          <w:rFonts w:cs="Arial"/>
        </w:rPr>
        <w:t xml:space="preserve">Aan dit laatste punt gaan we de komende jaren meer aandacht besteden. </w:t>
      </w:r>
    </w:p>
    <w:p w:rsidR="00EB73E1" w:rsidRDefault="00EB73E1" w:rsidP="00EB73E1">
      <w:pPr>
        <w:autoSpaceDE w:val="0"/>
        <w:autoSpaceDN w:val="0"/>
        <w:adjustRightInd w:val="0"/>
        <w:ind w:left="360" w:right="758" w:hanging="356"/>
        <w:rPr>
          <w:rFonts w:cs="Arial"/>
        </w:rPr>
      </w:pPr>
    </w:p>
    <w:p w:rsidR="00EB73E1" w:rsidRDefault="00EB73E1" w:rsidP="00EB73E1">
      <w:r w:rsidRPr="000E6DD4">
        <w:t>Aangepaste sporters zijn in dit rapport niet als aparte d</w:t>
      </w:r>
      <w:r>
        <w:t xml:space="preserve">oelgroep benoemd. De </w:t>
      </w:r>
      <w:r>
        <w:t>verklaring</w:t>
      </w:r>
    </w:p>
    <w:p w:rsidR="00EB73E1" w:rsidRDefault="00EB73E1" w:rsidP="00EB73E1">
      <w:r w:rsidRPr="000E6DD4">
        <w:t>hiervoor is dat aangepaste sporters weer onder te ver</w:t>
      </w:r>
      <w:r>
        <w:t>delen is in diverse subgroepen,</w:t>
      </w:r>
    </w:p>
    <w:p w:rsidR="00EB73E1" w:rsidRPr="00534BC6" w:rsidRDefault="00EB73E1" w:rsidP="00EB73E1">
      <w:r w:rsidRPr="000E6DD4">
        <w:t>waardoor de groepen te klein zijn om een duidelijke uits</w:t>
      </w:r>
      <w:r>
        <w:t xml:space="preserve">praak over te doen. Wel zijn er </w:t>
      </w:r>
      <w:r w:rsidRPr="000E6DD4">
        <w:t>cijfers bekend van het aantal activiteiten en deelnemers, welk</w:t>
      </w:r>
      <w:r>
        <w:t xml:space="preserve">e nog altijd jaarlijks stijgen. Zo </w:t>
      </w:r>
      <w:r w:rsidRPr="00534BC6">
        <w:t>is het aantal activiteiten voor deze doelgroep is de afgelopen jaren flink gegroeid en</w:t>
      </w:r>
      <w:r>
        <w:t xml:space="preserve"> </w:t>
      </w:r>
      <w:r w:rsidRPr="00534BC6">
        <w:t>bedraagt momenteel 47. Dit betreft niet enkel  activiteiten bij sportverenigingen, ook</w:t>
      </w:r>
    </w:p>
    <w:p w:rsidR="00EB73E1" w:rsidRPr="00534BC6" w:rsidRDefault="00EB73E1" w:rsidP="00EB73E1">
      <w:r w:rsidRPr="00534BC6">
        <w:t>commerciële aanbieders creëren speciaal aanbod. Van dit aanbod wordt gebruik gemaakt</w:t>
      </w:r>
    </w:p>
    <w:p w:rsidR="00EB73E1" w:rsidRPr="00534BC6" w:rsidRDefault="00EB73E1" w:rsidP="00EB73E1">
      <w:r w:rsidRPr="00534BC6">
        <w:t xml:space="preserve">door 1136 </w:t>
      </w:r>
      <w:proofErr w:type="spellStart"/>
      <w:r w:rsidRPr="00534BC6">
        <w:t>Haarlemmermeerders</w:t>
      </w:r>
      <w:proofErr w:type="spellEnd"/>
      <w:r w:rsidRPr="00534BC6">
        <w:t>, waarvan er 362 een verstandelijke beperking hebben en</w:t>
      </w:r>
    </w:p>
    <w:p w:rsidR="00EB73E1" w:rsidRPr="00534BC6" w:rsidRDefault="00EB73E1" w:rsidP="00EB73E1">
      <w:r w:rsidRPr="00534BC6">
        <w:t xml:space="preserve">774 een lichamelijke beperking. </w:t>
      </w:r>
    </w:p>
    <w:p w:rsidR="00EB73E1" w:rsidRPr="000E6DD4" w:rsidRDefault="00EB73E1" w:rsidP="00EB73E1">
      <w:pPr>
        <w:rPr>
          <w:rFonts w:cs="Arial"/>
        </w:rPr>
      </w:pPr>
    </w:p>
    <w:p w:rsidR="00EB73E1" w:rsidRDefault="00EB73E1">
      <w:pPr>
        <w:spacing w:line="240" w:lineRule="auto"/>
        <w:rPr>
          <w:rFonts w:cs="Arial"/>
          <w:b/>
        </w:rPr>
      </w:pPr>
      <w:r>
        <w:rPr>
          <w:rFonts w:cs="Arial"/>
          <w:b/>
        </w:rPr>
        <w:br w:type="page"/>
      </w:r>
    </w:p>
    <w:p w:rsidR="00EB73E1" w:rsidRPr="005676AA" w:rsidRDefault="00EB73E1" w:rsidP="00EB73E1">
      <w:pPr>
        <w:rPr>
          <w:rFonts w:cs="Arial"/>
          <w:b/>
          <w:highlight w:val="yellow"/>
        </w:rPr>
      </w:pPr>
      <w:r w:rsidRPr="005676AA">
        <w:rPr>
          <w:rFonts w:cs="Arial"/>
          <w:b/>
        </w:rPr>
        <w:lastRenderedPageBreak/>
        <w:t>Nieuwe programmalijn</w:t>
      </w:r>
    </w:p>
    <w:p w:rsidR="00EB73E1" w:rsidRPr="005676AA" w:rsidRDefault="00EB73E1" w:rsidP="00EB73E1">
      <w:pPr>
        <w:rPr>
          <w:rFonts w:cs="Arial"/>
          <w:color w:val="141414"/>
        </w:rPr>
      </w:pPr>
      <w:r w:rsidRPr="005676AA">
        <w:rPr>
          <w:rFonts w:cs="Arial"/>
        </w:rPr>
        <w:t>Een van de acties voor de komende jaren is het ontwikkelen van de programmalijn ‘</w:t>
      </w:r>
      <w:r w:rsidRPr="005676AA">
        <w:rPr>
          <w:rFonts w:cs="Arial"/>
          <w:color w:val="141414"/>
        </w:rPr>
        <w:t xml:space="preserve">'Van sportstimulering naar duurzaam </w:t>
      </w:r>
      <w:r w:rsidRPr="005676AA">
        <w:rPr>
          <w:rFonts w:cs="Arial"/>
          <w:color w:val="262626"/>
        </w:rPr>
        <w:t>bewegen'</w:t>
      </w:r>
      <w:r w:rsidRPr="005676AA">
        <w:rPr>
          <w:rFonts w:cs="Arial"/>
        </w:rPr>
        <w:t xml:space="preserve">’. De ontwikkeling van deze programmalijn heeft als doel om volwassenen, en zeker ook ouderen, meer aan het bewegen te krijgen. Getracht zal worden dit aanbod dicht bij huis te realiseren (Sport in de Wijk), laagdrempelig op te zetten en vooral ook zo goedkoop mogelijk. Om dit te bereiken zal samengewerkt worden met diverse partijen zoals Sportservice Haarlemmermeer, </w:t>
      </w:r>
      <w:proofErr w:type="spellStart"/>
      <w:r w:rsidRPr="005676AA">
        <w:rPr>
          <w:rFonts w:cs="Arial"/>
        </w:rPr>
        <w:t>Sportplaza</w:t>
      </w:r>
      <w:proofErr w:type="spellEnd"/>
      <w:r w:rsidRPr="005676AA">
        <w:rPr>
          <w:rFonts w:cs="Arial"/>
        </w:rPr>
        <w:t xml:space="preserve"> en de lokale sportaanbieders. Ook de nieuwe programmalijn </w:t>
      </w:r>
      <w:r w:rsidRPr="005676AA">
        <w:rPr>
          <w:rFonts w:cs="Arial"/>
          <w:color w:val="373737"/>
        </w:rPr>
        <w:t>'</w:t>
      </w:r>
      <w:r w:rsidRPr="005676AA">
        <w:rPr>
          <w:rFonts w:cs="Arial"/>
          <w:color w:val="141414"/>
        </w:rPr>
        <w:t xml:space="preserve">Sport en bewegen </w:t>
      </w:r>
      <w:r w:rsidRPr="005676AA">
        <w:rPr>
          <w:rFonts w:cs="Arial"/>
          <w:color w:val="373737"/>
        </w:rPr>
        <w:t>i</w:t>
      </w:r>
      <w:r w:rsidRPr="005676AA">
        <w:rPr>
          <w:rFonts w:cs="Arial"/>
          <w:color w:val="141414"/>
        </w:rPr>
        <w:t>n de openba</w:t>
      </w:r>
      <w:r w:rsidRPr="005676AA">
        <w:rPr>
          <w:rFonts w:cs="Arial"/>
          <w:color w:val="373737"/>
        </w:rPr>
        <w:t>r</w:t>
      </w:r>
      <w:r w:rsidRPr="005676AA">
        <w:rPr>
          <w:rFonts w:cs="Arial"/>
          <w:color w:val="141414"/>
        </w:rPr>
        <w:t xml:space="preserve">e </w:t>
      </w:r>
      <w:r w:rsidRPr="005676AA">
        <w:rPr>
          <w:rFonts w:cs="Arial"/>
          <w:color w:val="262626"/>
        </w:rPr>
        <w:t>en fys</w:t>
      </w:r>
      <w:r w:rsidRPr="005676AA">
        <w:rPr>
          <w:rFonts w:cs="Arial"/>
          <w:color w:val="4E4E4E"/>
        </w:rPr>
        <w:t>i</w:t>
      </w:r>
      <w:r w:rsidRPr="005676AA">
        <w:rPr>
          <w:rFonts w:cs="Arial"/>
          <w:color w:val="141414"/>
        </w:rPr>
        <w:t xml:space="preserve">eke </w:t>
      </w:r>
      <w:r w:rsidRPr="005676AA">
        <w:rPr>
          <w:rFonts w:cs="Arial"/>
          <w:color w:val="373737"/>
        </w:rPr>
        <w:t>ru</w:t>
      </w:r>
      <w:r w:rsidRPr="005676AA">
        <w:rPr>
          <w:rFonts w:cs="Arial"/>
          <w:color w:val="141414"/>
        </w:rPr>
        <w:t>im</w:t>
      </w:r>
      <w:r w:rsidRPr="005676AA">
        <w:rPr>
          <w:rFonts w:cs="Arial"/>
          <w:color w:val="373737"/>
        </w:rPr>
        <w:t>t</w:t>
      </w:r>
      <w:r w:rsidRPr="005676AA">
        <w:rPr>
          <w:rFonts w:cs="Arial"/>
          <w:color w:val="141414"/>
        </w:rPr>
        <w:t>e’ past gezien het beweeggedrag van deze doelgroep prima in deze ambitie.</w:t>
      </w:r>
    </w:p>
    <w:p w:rsidR="00EB73E1" w:rsidRDefault="00EB73E1" w:rsidP="00EB73E1"/>
    <w:p w:rsidR="00EB73E1" w:rsidRDefault="00EB73E1" w:rsidP="00EB73E1">
      <w:r>
        <w:t xml:space="preserve">Ik wil u nogmaals hartelijk danken voor uw bijdrage aan de evaluatie van de sportnota. </w:t>
      </w:r>
    </w:p>
    <w:p w:rsidR="00EB73E1" w:rsidRDefault="00EB73E1" w:rsidP="00EB73E1">
      <w:r>
        <w:t>In vertrouwen u hiermee juist te hebben geïnformeerd,</w:t>
      </w:r>
    </w:p>
    <w:p w:rsidR="006A6AE8" w:rsidRDefault="006A6AE8">
      <w:pPr>
        <w:spacing w:line="280" w:lineRule="exact"/>
      </w:pPr>
    </w:p>
    <w:p w:rsidR="00EB73E1" w:rsidRDefault="00EB73E1">
      <w:pPr>
        <w:spacing w:line="280" w:lineRule="exact"/>
      </w:pPr>
      <w:bookmarkStart w:id="18" w:name="verzendlijstweg"/>
      <w:bookmarkEnd w:id="18"/>
      <w:r>
        <w:t>Hoogachtend,</w:t>
      </w:r>
    </w:p>
    <w:p w:rsidR="00EB73E1" w:rsidRDefault="00EB73E1">
      <w:pPr>
        <w:spacing w:line="280" w:lineRule="exact"/>
      </w:pPr>
      <w:r>
        <w:t>burgemeester en wethouders van de gemeente Haarlemmermeer,</w:t>
      </w:r>
    </w:p>
    <w:p w:rsidR="00EB73E1" w:rsidRDefault="00EB73E1">
      <w:pPr>
        <w:spacing w:line="280" w:lineRule="exact"/>
      </w:pPr>
      <w:r>
        <w:t>namens dezen,</w:t>
      </w:r>
    </w:p>
    <w:p w:rsidR="00EB73E1" w:rsidRDefault="00EB73E1">
      <w:pPr>
        <w:spacing w:line="280" w:lineRule="exact"/>
      </w:pPr>
    </w:p>
    <w:p w:rsidR="00EB73E1" w:rsidRDefault="00EB73E1">
      <w:pPr>
        <w:spacing w:line="280" w:lineRule="exact"/>
      </w:pPr>
    </w:p>
    <w:p w:rsidR="00EB73E1" w:rsidRDefault="00EB73E1">
      <w:pPr>
        <w:spacing w:line="280" w:lineRule="exact"/>
      </w:pPr>
      <w:r>
        <w:t xml:space="preserve">A. </w:t>
      </w:r>
      <w:proofErr w:type="spellStart"/>
      <w:r>
        <w:t>Elzakalai</w:t>
      </w:r>
      <w:proofErr w:type="spellEnd"/>
    </w:p>
    <w:p w:rsidR="006A6AE8" w:rsidRDefault="00EB73E1">
      <w:pPr>
        <w:spacing w:line="280" w:lineRule="exact"/>
      </w:pPr>
      <w:r>
        <w:t>Wethouder Economie, Sport en cultuur</w:t>
      </w:r>
    </w:p>
    <w:p w:rsidR="006A6AE8" w:rsidRDefault="006A6AE8">
      <w:pPr>
        <w:spacing w:line="280" w:lineRule="exact"/>
      </w:pPr>
      <w:r>
        <w:br w:type="page"/>
      </w:r>
    </w:p>
    <w:p w:rsidR="006A6AE8" w:rsidRDefault="006A6AE8">
      <w:pPr>
        <w:rPr>
          <w:b/>
        </w:rPr>
      </w:pPr>
      <w:r>
        <w:rPr>
          <w:b/>
        </w:rPr>
        <w:lastRenderedPageBreak/>
        <w:t xml:space="preserve">Verzendlijst t.b.v. </w:t>
      </w:r>
      <w:r w:rsidR="00DD4258">
        <w:rPr>
          <w:b/>
        </w:rPr>
        <w:t>FM/</w:t>
      </w:r>
      <w:r>
        <w:rPr>
          <w:b/>
        </w:rPr>
        <w:t>D</w:t>
      </w:r>
      <w:r w:rsidR="00DD4258">
        <w:rPr>
          <w:b/>
        </w:rPr>
        <w:t>R</w:t>
      </w:r>
      <w:r>
        <w:rPr>
          <w:b/>
        </w:rPr>
        <w:t>M</w:t>
      </w:r>
    </w:p>
    <w:p w:rsidR="006A6AE8" w:rsidRDefault="006A6AE8"/>
    <w:p w:rsidR="00EF4A34" w:rsidRDefault="00557065">
      <w:bookmarkStart w:id="19" w:name="bwZaaknummer"/>
      <w:bookmarkEnd w:id="19"/>
      <w:r>
        <w:t xml:space="preserve">  </w:t>
      </w:r>
    </w:p>
    <w:p w:rsidR="00EF4A34" w:rsidRDefault="00EF4A34"/>
    <w:tbl>
      <w:tblPr>
        <w:tblW w:w="0" w:type="auto"/>
        <w:tblInd w:w="-72" w:type="dxa"/>
        <w:tblLayout w:type="fixed"/>
        <w:tblCellMar>
          <w:left w:w="70" w:type="dxa"/>
          <w:right w:w="70" w:type="dxa"/>
        </w:tblCellMar>
        <w:tblLook w:val="0000" w:firstRow="0" w:lastRow="0" w:firstColumn="0" w:lastColumn="0" w:noHBand="0" w:noVBand="0"/>
      </w:tblPr>
      <w:tblGrid>
        <w:gridCol w:w="1276"/>
        <w:gridCol w:w="160"/>
        <w:gridCol w:w="7353"/>
      </w:tblGrid>
      <w:tr w:rsidR="006A6AE8">
        <w:tc>
          <w:tcPr>
            <w:tcW w:w="1276" w:type="dxa"/>
          </w:tcPr>
          <w:p w:rsidR="006A6AE8" w:rsidRDefault="006A6AE8">
            <w:pPr>
              <w:spacing w:line="240" w:lineRule="exact"/>
              <w:jc w:val="right"/>
              <w:rPr>
                <w:sz w:val="14"/>
              </w:rPr>
            </w:pPr>
            <w:r>
              <w:rPr>
                <w:sz w:val="14"/>
              </w:rPr>
              <w:t>Steller</w:t>
            </w:r>
          </w:p>
        </w:tc>
        <w:tc>
          <w:tcPr>
            <w:tcW w:w="160" w:type="dxa"/>
          </w:tcPr>
          <w:p w:rsidR="006A6AE8" w:rsidRDefault="006A6AE8">
            <w:pPr>
              <w:spacing w:line="240" w:lineRule="exact"/>
            </w:pPr>
            <w:r>
              <w:t>:</w:t>
            </w:r>
          </w:p>
        </w:tc>
        <w:tc>
          <w:tcPr>
            <w:tcW w:w="7353" w:type="dxa"/>
          </w:tcPr>
          <w:p w:rsidR="006A6AE8" w:rsidRDefault="00E05924">
            <w:pPr>
              <w:spacing w:line="240" w:lineRule="exact"/>
            </w:pPr>
            <w:bookmarkStart w:id="20" w:name="steller"/>
            <w:bookmarkEnd w:id="20"/>
            <w:r>
              <w:t>Maurits van Tubergen Lotgering</w:t>
            </w:r>
          </w:p>
        </w:tc>
      </w:tr>
      <w:tr w:rsidR="006A6AE8">
        <w:tc>
          <w:tcPr>
            <w:tcW w:w="1276" w:type="dxa"/>
          </w:tcPr>
          <w:p w:rsidR="006A6AE8" w:rsidRDefault="006A6AE8">
            <w:pPr>
              <w:spacing w:line="240" w:lineRule="exact"/>
              <w:jc w:val="right"/>
              <w:rPr>
                <w:sz w:val="14"/>
              </w:rPr>
            </w:pPr>
            <w:r>
              <w:rPr>
                <w:sz w:val="14"/>
              </w:rPr>
              <w:t>Telefoon</w:t>
            </w:r>
          </w:p>
        </w:tc>
        <w:tc>
          <w:tcPr>
            <w:tcW w:w="160" w:type="dxa"/>
          </w:tcPr>
          <w:p w:rsidR="006A6AE8" w:rsidRDefault="006A6AE8">
            <w:pPr>
              <w:spacing w:line="240" w:lineRule="exact"/>
            </w:pPr>
            <w:r>
              <w:t>:</w:t>
            </w:r>
          </w:p>
        </w:tc>
        <w:tc>
          <w:tcPr>
            <w:tcW w:w="7353" w:type="dxa"/>
          </w:tcPr>
          <w:p w:rsidR="006A6AE8" w:rsidRDefault="00E05924">
            <w:pPr>
              <w:spacing w:line="240" w:lineRule="exact"/>
            </w:pPr>
            <w:bookmarkStart w:id="21" w:name="telefoon"/>
            <w:bookmarkEnd w:id="21"/>
            <w:r>
              <w:t xml:space="preserve">023 </w:t>
            </w:r>
          </w:p>
        </w:tc>
      </w:tr>
      <w:tr w:rsidR="006A6AE8">
        <w:tc>
          <w:tcPr>
            <w:tcW w:w="1276" w:type="dxa"/>
          </w:tcPr>
          <w:p w:rsidR="006A6AE8" w:rsidRDefault="006A6AE8">
            <w:pPr>
              <w:spacing w:line="240" w:lineRule="exact"/>
              <w:jc w:val="right"/>
              <w:rPr>
                <w:sz w:val="14"/>
              </w:rPr>
            </w:pPr>
            <w:r>
              <w:rPr>
                <w:sz w:val="14"/>
              </w:rPr>
              <w:t>Geadresseerde</w:t>
            </w:r>
          </w:p>
        </w:tc>
        <w:tc>
          <w:tcPr>
            <w:tcW w:w="160" w:type="dxa"/>
          </w:tcPr>
          <w:p w:rsidR="006A6AE8" w:rsidRDefault="006A6AE8">
            <w:pPr>
              <w:spacing w:line="240" w:lineRule="exact"/>
            </w:pPr>
            <w:r>
              <w:t>:</w:t>
            </w:r>
          </w:p>
        </w:tc>
        <w:tc>
          <w:tcPr>
            <w:tcW w:w="7353" w:type="dxa"/>
          </w:tcPr>
          <w:p w:rsidR="00E05924" w:rsidRDefault="00E05924">
            <w:pPr>
              <w:spacing w:line="240" w:lineRule="exact"/>
            </w:pPr>
            <w:bookmarkStart w:id="22" w:name="naw2"/>
            <w:bookmarkEnd w:id="22"/>
            <w:r>
              <w:t>WMO Raad Haarlemmermeer</w:t>
            </w:r>
          </w:p>
          <w:p w:rsidR="00E05924" w:rsidRDefault="00E05924">
            <w:pPr>
              <w:spacing w:line="240" w:lineRule="exact"/>
            </w:pPr>
            <w:r>
              <w:t>Adres</w:t>
            </w:r>
          </w:p>
          <w:p w:rsidR="00E05924" w:rsidRDefault="00E05924">
            <w:pPr>
              <w:spacing w:line="240" w:lineRule="exact"/>
            </w:pPr>
            <w:r>
              <w:t>postcode  woonplaats</w:t>
            </w:r>
          </w:p>
          <w:p w:rsidR="006A6AE8" w:rsidRDefault="006A6AE8">
            <w:pPr>
              <w:spacing w:line="240" w:lineRule="exact"/>
            </w:pPr>
          </w:p>
        </w:tc>
      </w:tr>
      <w:tr w:rsidR="006A6AE8">
        <w:tc>
          <w:tcPr>
            <w:tcW w:w="1276" w:type="dxa"/>
          </w:tcPr>
          <w:p w:rsidR="006A6AE8" w:rsidRDefault="006A6AE8">
            <w:pPr>
              <w:spacing w:line="240" w:lineRule="exact"/>
              <w:jc w:val="right"/>
              <w:rPr>
                <w:sz w:val="14"/>
              </w:rPr>
            </w:pPr>
            <w:r>
              <w:rPr>
                <w:sz w:val="14"/>
              </w:rPr>
              <w:t>Uw brief</w:t>
            </w:r>
          </w:p>
        </w:tc>
        <w:tc>
          <w:tcPr>
            <w:tcW w:w="160" w:type="dxa"/>
          </w:tcPr>
          <w:p w:rsidR="006A6AE8" w:rsidRDefault="006A6AE8">
            <w:pPr>
              <w:spacing w:line="240" w:lineRule="exact"/>
            </w:pPr>
            <w:r>
              <w:t>:</w:t>
            </w:r>
          </w:p>
        </w:tc>
        <w:tc>
          <w:tcPr>
            <w:tcW w:w="7353" w:type="dxa"/>
          </w:tcPr>
          <w:p w:rsidR="006A6AE8" w:rsidRDefault="00E05924">
            <w:pPr>
              <w:spacing w:line="240" w:lineRule="exact"/>
            </w:pPr>
            <w:bookmarkStart w:id="23" w:name="uwbrief2"/>
            <w:bookmarkEnd w:id="23"/>
            <w:r>
              <w:t>Uw brief</w:t>
            </w:r>
          </w:p>
        </w:tc>
      </w:tr>
      <w:tr w:rsidR="006A6AE8">
        <w:tc>
          <w:tcPr>
            <w:tcW w:w="1276" w:type="dxa"/>
          </w:tcPr>
          <w:p w:rsidR="006A6AE8" w:rsidRDefault="006A6AE8">
            <w:pPr>
              <w:spacing w:line="240" w:lineRule="exact"/>
              <w:jc w:val="right"/>
              <w:rPr>
                <w:sz w:val="14"/>
              </w:rPr>
            </w:pPr>
            <w:r>
              <w:rPr>
                <w:sz w:val="14"/>
              </w:rPr>
              <w:t>Bijlage(n)</w:t>
            </w:r>
          </w:p>
        </w:tc>
        <w:tc>
          <w:tcPr>
            <w:tcW w:w="160" w:type="dxa"/>
          </w:tcPr>
          <w:p w:rsidR="006A6AE8" w:rsidRDefault="006A6AE8">
            <w:pPr>
              <w:spacing w:line="240" w:lineRule="exact"/>
            </w:pPr>
            <w:r>
              <w:t>:</w:t>
            </w:r>
          </w:p>
        </w:tc>
        <w:tc>
          <w:tcPr>
            <w:tcW w:w="7353" w:type="dxa"/>
          </w:tcPr>
          <w:p w:rsidR="006A6AE8" w:rsidRDefault="00E05924">
            <w:pPr>
              <w:spacing w:line="240" w:lineRule="exact"/>
            </w:pPr>
            <w:bookmarkStart w:id="24" w:name="bijlage2"/>
            <w:bookmarkEnd w:id="24"/>
            <w:r>
              <w:t>Geen</w:t>
            </w:r>
          </w:p>
        </w:tc>
      </w:tr>
      <w:tr w:rsidR="006A6AE8">
        <w:tc>
          <w:tcPr>
            <w:tcW w:w="1276" w:type="dxa"/>
          </w:tcPr>
          <w:p w:rsidR="006A6AE8" w:rsidRDefault="006A6AE8">
            <w:pPr>
              <w:spacing w:line="240" w:lineRule="exact"/>
              <w:jc w:val="right"/>
              <w:rPr>
                <w:sz w:val="14"/>
              </w:rPr>
            </w:pPr>
            <w:r>
              <w:rPr>
                <w:sz w:val="14"/>
              </w:rPr>
              <w:t>Onderwerp</w:t>
            </w:r>
          </w:p>
        </w:tc>
        <w:tc>
          <w:tcPr>
            <w:tcW w:w="160" w:type="dxa"/>
          </w:tcPr>
          <w:p w:rsidR="006A6AE8" w:rsidRDefault="006A6AE8">
            <w:pPr>
              <w:spacing w:line="240" w:lineRule="exact"/>
            </w:pPr>
            <w:r>
              <w:t>:</w:t>
            </w:r>
          </w:p>
        </w:tc>
        <w:tc>
          <w:tcPr>
            <w:tcW w:w="7353" w:type="dxa"/>
          </w:tcPr>
          <w:p w:rsidR="006A6AE8" w:rsidRDefault="00E05924">
            <w:pPr>
              <w:spacing w:line="240" w:lineRule="exact"/>
            </w:pPr>
            <w:bookmarkStart w:id="25" w:name="onderwerp2"/>
            <w:bookmarkEnd w:id="25"/>
            <w:r>
              <w:t>Evaluatie Sportnota</w:t>
            </w:r>
          </w:p>
        </w:tc>
      </w:tr>
      <w:tr w:rsidR="006A6AE8">
        <w:tc>
          <w:tcPr>
            <w:tcW w:w="1276" w:type="dxa"/>
          </w:tcPr>
          <w:p w:rsidR="006A6AE8" w:rsidRDefault="006A6AE8">
            <w:pPr>
              <w:spacing w:line="240" w:lineRule="exact"/>
              <w:jc w:val="right"/>
              <w:rPr>
                <w:sz w:val="14"/>
              </w:rPr>
            </w:pPr>
            <w:r>
              <w:rPr>
                <w:sz w:val="14"/>
              </w:rPr>
              <w:t>Kenmerk</w:t>
            </w:r>
          </w:p>
        </w:tc>
        <w:tc>
          <w:tcPr>
            <w:tcW w:w="160" w:type="dxa"/>
          </w:tcPr>
          <w:p w:rsidR="006A6AE8" w:rsidRDefault="006A6AE8">
            <w:pPr>
              <w:spacing w:line="240" w:lineRule="exact"/>
            </w:pPr>
            <w:r>
              <w:t>:</w:t>
            </w:r>
          </w:p>
        </w:tc>
        <w:tc>
          <w:tcPr>
            <w:tcW w:w="7353" w:type="dxa"/>
          </w:tcPr>
          <w:p w:rsidR="006A6AE8" w:rsidRPr="00EF4A34" w:rsidRDefault="00EB73E1">
            <w:pPr>
              <w:spacing w:line="240" w:lineRule="exact"/>
              <w:rPr>
                <w:rFonts w:cs="Arial"/>
              </w:rPr>
            </w:pPr>
            <w:bookmarkStart w:id="26" w:name="barcode"/>
            <w:bookmarkEnd w:id="26"/>
            <w:r>
              <w:rPr>
                <w:rFonts w:cs="Arial"/>
              </w:rPr>
              <w:t>13.0065473</w:t>
            </w:r>
          </w:p>
        </w:tc>
      </w:tr>
    </w:tbl>
    <w:p w:rsidR="006A6AE8" w:rsidRDefault="006A6AE8">
      <w:pPr>
        <w:rPr>
          <w:b/>
        </w:rPr>
      </w:pPr>
    </w:p>
    <w:p w:rsidR="006A6AE8" w:rsidRDefault="004D74BA">
      <w:r>
        <w:rPr>
          <w:b/>
        </w:rPr>
        <w:t>Digitale</w:t>
      </w:r>
      <w:r w:rsidR="00CB556D">
        <w:rPr>
          <w:b/>
        </w:rPr>
        <w:t xml:space="preserve"> a</w:t>
      </w:r>
      <w:r w:rsidR="006A6AE8">
        <w:rPr>
          <w:b/>
        </w:rPr>
        <w:t>fschriften aan:</w:t>
      </w:r>
    </w:p>
    <w:p w:rsidR="00E05924" w:rsidRDefault="006A6AE8" w:rsidP="00BE5E85">
      <w:pPr>
        <w:numPr>
          <w:ilvl w:val="0"/>
          <w:numId w:val="4"/>
        </w:numPr>
        <w:tabs>
          <w:tab w:val="clear" w:pos="360"/>
        </w:tabs>
      </w:pPr>
      <w:r>
        <w:t>Archief FM/D</w:t>
      </w:r>
      <w:r w:rsidR="00DD4258">
        <w:t>R</w:t>
      </w:r>
      <w:r>
        <w:t>M</w:t>
      </w:r>
      <w:r w:rsidR="008E2E8B">
        <w:t xml:space="preserve"> (</w:t>
      </w:r>
      <w:r w:rsidR="008E2E8B" w:rsidRPr="00491C37">
        <w:rPr>
          <w:sz w:val="16"/>
          <w:szCs w:val="16"/>
        </w:rPr>
        <w:t>geen emailadres benodigd</w:t>
      </w:r>
      <w:r w:rsidR="008E2E8B">
        <w:t>)</w:t>
      </w:r>
      <w:r w:rsidR="001608A6">
        <w:t xml:space="preserve"> </w:t>
      </w:r>
      <w:bookmarkStart w:id="27" w:name="afschriften"/>
      <w:bookmarkEnd w:id="27"/>
    </w:p>
    <w:p w:rsidR="00EB73E1" w:rsidRDefault="00E05924" w:rsidP="00EB73E1">
      <w:pPr>
        <w:numPr>
          <w:ilvl w:val="0"/>
          <w:numId w:val="4"/>
        </w:numPr>
        <w:tabs>
          <w:tab w:val="clear" w:pos="360"/>
        </w:tabs>
      </w:pPr>
      <w:r>
        <w:t>maurits.van.tube</w:t>
      </w:r>
      <w:r w:rsidR="00EB73E1">
        <w:t>rgen</w:t>
      </w:r>
      <w:r>
        <w:t>@haarlemmermeer.nl</w:t>
      </w:r>
      <w:r w:rsidR="00273C68">
        <w:t xml:space="preserve"> </w:t>
      </w:r>
      <w:r w:rsidR="00BE5E85">
        <w:t xml:space="preserve"> </w:t>
      </w:r>
      <w:bookmarkStart w:id="28" w:name="afschriften2"/>
      <w:bookmarkEnd w:id="28"/>
    </w:p>
    <w:p w:rsidR="00EB73E1" w:rsidRDefault="00EB73E1" w:rsidP="00BE5E85">
      <w:pPr>
        <w:numPr>
          <w:ilvl w:val="0"/>
          <w:numId w:val="4"/>
        </w:numPr>
        <w:tabs>
          <w:tab w:val="clear" w:pos="360"/>
        </w:tabs>
      </w:pPr>
      <w:r>
        <w:t>Josephine.van.Rijn@haarlemmermeer.nl</w:t>
      </w:r>
    </w:p>
    <w:p w:rsidR="00EB73E1" w:rsidRDefault="00EB73E1" w:rsidP="00BE5E85">
      <w:pPr>
        <w:numPr>
          <w:ilvl w:val="0"/>
          <w:numId w:val="4"/>
        </w:numPr>
        <w:tabs>
          <w:tab w:val="clear" w:pos="360"/>
        </w:tabs>
      </w:pPr>
      <w:r>
        <w:t>B.Fink@Haarlemmermeer.nl</w:t>
      </w:r>
    </w:p>
    <w:p w:rsidR="00273C68" w:rsidRDefault="00EB73E1" w:rsidP="00EB73E1">
      <w:pPr>
        <w:numPr>
          <w:ilvl w:val="0"/>
          <w:numId w:val="4"/>
        </w:numPr>
        <w:tabs>
          <w:tab w:val="clear" w:pos="360"/>
        </w:tabs>
      </w:pPr>
      <w:r>
        <w:t>rolf.van.de.haar@haarlemmermeer.nl</w:t>
      </w:r>
    </w:p>
    <w:p w:rsidR="006A6AE8" w:rsidRDefault="006A6AE8"/>
    <w:p w:rsidR="006A6AE8" w:rsidRPr="005D7BD6" w:rsidRDefault="004D74BA">
      <w:pPr>
        <w:rPr>
          <w:b/>
        </w:rPr>
      </w:pPr>
      <w:r>
        <w:rPr>
          <w:b/>
        </w:rPr>
        <w:t>Papieren</w:t>
      </w:r>
      <w:r w:rsidR="00CB556D" w:rsidRPr="005D7BD6">
        <w:rPr>
          <w:b/>
        </w:rPr>
        <w:t xml:space="preserve"> afschriften</w:t>
      </w:r>
      <w:r w:rsidR="005D7BD6" w:rsidRPr="005D7BD6">
        <w:rPr>
          <w:b/>
        </w:rPr>
        <w:t xml:space="preserve"> aan</w:t>
      </w:r>
      <w:r w:rsidR="00CB556D" w:rsidRPr="005D7BD6">
        <w:rPr>
          <w:b/>
        </w:rPr>
        <w:t>:</w:t>
      </w:r>
    </w:p>
    <w:p w:rsidR="00CB556D" w:rsidRDefault="00CB556D" w:rsidP="00CB556D">
      <w:pPr>
        <w:pStyle w:val="Lijstalinea"/>
        <w:numPr>
          <w:ilvl w:val="0"/>
          <w:numId w:val="14"/>
        </w:numPr>
      </w:pPr>
      <w:bookmarkStart w:id="29" w:name="AfschriftExtern"/>
      <w:bookmarkEnd w:id="29"/>
      <w:r>
        <w:t xml:space="preserve"> </w:t>
      </w:r>
    </w:p>
    <w:p w:rsidR="006A6AE8" w:rsidRDefault="006A6AE8"/>
    <w:p w:rsidR="006A6AE8" w:rsidRDefault="006A6AE8"/>
    <w:p w:rsidR="006A6AE8" w:rsidRDefault="006A6AE8">
      <w:r>
        <w:rPr>
          <w:b/>
        </w:rPr>
        <w:t>Evt. opmerkingen m.b.t. verzending van brief en/of afschriften:</w:t>
      </w:r>
    </w:p>
    <w:p w:rsidR="006A6AE8" w:rsidRDefault="006A6AE8"/>
    <w:p w:rsidR="00382809" w:rsidRPr="00EC497E" w:rsidRDefault="00EC497E" w:rsidP="00382809">
      <w:pPr>
        <w:rPr>
          <w:sz w:val="16"/>
          <w:szCs w:val="16"/>
        </w:rPr>
      </w:pPr>
      <w:r w:rsidRPr="00EC497E">
        <w:rPr>
          <w:sz w:val="16"/>
          <w:szCs w:val="16"/>
        </w:rPr>
        <w:t xml:space="preserve">Regels m.b.t. </w:t>
      </w:r>
      <w:r w:rsidR="009C0C36">
        <w:rPr>
          <w:sz w:val="16"/>
          <w:szCs w:val="16"/>
        </w:rPr>
        <w:t>postverzending</w:t>
      </w:r>
      <w:r w:rsidRPr="00EC497E">
        <w:rPr>
          <w:sz w:val="16"/>
          <w:szCs w:val="16"/>
        </w:rPr>
        <w:t>:</w:t>
      </w:r>
    </w:p>
    <w:p w:rsidR="00EC497E" w:rsidRPr="00EC497E" w:rsidRDefault="00DF566A" w:rsidP="00EC497E">
      <w:pPr>
        <w:pStyle w:val="Lijstalinea"/>
        <w:numPr>
          <w:ilvl w:val="0"/>
          <w:numId w:val="13"/>
        </w:numPr>
        <w:rPr>
          <w:sz w:val="16"/>
          <w:szCs w:val="16"/>
        </w:rPr>
      </w:pPr>
      <w:r>
        <w:rPr>
          <w:sz w:val="16"/>
          <w:szCs w:val="16"/>
        </w:rPr>
        <w:t>Afschriften van deze brief worden standaard per email</w:t>
      </w:r>
      <w:r w:rsidR="00EC497E" w:rsidRPr="00EC497E">
        <w:rPr>
          <w:sz w:val="16"/>
          <w:szCs w:val="16"/>
        </w:rPr>
        <w:t xml:space="preserve"> verzonden;</w:t>
      </w:r>
    </w:p>
    <w:p w:rsidR="00EC497E" w:rsidRPr="00EC497E" w:rsidRDefault="00DF566A" w:rsidP="00EC497E">
      <w:pPr>
        <w:pStyle w:val="Lijstalinea"/>
        <w:numPr>
          <w:ilvl w:val="0"/>
          <w:numId w:val="13"/>
        </w:numPr>
        <w:rPr>
          <w:b/>
          <w:sz w:val="16"/>
          <w:szCs w:val="16"/>
        </w:rPr>
      </w:pPr>
      <w:r>
        <w:rPr>
          <w:sz w:val="16"/>
          <w:szCs w:val="16"/>
        </w:rPr>
        <w:t>indien een afschrift per post verzonden dient te worden, s.v.p. ingevuld rolbericht toevoegen</w:t>
      </w:r>
      <w:r w:rsidR="00EC497E" w:rsidRPr="00EC497E">
        <w:rPr>
          <w:sz w:val="16"/>
          <w:szCs w:val="16"/>
        </w:rPr>
        <w:t>;</w:t>
      </w:r>
    </w:p>
    <w:p w:rsidR="00EC497E" w:rsidRPr="00EC497E" w:rsidRDefault="00DF566A" w:rsidP="00EC497E">
      <w:pPr>
        <w:pStyle w:val="Lijstalinea"/>
        <w:numPr>
          <w:ilvl w:val="0"/>
          <w:numId w:val="13"/>
        </w:numPr>
        <w:rPr>
          <w:b/>
          <w:sz w:val="16"/>
          <w:szCs w:val="16"/>
        </w:rPr>
      </w:pPr>
      <w:r>
        <w:rPr>
          <w:sz w:val="16"/>
          <w:szCs w:val="16"/>
        </w:rPr>
        <w:t>bovenstaande gegevens m.b.t. adressering/onderwerp checken i.v.m. juiste registratie</w:t>
      </w:r>
      <w:r w:rsidR="00EC497E" w:rsidRPr="00EC497E">
        <w:rPr>
          <w:sz w:val="16"/>
          <w:szCs w:val="16"/>
        </w:rPr>
        <w:t>;</w:t>
      </w:r>
    </w:p>
    <w:p w:rsidR="006A6AE8" w:rsidRPr="00EC497E" w:rsidRDefault="00DF566A" w:rsidP="00EC497E">
      <w:pPr>
        <w:pStyle w:val="Lijstalinea"/>
        <w:numPr>
          <w:ilvl w:val="0"/>
          <w:numId w:val="13"/>
        </w:numPr>
        <w:rPr>
          <w:sz w:val="16"/>
          <w:szCs w:val="16"/>
        </w:rPr>
      </w:pPr>
      <w:r>
        <w:rPr>
          <w:sz w:val="16"/>
          <w:szCs w:val="16"/>
        </w:rPr>
        <w:t>afschriften: i.v.m. scannen</w:t>
      </w:r>
      <w:r w:rsidR="00D42639">
        <w:rPr>
          <w:sz w:val="16"/>
          <w:szCs w:val="16"/>
        </w:rPr>
        <w:t>,</w:t>
      </w:r>
      <w:r>
        <w:rPr>
          <w:sz w:val="16"/>
          <w:szCs w:val="16"/>
        </w:rPr>
        <w:t xml:space="preserve"> één</w:t>
      </w:r>
      <w:r w:rsidRPr="00EC497E">
        <w:rPr>
          <w:sz w:val="16"/>
          <w:szCs w:val="16"/>
        </w:rPr>
        <w:t xml:space="preserve"> emailadres per regel en s.v.p. hyperlink verwijderen</w:t>
      </w:r>
      <w:r w:rsidR="00EC497E">
        <w:rPr>
          <w:sz w:val="16"/>
          <w:szCs w:val="16"/>
        </w:rPr>
        <w:t>.</w:t>
      </w:r>
    </w:p>
    <w:sectPr w:rsidR="006A6AE8" w:rsidRPr="00EC497E" w:rsidSect="00EB73E1">
      <w:type w:val="continuous"/>
      <w:pgSz w:w="11906" w:h="16838" w:code="9"/>
      <w:pgMar w:top="822" w:right="1134" w:bottom="1440" w:left="2552" w:header="822" w:footer="708" w:gutter="0"/>
      <w:paperSrc w:first="258" w:other="259"/>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924" w:rsidRDefault="00E05924">
      <w:r>
        <w:separator/>
      </w:r>
    </w:p>
  </w:endnote>
  <w:endnote w:type="continuationSeparator" w:id="0">
    <w:p w:rsidR="00E05924" w:rsidRDefault="00E05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924" w:rsidRDefault="00E05924">
      <w:r>
        <w:separator/>
      </w:r>
    </w:p>
  </w:footnote>
  <w:footnote w:type="continuationSeparator" w:id="0">
    <w:p w:rsidR="00E05924" w:rsidRDefault="00E059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94" w:type="dxa"/>
      <w:jc w:val="right"/>
      <w:tblLayout w:type="fixed"/>
      <w:tblCellMar>
        <w:left w:w="142" w:type="dxa"/>
        <w:right w:w="142" w:type="dxa"/>
      </w:tblCellMar>
      <w:tblLook w:val="0000" w:firstRow="0" w:lastRow="0" w:firstColumn="0" w:lastColumn="0" w:noHBand="0" w:noVBand="0"/>
    </w:tblPr>
    <w:tblGrid>
      <w:gridCol w:w="1773"/>
      <w:gridCol w:w="5235"/>
      <w:gridCol w:w="3686"/>
    </w:tblGrid>
    <w:tr w:rsidR="00BE5E85" w:rsidTr="00A77690">
      <w:trPr>
        <w:cantSplit/>
        <w:jc w:val="right"/>
      </w:trPr>
      <w:tc>
        <w:tcPr>
          <w:tcW w:w="1773" w:type="dxa"/>
        </w:tcPr>
        <w:p w:rsidR="00BE5E85" w:rsidRDefault="00BE5E85">
          <w:pPr>
            <w:spacing w:line="240" w:lineRule="exact"/>
            <w:jc w:val="right"/>
            <w:rPr>
              <w:sz w:val="14"/>
            </w:rPr>
          </w:pPr>
          <w:r>
            <w:rPr>
              <w:sz w:val="14"/>
            </w:rPr>
            <w:t>Ons kenmerk</w:t>
          </w:r>
        </w:p>
      </w:tc>
      <w:tc>
        <w:tcPr>
          <w:tcW w:w="5235" w:type="dxa"/>
        </w:tcPr>
        <w:p w:rsidR="00BE5E85" w:rsidRDefault="00EB73E1">
          <w:pPr>
            <w:spacing w:line="240" w:lineRule="exact"/>
          </w:pPr>
          <w:bookmarkStart w:id="13" w:name="kenmerk2"/>
          <w:bookmarkEnd w:id="13"/>
          <w:r>
            <w:t>13.0065473\</w:t>
          </w:r>
          <w:proofErr w:type="spellStart"/>
          <w:r>
            <w:t>rsc</w:t>
          </w:r>
          <w:proofErr w:type="spellEnd"/>
        </w:p>
      </w:tc>
      <w:tc>
        <w:tcPr>
          <w:tcW w:w="3686" w:type="dxa"/>
          <w:vMerge w:val="restart"/>
          <w:tcBorders>
            <w:left w:val="nil"/>
          </w:tcBorders>
        </w:tcPr>
        <w:p w:rsidR="00BE5E85" w:rsidRDefault="00BE5E85">
          <w:pPr>
            <w:pStyle w:val="Dienstkop"/>
          </w:pPr>
          <w:bookmarkStart w:id="14" w:name="dienst2"/>
          <w:bookmarkEnd w:id="14"/>
        </w:p>
        <w:p w:rsidR="00BE5E85" w:rsidRDefault="00BE5E85">
          <w:pPr>
            <w:pStyle w:val="Dienstkop"/>
          </w:pPr>
        </w:p>
      </w:tc>
    </w:tr>
    <w:tr w:rsidR="00BE5E85" w:rsidTr="00A77690">
      <w:trPr>
        <w:cantSplit/>
        <w:jc w:val="right"/>
      </w:trPr>
      <w:tc>
        <w:tcPr>
          <w:tcW w:w="1773" w:type="dxa"/>
        </w:tcPr>
        <w:p w:rsidR="00BE5E85" w:rsidRDefault="00BE5E85">
          <w:pPr>
            <w:spacing w:line="240" w:lineRule="exact"/>
            <w:jc w:val="right"/>
            <w:rPr>
              <w:sz w:val="14"/>
            </w:rPr>
          </w:pPr>
          <w:proofErr w:type="spellStart"/>
          <w:r>
            <w:rPr>
              <w:sz w:val="14"/>
            </w:rPr>
            <w:t>Volgvel</w:t>
          </w:r>
          <w:proofErr w:type="spellEnd"/>
        </w:p>
      </w:tc>
      <w:tc>
        <w:tcPr>
          <w:tcW w:w="5235" w:type="dxa"/>
        </w:tcPr>
        <w:p w:rsidR="00BE5E85" w:rsidRDefault="00BE5E85">
          <w:pPr>
            <w:spacing w:line="240" w:lineRule="exact"/>
          </w:pPr>
          <w:r>
            <w:fldChar w:fldCharType="begin"/>
          </w:r>
          <w:r>
            <w:instrText xml:space="preserve"> PAGE </w:instrText>
          </w:r>
          <w:r>
            <w:fldChar w:fldCharType="separate"/>
          </w:r>
          <w:r w:rsidR="00EB73E1">
            <w:rPr>
              <w:noProof/>
            </w:rPr>
            <w:t>4</w:t>
          </w:r>
          <w:r>
            <w:fldChar w:fldCharType="end"/>
          </w:r>
        </w:p>
      </w:tc>
      <w:tc>
        <w:tcPr>
          <w:tcW w:w="3686" w:type="dxa"/>
          <w:vMerge/>
          <w:tcBorders>
            <w:left w:val="nil"/>
          </w:tcBorders>
        </w:tcPr>
        <w:p w:rsidR="00BE5E85" w:rsidRDefault="00BE5E85">
          <w:pPr>
            <w:pStyle w:val="Dienstkop"/>
          </w:pPr>
        </w:p>
      </w:tc>
    </w:tr>
  </w:tbl>
  <w:p w:rsidR="00BE5E85" w:rsidRDefault="00BE5E85"/>
  <w:p w:rsidR="00BE5E85" w:rsidRDefault="00BE5E8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068D3"/>
    <w:multiLevelType w:val="singleLevel"/>
    <w:tmpl w:val="6F4AC970"/>
    <w:lvl w:ilvl="0">
      <w:start w:val="2130"/>
      <w:numFmt w:val="bullet"/>
      <w:lvlText w:val="-"/>
      <w:lvlJc w:val="left"/>
      <w:pPr>
        <w:tabs>
          <w:tab w:val="num" w:pos="705"/>
        </w:tabs>
        <w:ind w:left="705" w:hanging="705"/>
      </w:pPr>
      <w:rPr>
        <w:rFonts w:hint="default"/>
      </w:rPr>
    </w:lvl>
  </w:abstractNum>
  <w:abstractNum w:abstractNumId="1">
    <w:nsid w:val="1AB0096F"/>
    <w:multiLevelType w:val="hybridMultilevel"/>
    <w:tmpl w:val="52A6000E"/>
    <w:lvl w:ilvl="0" w:tplc="A8149198">
      <w:numFmt w:val="bullet"/>
      <w:lvlText w:val="-"/>
      <w:lvlJc w:val="left"/>
      <w:pPr>
        <w:ind w:left="360" w:hanging="360"/>
      </w:pPr>
      <w:rPr>
        <w:rFonts w:ascii="Tahoma" w:eastAsia="Times New Roman" w:hAnsi="Tahoma" w:cs="Tahom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1F6E776B"/>
    <w:multiLevelType w:val="hybridMultilevel"/>
    <w:tmpl w:val="3B84894A"/>
    <w:lvl w:ilvl="0" w:tplc="A8149198">
      <w:numFmt w:val="bullet"/>
      <w:lvlText w:val="-"/>
      <w:lvlJc w:val="left"/>
      <w:pPr>
        <w:ind w:left="360" w:hanging="360"/>
      </w:pPr>
      <w:rPr>
        <w:rFonts w:ascii="Tahoma" w:eastAsia="Times New Roman"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0885362"/>
    <w:multiLevelType w:val="hybridMultilevel"/>
    <w:tmpl w:val="E960B030"/>
    <w:lvl w:ilvl="0" w:tplc="A8149198">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125A8E"/>
    <w:multiLevelType w:val="singleLevel"/>
    <w:tmpl w:val="6E423FCA"/>
    <w:lvl w:ilvl="0">
      <w:start w:val="1"/>
      <w:numFmt w:val="bullet"/>
      <w:lvlText w:val=""/>
      <w:lvlJc w:val="left"/>
      <w:pPr>
        <w:tabs>
          <w:tab w:val="num" w:pos="360"/>
        </w:tabs>
        <w:ind w:left="360" w:hanging="360"/>
      </w:pPr>
      <w:rPr>
        <w:rFonts w:ascii="Symbol" w:hAnsi="Symbol" w:hint="default"/>
      </w:rPr>
    </w:lvl>
  </w:abstractNum>
  <w:abstractNum w:abstractNumId="5">
    <w:nsid w:val="4B820A2E"/>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
    <w:nsid w:val="60863B9C"/>
    <w:multiLevelType w:val="hybridMultilevel"/>
    <w:tmpl w:val="1EA63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431D44"/>
    <w:multiLevelType w:val="singleLevel"/>
    <w:tmpl w:val="9C9443F6"/>
    <w:lvl w:ilvl="0">
      <w:start w:val="1"/>
      <w:numFmt w:val="bullet"/>
      <w:lvlText w:val=""/>
      <w:lvlJc w:val="left"/>
      <w:pPr>
        <w:tabs>
          <w:tab w:val="num" w:pos="360"/>
        </w:tabs>
        <w:ind w:left="284" w:hanging="284"/>
      </w:pPr>
      <w:rPr>
        <w:rFonts w:ascii="Symbol" w:hAnsi="Symbol" w:hint="default"/>
      </w:rPr>
    </w:lvl>
  </w:abstractNum>
  <w:abstractNum w:abstractNumId="8">
    <w:nsid w:val="7B1A576F"/>
    <w:multiLevelType w:val="multilevel"/>
    <w:tmpl w:val="EC3A0400"/>
    <w:lvl w:ilvl="0">
      <w:start w:val="1"/>
      <w:numFmt w:val="decimal"/>
      <w:pStyle w:val="Kop1"/>
      <w:lvlText w:val="%1."/>
      <w:lvlJc w:val="left"/>
      <w:pPr>
        <w:tabs>
          <w:tab w:val="num" w:pos="624"/>
        </w:tabs>
        <w:ind w:left="624" w:hanging="624"/>
      </w:pPr>
      <w:rPr>
        <w:rFonts w:ascii="Arial" w:hAnsi="Arial" w:hint="default"/>
        <w:b/>
        <w:i w:val="0"/>
        <w:sz w:val="20"/>
      </w:rPr>
    </w:lvl>
    <w:lvl w:ilvl="1">
      <w:start w:val="1"/>
      <w:numFmt w:val="decimal"/>
      <w:pStyle w:val="Kop2"/>
      <w:lvlText w:val="%1.%2."/>
      <w:lvlJc w:val="left"/>
      <w:pPr>
        <w:tabs>
          <w:tab w:val="num" w:pos="624"/>
        </w:tabs>
        <w:ind w:left="624" w:hanging="624"/>
      </w:pPr>
      <w:rPr>
        <w:rFonts w:ascii="Arial" w:hAnsi="Arial" w:hint="default"/>
        <w:b/>
        <w:i w:val="0"/>
        <w:sz w:val="20"/>
      </w:rPr>
    </w:lvl>
    <w:lvl w:ilvl="2">
      <w:start w:val="1"/>
      <w:numFmt w:val="decimal"/>
      <w:pStyle w:val="Kop3"/>
      <w:lvlText w:val="%1.%2.%3."/>
      <w:lvlJc w:val="left"/>
      <w:pPr>
        <w:tabs>
          <w:tab w:val="num" w:pos="624"/>
        </w:tabs>
        <w:ind w:left="624" w:hanging="624"/>
      </w:pPr>
      <w:rPr>
        <w:rFonts w:ascii="Arial" w:hAnsi="Arial" w:hint="default"/>
        <w:b/>
        <w:i w:val="0"/>
        <w:sz w:val="2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5"/>
  </w:num>
  <w:num w:numId="3">
    <w:abstractNumId w:val="4"/>
  </w:num>
  <w:num w:numId="4">
    <w:abstractNumId w:val="7"/>
  </w:num>
  <w:num w:numId="5">
    <w:abstractNumId w:val="8"/>
  </w:num>
  <w:num w:numId="6">
    <w:abstractNumId w:val="8"/>
  </w:num>
  <w:num w:numId="7">
    <w:abstractNumId w:val="8"/>
  </w:num>
  <w:num w:numId="8">
    <w:abstractNumId w:val="8"/>
  </w:num>
  <w:num w:numId="9">
    <w:abstractNumId w:val="8"/>
  </w:num>
  <w:num w:numId="10">
    <w:abstractNumId w:val="8"/>
  </w:num>
  <w:num w:numId="11">
    <w:abstractNumId w:val="3"/>
  </w:num>
  <w:num w:numId="12">
    <w:abstractNumId w:val="6"/>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activeWritingStyle w:appName="MSWord" w:lang="nl-NL" w:vendorID="9" w:dllVersion="512" w:checkStyle="1"/>
  <w:activeWritingStyle w:appName="MSWord" w:lang="nl-NL" w:vendorID="1"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924"/>
    <w:rsid w:val="00011D9D"/>
    <w:rsid w:val="000142A1"/>
    <w:rsid w:val="00026EDA"/>
    <w:rsid w:val="00050D39"/>
    <w:rsid w:val="00051D3F"/>
    <w:rsid w:val="0006019F"/>
    <w:rsid w:val="000A0CFA"/>
    <w:rsid w:val="00103BE8"/>
    <w:rsid w:val="001106BE"/>
    <w:rsid w:val="001243BF"/>
    <w:rsid w:val="0013012E"/>
    <w:rsid w:val="0013294D"/>
    <w:rsid w:val="001542D1"/>
    <w:rsid w:val="001608A6"/>
    <w:rsid w:val="00173F13"/>
    <w:rsid w:val="001746B1"/>
    <w:rsid w:val="001B71A6"/>
    <w:rsid w:val="001C74B7"/>
    <w:rsid w:val="001F248B"/>
    <w:rsid w:val="001F45CF"/>
    <w:rsid w:val="00213D18"/>
    <w:rsid w:val="00243FD4"/>
    <w:rsid w:val="00253CFB"/>
    <w:rsid w:val="00255FF4"/>
    <w:rsid w:val="00273C68"/>
    <w:rsid w:val="00277BC0"/>
    <w:rsid w:val="00296999"/>
    <w:rsid w:val="002B7A5A"/>
    <w:rsid w:val="002C0544"/>
    <w:rsid w:val="002E1953"/>
    <w:rsid w:val="002E2D9B"/>
    <w:rsid w:val="002E737B"/>
    <w:rsid w:val="003029E1"/>
    <w:rsid w:val="0036133C"/>
    <w:rsid w:val="00361382"/>
    <w:rsid w:val="0036393A"/>
    <w:rsid w:val="00366130"/>
    <w:rsid w:val="00382809"/>
    <w:rsid w:val="00391F9A"/>
    <w:rsid w:val="003F7DB5"/>
    <w:rsid w:val="004425D2"/>
    <w:rsid w:val="004468C2"/>
    <w:rsid w:val="00453A93"/>
    <w:rsid w:val="004877BD"/>
    <w:rsid w:val="00491C37"/>
    <w:rsid w:val="004B48FE"/>
    <w:rsid w:val="004C0C2F"/>
    <w:rsid w:val="004D74BA"/>
    <w:rsid w:val="004E56D5"/>
    <w:rsid w:val="00504460"/>
    <w:rsid w:val="005130D0"/>
    <w:rsid w:val="005248C4"/>
    <w:rsid w:val="00527639"/>
    <w:rsid w:val="00547A2A"/>
    <w:rsid w:val="00553A28"/>
    <w:rsid w:val="00554D3A"/>
    <w:rsid w:val="00557065"/>
    <w:rsid w:val="0058210E"/>
    <w:rsid w:val="005C017F"/>
    <w:rsid w:val="005D7BD6"/>
    <w:rsid w:val="005E334B"/>
    <w:rsid w:val="005F0C88"/>
    <w:rsid w:val="00604BD0"/>
    <w:rsid w:val="00606BB7"/>
    <w:rsid w:val="006204EF"/>
    <w:rsid w:val="00626586"/>
    <w:rsid w:val="00655543"/>
    <w:rsid w:val="00665A66"/>
    <w:rsid w:val="006A6AE8"/>
    <w:rsid w:val="006B145E"/>
    <w:rsid w:val="006C26E7"/>
    <w:rsid w:val="006D7CF0"/>
    <w:rsid w:val="006E1A0F"/>
    <w:rsid w:val="00721CDF"/>
    <w:rsid w:val="0074002A"/>
    <w:rsid w:val="00746152"/>
    <w:rsid w:val="00760C62"/>
    <w:rsid w:val="007631A1"/>
    <w:rsid w:val="007A6AD0"/>
    <w:rsid w:val="007B5A8C"/>
    <w:rsid w:val="007E0514"/>
    <w:rsid w:val="007F29E4"/>
    <w:rsid w:val="00816A6C"/>
    <w:rsid w:val="0084307F"/>
    <w:rsid w:val="00843D89"/>
    <w:rsid w:val="008556FF"/>
    <w:rsid w:val="00877BCD"/>
    <w:rsid w:val="008B4ABE"/>
    <w:rsid w:val="008C454D"/>
    <w:rsid w:val="008E2E8B"/>
    <w:rsid w:val="008E7AB0"/>
    <w:rsid w:val="00904D57"/>
    <w:rsid w:val="009166CD"/>
    <w:rsid w:val="00933D37"/>
    <w:rsid w:val="0098034B"/>
    <w:rsid w:val="009A0D96"/>
    <w:rsid w:val="009C0C36"/>
    <w:rsid w:val="009C2316"/>
    <w:rsid w:val="009D0B8A"/>
    <w:rsid w:val="00A1259D"/>
    <w:rsid w:val="00A352AD"/>
    <w:rsid w:val="00A42DAE"/>
    <w:rsid w:val="00A5198F"/>
    <w:rsid w:val="00A5401F"/>
    <w:rsid w:val="00A647B8"/>
    <w:rsid w:val="00A77690"/>
    <w:rsid w:val="00A94E24"/>
    <w:rsid w:val="00AC3DF9"/>
    <w:rsid w:val="00B036D3"/>
    <w:rsid w:val="00B11D9C"/>
    <w:rsid w:val="00B16112"/>
    <w:rsid w:val="00B83C92"/>
    <w:rsid w:val="00BA21B6"/>
    <w:rsid w:val="00BA3B48"/>
    <w:rsid w:val="00BB0A4C"/>
    <w:rsid w:val="00BC2A6C"/>
    <w:rsid w:val="00BD4485"/>
    <w:rsid w:val="00BE5E85"/>
    <w:rsid w:val="00C11C71"/>
    <w:rsid w:val="00C16194"/>
    <w:rsid w:val="00C54578"/>
    <w:rsid w:val="00C55B4D"/>
    <w:rsid w:val="00C93989"/>
    <w:rsid w:val="00CB556D"/>
    <w:rsid w:val="00CD47ED"/>
    <w:rsid w:val="00CE53D2"/>
    <w:rsid w:val="00CF28F7"/>
    <w:rsid w:val="00D03AD4"/>
    <w:rsid w:val="00D17BE0"/>
    <w:rsid w:val="00D277FF"/>
    <w:rsid w:val="00D42639"/>
    <w:rsid w:val="00D77ED1"/>
    <w:rsid w:val="00D94886"/>
    <w:rsid w:val="00DA3BB5"/>
    <w:rsid w:val="00DD4258"/>
    <w:rsid w:val="00DD5D88"/>
    <w:rsid w:val="00DF08FE"/>
    <w:rsid w:val="00DF334B"/>
    <w:rsid w:val="00DF566A"/>
    <w:rsid w:val="00E05924"/>
    <w:rsid w:val="00E32644"/>
    <w:rsid w:val="00EA5865"/>
    <w:rsid w:val="00EB73E1"/>
    <w:rsid w:val="00EC497E"/>
    <w:rsid w:val="00ED2F17"/>
    <w:rsid w:val="00ED4DDE"/>
    <w:rsid w:val="00ED7417"/>
    <w:rsid w:val="00EE0187"/>
    <w:rsid w:val="00EE13C7"/>
    <w:rsid w:val="00EF4A34"/>
    <w:rsid w:val="00F058CF"/>
    <w:rsid w:val="00F21419"/>
    <w:rsid w:val="00F26CEF"/>
    <w:rsid w:val="00F51BDB"/>
    <w:rsid w:val="00F62B12"/>
    <w:rsid w:val="00F67B88"/>
    <w:rsid w:val="00FC22EF"/>
    <w:rsid w:val="00FC603E"/>
    <w:rsid w:val="00FF30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spacing w:line="280" w:lineRule="atLeast"/>
    </w:pPr>
    <w:rPr>
      <w:rFonts w:ascii="Arial" w:hAnsi="Arial"/>
    </w:rPr>
  </w:style>
  <w:style w:type="paragraph" w:styleId="Kop1">
    <w:name w:val="heading 1"/>
    <w:aliases w:val="Vet + inhoudsopg-niveau 1"/>
    <w:basedOn w:val="Standaard"/>
    <w:next w:val="Standaard"/>
    <w:qFormat/>
    <w:pPr>
      <w:keepNext/>
      <w:numPr>
        <w:numId w:val="8"/>
      </w:numPr>
      <w:spacing w:before="120"/>
      <w:outlineLvl w:val="0"/>
    </w:pPr>
    <w:rPr>
      <w:b/>
    </w:rPr>
  </w:style>
  <w:style w:type="paragraph" w:styleId="Kop2">
    <w:name w:val="heading 2"/>
    <w:aliases w:val="Vet + inhoudsopg-niveau 2"/>
    <w:basedOn w:val="Standaard"/>
    <w:next w:val="Standaard"/>
    <w:qFormat/>
    <w:pPr>
      <w:keepNext/>
      <w:numPr>
        <w:ilvl w:val="1"/>
        <w:numId w:val="8"/>
      </w:numPr>
      <w:spacing w:before="120"/>
      <w:outlineLvl w:val="1"/>
    </w:pPr>
    <w:rPr>
      <w:b/>
    </w:rPr>
  </w:style>
  <w:style w:type="paragraph" w:styleId="Kop3">
    <w:name w:val="heading 3"/>
    <w:aliases w:val="Vet + inhoudsopg-niveau 3"/>
    <w:basedOn w:val="Standaard"/>
    <w:next w:val="Standaard"/>
    <w:qFormat/>
    <w:pPr>
      <w:keepNext/>
      <w:numPr>
        <w:ilvl w:val="2"/>
        <w:numId w:val="8"/>
      </w:numPr>
      <w:spacing w:before="120"/>
      <w:outlineLvl w:val="2"/>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next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Inhopg1">
    <w:name w:val="toc 1"/>
    <w:basedOn w:val="Standaard"/>
    <w:next w:val="Standaard"/>
    <w:autoRedefine/>
    <w:semiHidden/>
    <w:pPr>
      <w:spacing w:before="120" w:after="120"/>
    </w:pPr>
    <w:rPr>
      <w:b/>
      <w:smallCaps/>
    </w:rPr>
  </w:style>
  <w:style w:type="paragraph" w:customStyle="1" w:styleId="1einspring">
    <w:name w:val="1e inspring"/>
    <w:basedOn w:val="Standaard"/>
    <w:pPr>
      <w:tabs>
        <w:tab w:val="left" w:pos="425"/>
      </w:tabs>
      <w:ind w:left="425" w:hanging="425"/>
    </w:pPr>
  </w:style>
  <w:style w:type="paragraph" w:customStyle="1" w:styleId="2einspring">
    <w:name w:val="2e inspring"/>
    <w:basedOn w:val="Standaard"/>
    <w:next w:val="Standaard"/>
    <w:pPr>
      <w:ind w:left="737" w:hanging="312"/>
    </w:pPr>
  </w:style>
  <w:style w:type="paragraph" w:customStyle="1" w:styleId="Cursief">
    <w:name w:val="Cursief"/>
    <w:basedOn w:val="Standaard"/>
    <w:next w:val="Standaard"/>
    <w:rPr>
      <w:i/>
    </w:rPr>
  </w:style>
  <w:style w:type="paragraph" w:customStyle="1" w:styleId="Vet">
    <w:name w:val="Vet"/>
    <w:basedOn w:val="Standaard"/>
    <w:rPr>
      <w:b/>
    </w:rPr>
  </w:style>
  <w:style w:type="paragraph" w:styleId="Inhopg2">
    <w:name w:val="toc 2"/>
    <w:basedOn w:val="Standaard"/>
    <w:next w:val="Standaard"/>
    <w:autoRedefine/>
    <w:semiHidden/>
    <w:pPr>
      <w:ind w:left="221"/>
    </w:pPr>
    <w:rPr>
      <w:smallCaps/>
      <w:noProof/>
    </w:rPr>
  </w:style>
  <w:style w:type="paragraph" w:styleId="Inhopg3">
    <w:name w:val="toc 3"/>
    <w:basedOn w:val="Standaard"/>
    <w:next w:val="Standaard"/>
    <w:autoRedefine/>
    <w:semiHidden/>
    <w:pPr>
      <w:tabs>
        <w:tab w:val="left" w:pos="880"/>
        <w:tab w:val="right" w:leader="dot" w:pos="9062"/>
      </w:tabs>
      <w:ind w:left="221"/>
    </w:pPr>
    <w:rPr>
      <w:smallCaps/>
      <w:noProof/>
    </w:rPr>
  </w:style>
  <w:style w:type="paragraph" w:customStyle="1" w:styleId="Onderstrepen">
    <w:name w:val="Onderstrepen"/>
    <w:basedOn w:val="Standaard"/>
    <w:next w:val="Standaard"/>
    <w:rPr>
      <w:u w:val="single"/>
    </w:rPr>
  </w:style>
  <w:style w:type="paragraph" w:customStyle="1" w:styleId="Dienstkop">
    <w:name w:val="Dienstkop"/>
    <w:basedOn w:val="Standaard"/>
    <w:next w:val="Standaard"/>
    <w:pPr>
      <w:spacing w:line="280" w:lineRule="exact"/>
    </w:pPr>
    <w:rPr>
      <w:b/>
      <w:sz w:val="18"/>
    </w:rPr>
  </w:style>
  <w:style w:type="paragraph" w:styleId="Lijstalinea">
    <w:name w:val="List Paragraph"/>
    <w:basedOn w:val="Standaard"/>
    <w:uiPriority w:val="34"/>
    <w:qFormat/>
    <w:rsid w:val="00382809"/>
    <w:pPr>
      <w:ind w:left="720"/>
      <w:contextualSpacing/>
    </w:pPr>
    <w:rPr>
      <w:rFonts w:ascii="Tahoma" w:hAnsi="Tahoma"/>
      <w:sz w:val="19"/>
    </w:rPr>
  </w:style>
  <w:style w:type="character" w:customStyle="1" w:styleId="apple-converted-space">
    <w:name w:val="apple-converted-space"/>
    <w:basedOn w:val="Standaardalinea-lettertype"/>
    <w:rsid w:val="00EB73E1"/>
  </w:style>
  <w:style w:type="paragraph" w:styleId="Geenafstand">
    <w:name w:val="No Spacing"/>
    <w:uiPriority w:val="1"/>
    <w:qFormat/>
    <w:rsid w:val="00EB73E1"/>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spacing w:line="280" w:lineRule="atLeast"/>
    </w:pPr>
    <w:rPr>
      <w:rFonts w:ascii="Arial" w:hAnsi="Arial"/>
    </w:rPr>
  </w:style>
  <w:style w:type="paragraph" w:styleId="Kop1">
    <w:name w:val="heading 1"/>
    <w:aliases w:val="Vet + inhoudsopg-niveau 1"/>
    <w:basedOn w:val="Standaard"/>
    <w:next w:val="Standaard"/>
    <w:qFormat/>
    <w:pPr>
      <w:keepNext/>
      <w:numPr>
        <w:numId w:val="8"/>
      </w:numPr>
      <w:spacing w:before="120"/>
      <w:outlineLvl w:val="0"/>
    </w:pPr>
    <w:rPr>
      <w:b/>
    </w:rPr>
  </w:style>
  <w:style w:type="paragraph" w:styleId="Kop2">
    <w:name w:val="heading 2"/>
    <w:aliases w:val="Vet + inhoudsopg-niveau 2"/>
    <w:basedOn w:val="Standaard"/>
    <w:next w:val="Standaard"/>
    <w:qFormat/>
    <w:pPr>
      <w:keepNext/>
      <w:numPr>
        <w:ilvl w:val="1"/>
        <w:numId w:val="8"/>
      </w:numPr>
      <w:spacing w:before="120"/>
      <w:outlineLvl w:val="1"/>
    </w:pPr>
    <w:rPr>
      <w:b/>
    </w:rPr>
  </w:style>
  <w:style w:type="paragraph" w:styleId="Kop3">
    <w:name w:val="heading 3"/>
    <w:aliases w:val="Vet + inhoudsopg-niveau 3"/>
    <w:basedOn w:val="Standaard"/>
    <w:next w:val="Standaard"/>
    <w:qFormat/>
    <w:pPr>
      <w:keepNext/>
      <w:numPr>
        <w:ilvl w:val="2"/>
        <w:numId w:val="8"/>
      </w:numPr>
      <w:spacing w:before="120"/>
      <w:outlineLvl w:val="2"/>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next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Inhopg1">
    <w:name w:val="toc 1"/>
    <w:basedOn w:val="Standaard"/>
    <w:next w:val="Standaard"/>
    <w:autoRedefine/>
    <w:semiHidden/>
    <w:pPr>
      <w:spacing w:before="120" w:after="120"/>
    </w:pPr>
    <w:rPr>
      <w:b/>
      <w:smallCaps/>
    </w:rPr>
  </w:style>
  <w:style w:type="paragraph" w:customStyle="1" w:styleId="1einspring">
    <w:name w:val="1e inspring"/>
    <w:basedOn w:val="Standaard"/>
    <w:pPr>
      <w:tabs>
        <w:tab w:val="left" w:pos="425"/>
      </w:tabs>
      <w:ind w:left="425" w:hanging="425"/>
    </w:pPr>
  </w:style>
  <w:style w:type="paragraph" w:customStyle="1" w:styleId="2einspring">
    <w:name w:val="2e inspring"/>
    <w:basedOn w:val="Standaard"/>
    <w:next w:val="Standaard"/>
    <w:pPr>
      <w:ind w:left="737" w:hanging="312"/>
    </w:pPr>
  </w:style>
  <w:style w:type="paragraph" w:customStyle="1" w:styleId="Cursief">
    <w:name w:val="Cursief"/>
    <w:basedOn w:val="Standaard"/>
    <w:next w:val="Standaard"/>
    <w:rPr>
      <w:i/>
    </w:rPr>
  </w:style>
  <w:style w:type="paragraph" w:customStyle="1" w:styleId="Vet">
    <w:name w:val="Vet"/>
    <w:basedOn w:val="Standaard"/>
    <w:rPr>
      <w:b/>
    </w:rPr>
  </w:style>
  <w:style w:type="paragraph" w:styleId="Inhopg2">
    <w:name w:val="toc 2"/>
    <w:basedOn w:val="Standaard"/>
    <w:next w:val="Standaard"/>
    <w:autoRedefine/>
    <w:semiHidden/>
    <w:pPr>
      <w:ind w:left="221"/>
    </w:pPr>
    <w:rPr>
      <w:smallCaps/>
      <w:noProof/>
    </w:rPr>
  </w:style>
  <w:style w:type="paragraph" w:styleId="Inhopg3">
    <w:name w:val="toc 3"/>
    <w:basedOn w:val="Standaard"/>
    <w:next w:val="Standaard"/>
    <w:autoRedefine/>
    <w:semiHidden/>
    <w:pPr>
      <w:tabs>
        <w:tab w:val="left" w:pos="880"/>
        <w:tab w:val="right" w:leader="dot" w:pos="9062"/>
      </w:tabs>
      <w:ind w:left="221"/>
    </w:pPr>
    <w:rPr>
      <w:smallCaps/>
      <w:noProof/>
    </w:rPr>
  </w:style>
  <w:style w:type="paragraph" w:customStyle="1" w:styleId="Onderstrepen">
    <w:name w:val="Onderstrepen"/>
    <w:basedOn w:val="Standaard"/>
    <w:next w:val="Standaard"/>
    <w:rPr>
      <w:u w:val="single"/>
    </w:rPr>
  </w:style>
  <w:style w:type="paragraph" w:customStyle="1" w:styleId="Dienstkop">
    <w:name w:val="Dienstkop"/>
    <w:basedOn w:val="Standaard"/>
    <w:next w:val="Standaard"/>
    <w:pPr>
      <w:spacing w:line="280" w:lineRule="exact"/>
    </w:pPr>
    <w:rPr>
      <w:b/>
      <w:sz w:val="18"/>
    </w:rPr>
  </w:style>
  <w:style w:type="paragraph" w:styleId="Lijstalinea">
    <w:name w:val="List Paragraph"/>
    <w:basedOn w:val="Standaard"/>
    <w:uiPriority w:val="34"/>
    <w:qFormat/>
    <w:rsid w:val="00382809"/>
    <w:pPr>
      <w:ind w:left="720"/>
      <w:contextualSpacing/>
    </w:pPr>
    <w:rPr>
      <w:rFonts w:ascii="Tahoma" w:hAnsi="Tahoma"/>
      <w:sz w:val="19"/>
    </w:rPr>
  </w:style>
  <w:style w:type="character" w:customStyle="1" w:styleId="apple-converted-space">
    <w:name w:val="apple-converted-space"/>
    <w:basedOn w:val="Standaardalinea-lettertype"/>
    <w:rsid w:val="00EB73E1"/>
  </w:style>
  <w:style w:type="paragraph" w:styleId="Geenafstand">
    <w:name w:val="No Spacing"/>
    <w:uiPriority w:val="1"/>
    <w:qFormat/>
    <w:rsid w:val="00EB73E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Huisstijl2003\BIN\SJABLONEN\Hm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HmBrief</Template>
  <TotalTime>0</TotalTime>
  <Pages>4</Pages>
  <Words>910</Words>
  <Characters>5361</Characters>
  <Application>Microsoft Office Word</Application>
  <DocSecurity>0</DocSecurity>
  <Lines>82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Gemeente Haarlemmermeer</Company>
  <LinksUpToDate>false</LinksUpToDate>
  <CharactersWithSpaces>6257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Tubergen Lotgering, Maurits van</dc:creator>
  <cp:lastModifiedBy>Tubergen Lotgering, Maurits van</cp:lastModifiedBy>
  <cp:revision>2</cp:revision>
  <cp:lastPrinted>2013-10-09T09:26:00Z</cp:lastPrinted>
  <dcterms:created xsi:type="dcterms:W3CDTF">2013-10-09T09:27:00Z</dcterms:created>
  <dcterms:modified xsi:type="dcterms:W3CDTF">2013-10-09T09:27:00Z</dcterms:modified>
</cp:coreProperties>
</file>