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D" w:rsidRPr="00C27BD6" w:rsidRDefault="008F23BD" w:rsidP="008F23BD">
      <w:pPr>
        <w:tabs>
          <w:tab w:val="left" w:pos="851"/>
        </w:tabs>
        <w:spacing w:line="280" w:lineRule="exact"/>
        <w:rPr>
          <w:rFonts w:ascii="Arial" w:hAnsi="Arial" w:cs="Arial"/>
          <w:b/>
          <w:sz w:val="20"/>
          <w:szCs w:val="20"/>
        </w:rPr>
      </w:pPr>
      <w:r w:rsidRPr="00C27BD6"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0" allowOverlap="1" wp14:anchorId="5628E5CA" wp14:editId="7A046799">
            <wp:simplePos x="0" y="0"/>
            <wp:positionH relativeFrom="page">
              <wp:posOffset>863600</wp:posOffset>
            </wp:positionH>
            <wp:positionV relativeFrom="page">
              <wp:posOffset>898525</wp:posOffset>
            </wp:positionV>
            <wp:extent cx="1563370" cy="650875"/>
            <wp:effectExtent l="0" t="0" r="0" b="0"/>
            <wp:wrapSquare wrapText="largest"/>
            <wp:docPr id="1" name="Afbeelding 1" descr="WAM - logo_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M - logo_zw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BD" w:rsidRPr="00C27BD6" w:rsidRDefault="008F23BD" w:rsidP="008F23BD">
      <w:pPr>
        <w:tabs>
          <w:tab w:val="left" w:pos="851"/>
        </w:tabs>
        <w:spacing w:line="280" w:lineRule="exact"/>
        <w:rPr>
          <w:rFonts w:ascii="Arial" w:hAnsi="Arial" w:cs="Arial"/>
          <w:b/>
          <w:sz w:val="20"/>
          <w:szCs w:val="20"/>
        </w:rPr>
      </w:pPr>
    </w:p>
    <w:p w:rsidR="008F23BD" w:rsidRPr="00C27BD6" w:rsidRDefault="008F23BD" w:rsidP="008F23BD">
      <w:pPr>
        <w:tabs>
          <w:tab w:val="left" w:pos="851"/>
        </w:tabs>
        <w:spacing w:line="280" w:lineRule="exact"/>
        <w:rPr>
          <w:rFonts w:ascii="Arial" w:hAnsi="Arial" w:cs="Arial"/>
          <w:b/>
          <w:sz w:val="20"/>
          <w:szCs w:val="20"/>
        </w:rPr>
      </w:pPr>
    </w:p>
    <w:p w:rsidR="008F23BD" w:rsidRDefault="008F23BD" w:rsidP="008F23BD">
      <w:pPr>
        <w:pStyle w:val="Kop1"/>
        <w:pBdr>
          <w:bottom w:val="single" w:sz="12" w:space="1" w:color="auto"/>
        </w:pBdr>
        <w:spacing w:line="280" w:lineRule="exact"/>
        <w:rPr>
          <w:rFonts w:ascii="Arial" w:hAnsi="Arial" w:cs="Arial"/>
          <w:b w:val="0"/>
          <w:sz w:val="20"/>
          <w:szCs w:val="20"/>
        </w:rPr>
      </w:pPr>
    </w:p>
    <w:p w:rsidR="00C27BD6" w:rsidRPr="00C27BD6" w:rsidRDefault="00C27BD6" w:rsidP="00C27BD6">
      <w:pPr>
        <w:spacing w:line="280" w:lineRule="exact"/>
        <w:rPr>
          <w:rFonts w:ascii="Arial" w:hAnsi="Arial" w:cs="Arial"/>
          <w:sz w:val="16"/>
          <w:szCs w:val="16"/>
        </w:rPr>
      </w:pPr>
      <w:r w:rsidRPr="00C27BD6">
        <w:rPr>
          <w:rFonts w:ascii="Arial" w:hAnsi="Arial" w:cs="Arial"/>
          <w:sz w:val="16"/>
          <w:szCs w:val="16"/>
        </w:rPr>
        <w:t xml:space="preserve">Betreft: </w:t>
      </w:r>
      <w:r>
        <w:rPr>
          <w:rFonts w:ascii="Arial" w:hAnsi="Arial" w:cs="Arial"/>
          <w:sz w:val="16"/>
          <w:szCs w:val="16"/>
        </w:rPr>
        <w:t>Aanwijzingsbesluit ‘Uitlaatgebieden voor honden’</w:t>
      </w:r>
    </w:p>
    <w:p w:rsidR="00C27BD6" w:rsidRPr="00C27BD6" w:rsidRDefault="00C27BD6" w:rsidP="00C27BD6">
      <w:pPr>
        <w:spacing w:line="280" w:lineRule="exact"/>
        <w:rPr>
          <w:rFonts w:ascii="Arial" w:hAnsi="Arial" w:cs="Arial"/>
          <w:sz w:val="16"/>
          <w:szCs w:val="16"/>
        </w:rPr>
      </w:pPr>
      <w:r w:rsidRPr="00C27BD6">
        <w:rPr>
          <w:rFonts w:ascii="Arial" w:hAnsi="Arial" w:cs="Arial"/>
          <w:sz w:val="16"/>
          <w:szCs w:val="16"/>
        </w:rPr>
        <w:t xml:space="preserve">Vastgesteld: </w:t>
      </w:r>
    </w:p>
    <w:p w:rsidR="00C27BD6" w:rsidRPr="00C27BD6" w:rsidRDefault="00C27BD6" w:rsidP="00C27BD6">
      <w:pPr>
        <w:spacing w:line="280" w:lineRule="exact"/>
        <w:rPr>
          <w:rFonts w:ascii="Arial" w:hAnsi="Arial" w:cs="Arial"/>
          <w:sz w:val="16"/>
          <w:szCs w:val="16"/>
        </w:rPr>
      </w:pPr>
      <w:r w:rsidRPr="00C27BD6">
        <w:rPr>
          <w:rFonts w:ascii="Arial" w:hAnsi="Arial" w:cs="Arial"/>
          <w:sz w:val="16"/>
          <w:szCs w:val="16"/>
        </w:rPr>
        <w:t xml:space="preserve">Datum bekendmaking: </w:t>
      </w:r>
    </w:p>
    <w:p w:rsidR="00C27BD6" w:rsidRPr="00C27BD6" w:rsidRDefault="00C27BD6" w:rsidP="00C27BD6">
      <w:pPr>
        <w:spacing w:line="280" w:lineRule="exact"/>
        <w:rPr>
          <w:rFonts w:ascii="Arial" w:hAnsi="Arial" w:cs="Arial"/>
          <w:sz w:val="16"/>
          <w:szCs w:val="16"/>
        </w:rPr>
      </w:pPr>
      <w:r w:rsidRPr="00C27BD6">
        <w:rPr>
          <w:rFonts w:ascii="Arial" w:hAnsi="Arial" w:cs="Arial"/>
          <w:sz w:val="16"/>
          <w:szCs w:val="16"/>
        </w:rPr>
        <w:t xml:space="preserve">Treedt in werking: </w:t>
      </w:r>
    </w:p>
    <w:p w:rsidR="00C27BD6" w:rsidRPr="00C27BD6" w:rsidRDefault="00C27BD6" w:rsidP="00C27BD6">
      <w:pPr>
        <w:pBdr>
          <w:bottom w:val="single" w:sz="12" w:space="1" w:color="auto"/>
        </w:pBdr>
        <w:rPr>
          <w:rFonts w:ascii="Arial" w:hAnsi="Arial" w:cs="Arial"/>
        </w:rPr>
      </w:pPr>
      <w:r w:rsidRPr="00C27BD6">
        <w:rPr>
          <w:rFonts w:ascii="Arial" w:hAnsi="Arial" w:cs="Arial"/>
          <w:sz w:val="16"/>
          <w:szCs w:val="16"/>
        </w:rPr>
        <w:t xml:space="preserve">Wettelijke basis: </w:t>
      </w:r>
      <w:r>
        <w:rPr>
          <w:rFonts w:ascii="Arial" w:hAnsi="Arial" w:cs="Arial"/>
          <w:sz w:val="16"/>
          <w:szCs w:val="16"/>
        </w:rPr>
        <w:t xml:space="preserve">Artikel 2:57, lid 2 van de </w:t>
      </w:r>
      <w:r w:rsidRPr="00C27BD6">
        <w:rPr>
          <w:rFonts w:ascii="Arial" w:hAnsi="Arial" w:cs="Arial"/>
          <w:sz w:val="16"/>
          <w:szCs w:val="16"/>
        </w:rPr>
        <w:t>Algeme</w:t>
      </w:r>
      <w:r>
        <w:rPr>
          <w:rFonts w:ascii="Arial" w:hAnsi="Arial" w:cs="Arial"/>
          <w:sz w:val="16"/>
          <w:szCs w:val="16"/>
        </w:rPr>
        <w:t>ne Plaatselijke Verordening</w:t>
      </w:r>
    </w:p>
    <w:p w:rsidR="00C27BD6" w:rsidRDefault="00C27BD6" w:rsidP="0079435C">
      <w:pPr>
        <w:tabs>
          <w:tab w:val="left" w:pos="851"/>
        </w:tabs>
        <w:spacing w:line="280" w:lineRule="exact"/>
      </w:pPr>
    </w:p>
    <w:p w:rsidR="006A3B6E" w:rsidRPr="00C27BD6" w:rsidRDefault="00C27BD6" w:rsidP="0079435C">
      <w:pPr>
        <w:tabs>
          <w:tab w:val="left" w:pos="851"/>
        </w:tabs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F50D9B" w:rsidRPr="00C27BD6">
        <w:rPr>
          <w:rFonts w:ascii="Arial" w:hAnsi="Arial" w:cs="Arial"/>
          <w:b/>
          <w:sz w:val="20"/>
          <w:szCs w:val="20"/>
        </w:rPr>
        <w:t xml:space="preserve">ANWIJZINGSBESLUIT  (artikel 2:57, lid 2) </w:t>
      </w:r>
      <w:r w:rsidR="00DE0B83">
        <w:rPr>
          <w:rFonts w:ascii="Arial" w:hAnsi="Arial" w:cs="Arial"/>
          <w:b/>
          <w:sz w:val="20"/>
          <w:szCs w:val="20"/>
        </w:rPr>
        <w:t>Honden uitlaatgebieden v</w:t>
      </w:r>
      <w:r w:rsidR="00F50D9B" w:rsidRPr="00C27BD6">
        <w:rPr>
          <w:rFonts w:ascii="Arial" w:hAnsi="Arial" w:cs="Arial"/>
          <w:b/>
          <w:sz w:val="20"/>
          <w:szCs w:val="20"/>
        </w:rPr>
        <w:t xml:space="preserve">oor </w:t>
      </w:r>
      <w:r w:rsidR="00DE0B83">
        <w:rPr>
          <w:rFonts w:ascii="Arial" w:hAnsi="Arial" w:cs="Arial"/>
          <w:b/>
          <w:sz w:val="20"/>
          <w:szCs w:val="20"/>
        </w:rPr>
        <w:t>commerciële uitlaatbedrijven</w:t>
      </w:r>
    </w:p>
    <w:p w:rsidR="00C27BD6" w:rsidRPr="00C27BD6" w:rsidRDefault="00C27BD6" w:rsidP="00C27BD6">
      <w:pPr>
        <w:spacing w:after="0" w:line="280" w:lineRule="exact"/>
        <w:rPr>
          <w:rFonts w:ascii="Arial" w:hAnsi="Arial" w:cs="Arial"/>
          <w:sz w:val="20"/>
          <w:szCs w:val="20"/>
        </w:rPr>
      </w:pPr>
      <w:r w:rsidRPr="00C27BD6">
        <w:rPr>
          <w:rFonts w:ascii="Arial" w:hAnsi="Arial" w:cs="Arial"/>
          <w:sz w:val="20"/>
          <w:szCs w:val="20"/>
        </w:rPr>
        <w:t xml:space="preserve"> </w:t>
      </w:r>
    </w:p>
    <w:p w:rsidR="00C27BD6" w:rsidRPr="00C27BD6" w:rsidRDefault="00C27BD6" w:rsidP="00C27BD6">
      <w:pPr>
        <w:rPr>
          <w:rFonts w:ascii="Arial" w:hAnsi="Arial" w:cs="Arial"/>
          <w:sz w:val="20"/>
          <w:szCs w:val="20"/>
        </w:rPr>
      </w:pPr>
      <w:r w:rsidRPr="00C27BD6">
        <w:rPr>
          <w:rFonts w:ascii="Arial" w:hAnsi="Arial" w:cs="Arial"/>
          <w:sz w:val="20"/>
          <w:szCs w:val="20"/>
        </w:rPr>
        <w:t xml:space="preserve">Burgemeester en wethouders van Haarlemmermeer wijzen op basis van artikel 2:57 lid 2 van de Algemene Plaatselijke Verordening </w:t>
      </w:r>
      <w:r w:rsidR="00DE0B83">
        <w:rPr>
          <w:rFonts w:ascii="Arial" w:hAnsi="Arial" w:cs="Arial"/>
          <w:sz w:val="20"/>
          <w:szCs w:val="20"/>
        </w:rPr>
        <w:t xml:space="preserve">2014 </w:t>
      </w:r>
      <w:r w:rsidRPr="00C27BD6">
        <w:rPr>
          <w:rFonts w:ascii="Arial" w:hAnsi="Arial" w:cs="Arial"/>
          <w:sz w:val="20"/>
          <w:szCs w:val="20"/>
        </w:rPr>
        <w:t>de volgende gebieden aan waar met een vergunning het is toegestaan voor commerciële doeleinden honden uit te laten.</w:t>
      </w:r>
    </w:p>
    <w:p w:rsidR="00C27BD6" w:rsidRPr="00C27BD6" w:rsidRDefault="00C27BD6" w:rsidP="00C27BD6">
      <w:pPr>
        <w:rPr>
          <w:rFonts w:ascii="Arial" w:hAnsi="Arial" w:cs="Arial"/>
          <w:sz w:val="20"/>
          <w:szCs w:val="20"/>
        </w:rPr>
      </w:pPr>
      <w:r w:rsidRPr="00C27BD6">
        <w:rPr>
          <w:rFonts w:ascii="Arial" w:hAnsi="Arial" w:cs="Arial"/>
          <w:sz w:val="20"/>
          <w:szCs w:val="20"/>
          <w:u w:val="single"/>
        </w:rPr>
        <w:t>Hoofddorp</w:t>
      </w:r>
    </w:p>
    <w:p w:rsidR="00C27BD6" w:rsidRPr="00DE0B83" w:rsidRDefault="00C27BD6" w:rsidP="00DE0B8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E0B83">
        <w:rPr>
          <w:rFonts w:ascii="Arial" w:hAnsi="Arial" w:cs="Arial"/>
          <w:sz w:val="20"/>
          <w:szCs w:val="20"/>
        </w:rPr>
        <w:t>Haarlemmermeerse Bos: een deel van de hondenlosloopzone aan de westzijde van het Haarlemmermeerse Bos, gelegen tussen de parkeerterreinen en dat ter plaatse d.m.v. bebording is aangeduid (in Haarlemmermeerse Bos kaart bijlage: het dubbel gearceerde gebiedsdeel).</w:t>
      </w:r>
    </w:p>
    <w:p w:rsidR="00F13FBB" w:rsidRDefault="00F13FBB" w:rsidP="00781A6D">
      <w:pPr>
        <w:tabs>
          <w:tab w:val="left" w:pos="426"/>
          <w:tab w:val="left" w:pos="2268"/>
        </w:tabs>
        <w:spacing w:after="0" w:line="240" w:lineRule="exact"/>
      </w:pPr>
      <w:bookmarkStart w:id="0" w:name="_GoBack"/>
      <w:bookmarkEnd w:id="0"/>
    </w:p>
    <w:sectPr w:rsidR="00F13FBB">
      <w:type w:val="continuous"/>
      <w:pgSz w:w="11920" w:h="16840"/>
      <w:pgMar w:top="1040" w:right="1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432"/>
    <w:multiLevelType w:val="hybridMultilevel"/>
    <w:tmpl w:val="38DEF96E"/>
    <w:lvl w:ilvl="0" w:tplc="9AF8B8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1383"/>
    <w:multiLevelType w:val="hybridMultilevel"/>
    <w:tmpl w:val="F1804E98"/>
    <w:lvl w:ilvl="0" w:tplc="14E85E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31050"/>
    <w:multiLevelType w:val="hybridMultilevel"/>
    <w:tmpl w:val="7C3C98E2"/>
    <w:lvl w:ilvl="0" w:tplc="FFDA1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D372A"/>
    <w:multiLevelType w:val="hybridMultilevel"/>
    <w:tmpl w:val="77E4E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063CD"/>
    <w:multiLevelType w:val="hybridMultilevel"/>
    <w:tmpl w:val="015699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6E"/>
    <w:rsid w:val="00067DEC"/>
    <w:rsid w:val="001917BC"/>
    <w:rsid w:val="001C6B19"/>
    <w:rsid w:val="001E0190"/>
    <w:rsid w:val="001E700C"/>
    <w:rsid w:val="001F2995"/>
    <w:rsid w:val="00294FC0"/>
    <w:rsid w:val="002A497B"/>
    <w:rsid w:val="002E74F0"/>
    <w:rsid w:val="00365407"/>
    <w:rsid w:val="003D6C21"/>
    <w:rsid w:val="003F7942"/>
    <w:rsid w:val="00453BC5"/>
    <w:rsid w:val="0053088B"/>
    <w:rsid w:val="005D6431"/>
    <w:rsid w:val="00663E0A"/>
    <w:rsid w:val="006965B5"/>
    <w:rsid w:val="006A3B6E"/>
    <w:rsid w:val="006A56B2"/>
    <w:rsid w:val="006D3C75"/>
    <w:rsid w:val="0074728F"/>
    <w:rsid w:val="00765237"/>
    <w:rsid w:val="00781A6D"/>
    <w:rsid w:val="0079435C"/>
    <w:rsid w:val="00817542"/>
    <w:rsid w:val="00882EA3"/>
    <w:rsid w:val="008F23BD"/>
    <w:rsid w:val="009C5340"/>
    <w:rsid w:val="009F7D9D"/>
    <w:rsid w:val="00A075A5"/>
    <w:rsid w:val="00B63A7A"/>
    <w:rsid w:val="00C1052E"/>
    <w:rsid w:val="00C27BD6"/>
    <w:rsid w:val="00C42319"/>
    <w:rsid w:val="00DE0B83"/>
    <w:rsid w:val="00EC54B2"/>
    <w:rsid w:val="00F13FBB"/>
    <w:rsid w:val="00F26953"/>
    <w:rsid w:val="00F50D9B"/>
    <w:rsid w:val="00F57B46"/>
    <w:rsid w:val="00F754CD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102B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F2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4">
    <w:name w:val="heading 4"/>
    <w:basedOn w:val="Standaard"/>
    <w:link w:val="Kop4Char"/>
    <w:qFormat/>
    <w:rsid w:val="00F8281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F82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ol">
    <w:name w:val="ol"/>
    <w:basedOn w:val="Standaardalinea-lettertype"/>
    <w:rsid w:val="00F82817"/>
  </w:style>
  <w:style w:type="paragraph" w:customStyle="1" w:styleId="GemeenteHaarlemmermeer">
    <w:name w:val="Gemeente Haarlemmermeer"/>
    <w:basedOn w:val="Standaard"/>
    <w:link w:val="GemeenteHaarlemmermeerChar"/>
    <w:qFormat/>
    <w:rsid w:val="00F82817"/>
    <w:pPr>
      <w:widowControl/>
      <w:spacing w:after="0" w:line="280" w:lineRule="exac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GemeenteHaarlemmermeerChar">
    <w:name w:val="Gemeente Haarlemmermeer Char"/>
    <w:link w:val="GemeenteHaarlemmermeer"/>
    <w:rsid w:val="00F8281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17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1A6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F2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102B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F2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4">
    <w:name w:val="heading 4"/>
    <w:basedOn w:val="Standaard"/>
    <w:link w:val="Kop4Char"/>
    <w:qFormat/>
    <w:rsid w:val="00F82817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F82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ol">
    <w:name w:val="ol"/>
    <w:basedOn w:val="Standaardalinea-lettertype"/>
    <w:rsid w:val="00F82817"/>
  </w:style>
  <w:style w:type="paragraph" w:customStyle="1" w:styleId="GemeenteHaarlemmermeer">
    <w:name w:val="Gemeente Haarlemmermeer"/>
    <w:basedOn w:val="Standaard"/>
    <w:link w:val="GemeenteHaarlemmermeerChar"/>
    <w:qFormat/>
    <w:rsid w:val="00F82817"/>
    <w:pPr>
      <w:widowControl/>
      <w:spacing w:after="0" w:line="280" w:lineRule="exac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GemeenteHaarlemmermeerChar">
    <w:name w:val="Gemeente Haarlemmermeer Char"/>
    <w:link w:val="GemeenteHaarlemmermeer"/>
    <w:rsid w:val="00F82817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17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1A6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F2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Parkeren grote voertuigen</vt:lpstr>
    </vt:vector>
  </TitlesOfParts>
  <Company>Gemeente Haarlemmermeer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Parkeren grote voertuigen</dc:title>
  <dc:creator>Ritstier, Gerard</dc:creator>
  <cp:lastModifiedBy>Wiegers, J</cp:lastModifiedBy>
  <cp:revision>2</cp:revision>
  <cp:lastPrinted>2013-11-12T12:30:00Z</cp:lastPrinted>
  <dcterms:created xsi:type="dcterms:W3CDTF">2014-01-03T08:25:00Z</dcterms:created>
  <dcterms:modified xsi:type="dcterms:W3CDTF">2014-01-03T08:25:00Z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2013-11-11T00:00:00Z</vt:filetime>
  </property>
</Properties>
</file>