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1C" w:rsidRPr="00475A03" w:rsidRDefault="0053301C">
      <w:pPr>
        <w:rPr>
          <w:rFonts w:ascii="Arial" w:hAnsi="Arial"/>
          <w:highlight w:val="yellow"/>
        </w:rPr>
      </w:pPr>
      <w:bookmarkStart w:id="0" w:name="_GoBack"/>
      <w:bookmarkEnd w:id="0"/>
    </w:p>
    <w:p w:rsidR="0053301C" w:rsidRPr="00475A03" w:rsidRDefault="0053301C">
      <w:pPr>
        <w:rPr>
          <w:rFonts w:ascii="Arial" w:hAnsi="Arial"/>
          <w:highlight w:val="yellow"/>
        </w:rPr>
      </w:pPr>
    </w:p>
    <w:p w:rsidR="0053301C" w:rsidRPr="00475A03" w:rsidRDefault="0053301C">
      <w:pPr>
        <w:rPr>
          <w:rFonts w:ascii="Arial" w:hAnsi="Arial"/>
          <w:highlight w:val="yellow"/>
        </w:rPr>
      </w:pPr>
    </w:p>
    <w:p w:rsidR="0053301C" w:rsidRPr="00475A03" w:rsidRDefault="00530D24">
      <w:pPr>
        <w:rPr>
          <w:rFonts w:ascii="Arial" w:hAnsi="Arial"/>
          <w:highlight w:val="yellow"/>
        </w:rPr>
      </w:pPr>
      <w:r>
        <w:rPr>
          <w:noProof/>
          <w:lang w:val="en-US" w:eastAsia="en-US"/>
        </w:rPr>
        <mc:AlternateContent>
          <mc:Choice Requires="wps">
            <w:drawing>
              <wp:anchor distT="0" distB="0" distL="114300" distR="114300" simplePos="0" relativeHeight="251638272" behindDoc="0" locked="0" layoutInCell="1" allowOverlap="1">
                <wp:simplePos x="0" y="0"/>
                <wp:positionH relativeFrom="column">
                  <wp:posOffset>138430</wp:posOffset>
                </wp:positionH>
                <wp:positionV relativeFrom="paragraph">
                  <wp:posOffset>109855</wp:posOffset>
                </wp:positionV>
                <wp:extent cx="5486400" cy="2546350"/>
                <wp:effectExtent l="0" t="0" r="444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4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DAC" w:rsidRDefault="00D00DAC" w:rsidP="00D327B2">
                            <w:pPr>
                              <w:pStyle w:val="Plattetekst3"/>
                              <w:ind w:right="-368" w:hanging="567"/>
                              <w:rPr>
                                <w:sz w:val="48"/>
                                <w:szCs w:val="48"/>
                              </w:rPr>
                            </w:pPr>
                            <w:r w:rsidRPr="00850317">
                              <w:rPr>
                                <w:sz w:val="48"/>
                                <w:szCs w:val="48"/>
                              </w:rPr>
                              <w:t>H</w:t>
                            </w:r>
                            <w:r>
                              <w:rPr>
                                <w:sz w:val="48"/>
                                <w:szCs w:val="48"/>
                              </w:rPr>
                              <w:t>andboek</w:t>
                            </w:r>
                          </w:p>
                          <w:p w:rsidR="00D00DAC" w:rsidRPr="00850317" w:rsidRDefault="00D00DAC" w:rsidP="00F65799">
                            <w:pPr>
                              <w:pStyle w:val="Plattetekst3"/>
                              <w:ind w:right="-368" w:hanging="567"/>
                              <w:rPr>
                                <w:sz w:val="48"/>
                                <w:szCs w:val="48"/>
                              </w:rPr>
                            </w:pPr>
                            <w:r w:rsidRPr="00850317">
                              <w:rPr>
                                <w:sz w:val="48"/>
                                <w:szCs w:val="48"/>
                              </w:rPr>
                              <w:t xml:space="preserve">Kabels en </w:t>
                            </w:r>
                            <w:r>
                              <w:rPr>
                                <w:sz w:val="48"/>
                                <w:szCs w:val="48"/>
                              </w:rPr>
                              <w:t>L</w:t>
                            </w:r>
                            <w:r w:rsidRPr="00850317">
                              <w:rPr>
                                <w:sz w:val="48"/>
                                <w:szCs w:val="48"/>
                              </w:rPr>
                              <w:t>eidingen</w:t>
                            </w:r>
                          </w:p>
                          <w:p w:rsidR="00D00DAC" w:rsidRPr="00850317" w:rsidRDefault="00D00DAC" w:rsidP="00596C58">
                            <w:pPr>
                              <w:pStyle w:val="Plattetekst3"/>
                              <w:ind w:right="-368"/>
                              <w:rPr>
                                <w:sz w:val="48"/>
                                <w:szCs w:val="48"/>
                              </w:rPr>
                            </w:pPr>
                          </w:p>
                          <w:p w:rsidR="00D00DAC" w:rsidRPr="00D327B2" w:rsidRDefault="00D00DAC" w:rsidP="00850317">
                            <w:pPr>
                              <w:pStyle w:val="Plattetekst3"/>
                              <w:ind w:right="133"/>
                              <w:rPr>
                                <w:b w:val="0"/>
                                <w:sz w:val="24"/>
                                <w:szCs w:val="24"/>
                              </w:rPr>
                            </w:pPr>
                            <w:r>
                              <w:rPr>
                                <w:b w:val="0"/>
                                <w:i/>
                                <w:sz w:val="24"/>
                                <w:szCs w:val="24"/>
                              </w:rPr>
                              <w:t>Nadere regels voor de uitvoering van de Verordening werkzaamheden kabels en leidingen gemeente Haarlemmermeer 2014</w:t>
                            </w:r>
                          </w:p>
                          <w:p w:rsidR="00D00DAC" w:rsidRDefault="00D00D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9pt;margin-top:8.65pt;width:6in;height:20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Oj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" filled="f" stroked="f">
                <v:textbox>
                  <w:txbxContent>
                    <w:p w:rsidR="00D00DAC" w:rsidRDefault="00D00DAC" w:rsidP="00D327B2">
                      <w:pPr>
                        <w:pStyle w:val="Plattetekst3"/>
                        <w:ind w:right="-368" w:hanging="567"/>
                        <w:rPr>
                          <w:sz w:val="48"/>
                          <w:szCs w:val="48"/>
                        </w:rPr>
                      </w:pPr>
                      <w:r w:rsidRPr="00850317">
                        <w:rPr>
                          <w:sz w:val="48"/>
                          <w:szCs w:val="48"/>
                        </w:rPr>
                        <w:t>H</w:t>
                      </w:r>
                      <w:r>
                        <w:rPr>
                          <w:sz w:val="48"/>
                          <w:szCs w:val="48"/>
                        </w:rPr>
                        <w:t>andboek</w:t>
                      </w:r>
                    </w:p>
                    <w:p w:rsidR="00D00DAC" w:rsidRPr="00850317" w:rsidRDefault="00D00DAC" w:rsidP="00F65799">
                      <w:pPr>
                        <w:pStyle w:val="Plattetekst3"/>
                        <w:ind w:right="-368" w:hanging="567"/>
                        <w:rPr>
                          <w:sz w:val="48"/>
                          <w:szCs w:val="48"/>
                        </w:rPr>
                      </w:pPr>
                      <w:r w:rsidRPr="00850317">
                        <w:rPr>
                          <w:sz w:val="48"/>
                          <w:szCs w:val="48"/>
                        </w:rPr>
                        <w:t xml:space="preserve">Kabels en </w:t>
                      </w:r>
                      <w:r>
                        <w:rPr>
                          <w:sz w:val="48"/>
                          <w:szCs w:val="48"/>
                        </w:rPr>
                        <w:t>L</w:t>
                      </w:r>
                      <w:r w:rsidRPr="00850317">
                        <w:rPr>
                          <w:sz w:val="48"/>
                          <w:szCs w:val="48"/>
                        </w:rPr>
                        <w:t>eidingen</w:t>
                      </w:r>
                    </w:p>
                    <w:p w:rsidR="00D00DAC" w:rsidRPr="00850317" w:rsidRDefault="00D00DAC" w:rsidP="00596C58">
                      <w:pPr>
                        <w:pStyle w:val="Plattetekst3"/>
                        <w:ind w:right="-368"/>
                        <w:rPr>
                          <w:sz w:val="48"/>
                          <w:szCs w:val="48"/>
                        </w:rPr>
                      </w:pPr>
                    </w:p>
                    <w:p w:rsidR="00D00DAC" w:rsidRPr="00D327B2" w:rsidRDefault="00D00DAC" w:rsidP="00850317">
                      <w:pPr>
                        <w:pStyle w:val="Plattetekst3"/>
                        <w:ind w:right="133"/>
                        <w:rPr>
                          <w:b w:val="0"/>
                          <w:sz w:val="24"/>
                          <w:szCs w:val="24"/>
                        </w:rPr>
                      </w:pPr>
                      <w:r>
                        <w:rPr>
                          <w:b w:val="0"/>
                          <w:i/>
                          <w:sz w:val="24"/>
                          <w:szCs w:val="24"/>
                        </w:rPr>
                        <w:t>Nadere regels voor de uitvoering van de Verordening werkzaamheden kabels en leidingen gemeente Haarlemmermeer 2014</w:t>
                      </w:r>
                    </w:p>
                    <w:p w:rsidR="00D00DAC" w:rsidRDefault="00D00DAC"/>
                  </w:txbxContent>
                </v:textbox>
              </v:shape>
            </w:pict>
          </mc:Fallback>
        </mc:AlternateContent>
      </w:r>
    </w:p>
    <w:p w:rsidR="0053301C" w:rsidRPr="00475A03" w:rsidRDefault="0053301C">
      <w:pPr>
        <w:pStyle w:val="Lijstmetafbeeldingen"/>
        <w:rPr>
          <w:highlight w:val="yellow"/>
        </w:rPr>
      </w:pPr>
    </w:p>
    <w:p w:rsidR="0053301C" w:rsidRPr="00475A03" w:rsidRDefault="0053301C">
      <w:pPr>
        <w:pStyle w:val="Voettekst"/>
        <w:tabs>
          <w:tab w:val="clear" w:pos="4536"/>
          <w:tab w:val="clear" w:pos="9072"/>
        </w:tabs>
        <w:rPr>
          <w:highlight w:val="yellow"/>
        </w:rPr>
      </w:pPr>
    </w:p>
    <w:p w:rsidR="009B07CA" w:rsidRPr="00475A03" w:rsidRDefault="009B07CA" w:rsidP="00152776">
      <w:pPr>
        <w:pStyle w:val="Inhopg1"/>
        <w:rPr>
          <w:highlight w:val="yellow"/>
        </w:rPr>
      </w:pPr>
    </w:p>
    <w:p w:rsidR="009B07CA" w:rsidRPr="00475A03" w:rsidRDefault="009B07CA" w:rsidP="00152776">
      <w:pPr>
        <w:pStyle w:val="Inhopg1"/>
        <w:rPr>
          <w:highlight w:val="yellow"/>
        </w:rPr>
      </w:pPr>
    </w:p>
    <w:p w:rsidR="009B07CA" w:rsidRPr="00475A03" w:rsidRDefault="009B07CA" w:rsidP="00152776">
      <w:pPr>
        <w:pStyle w:val="Inhopg1"/>
        <w:rPr>
          <w:highlight w:val="yellow"/>
        </w:rPr>
      </w:pPr>
    </w:p>
    <w:p w:rsidR="009B07CA" w:rsidRPr="00475A03" w:rsidRDefault="009B07CA" w:rsidP="00152776">
      <w:pPr>
        <w:pStyle w:val="Inhopg1"/>
        <w:rPr>
          <w:highlight w:val="yellow"/>
        </w:rPr>
      </w:pPr>
    </w:p>
    <w:p w:rsidR="009B07CA" w:rsidRPr="00475A03" w:rsidRDefault="009B07CA" w:rsidP="00152776">
      <w:pPr>
        <w:pStyle w:val="Inhopg1"/>
        <w:rPr>
          <w:highlight w:val="yellow"/>
        </w:rPr>
      </w:pPr>
    </w:p>
    <w:p w:rsidR="009B07CA" w:rsidRPr="00475A03" w:rsidRDefault="009B07CA" w:rsidP="00152776">
      <w:pPr>
        <w:pStyle w:val="Inhopg1"/>
        <w:rPr>
          <w:highlight w:val="yellow"/>
        </w:rPr>
      </w:pPr>
    </w:p>
    <w:p w:rsidR="009B07CA" w:rsidRPr="00475A03" w:rsidRDefault="009B07CA" w:rsidP="00152776">
      <w:pPr>
        <w:pStyle w:val="Inhopg1"/>
        <w:rPr>
          <w:highlight w:val="yellow"/>
        </w:rPr>
      </w:pPr>
    </w:p>
    <w:p w:rsidR="009B07CA" w:rsidRPr="00475A03" w:rsidRDefault="009B07CA" w:rsidP="00152776">
      <w:pPr>
        <w:pStyle w:val="Inhopg1"/>
        <w:rPr>
          <w:highlight w:val="yellow"/>
        </w:rPr>
      </w:pPr>
    </w:p>
    <w:p w:rsidR="009B07CA" w:rsidRPr="00475A03" w:rsidRDefault="009B07CA" w:rsidP="00152776">
      <w:pPr>
        <w:pStyle w:val="Inhopg1"/>
        <w:rPr>
          <w:highlight w:val="yellow"/>
        </w:rPr>
      </w:pPr>
    </w:p>
    <w:p w:rsidR="009B07CA" w:rsidRPr="00475A03" w:rsidRDefault="009B07CA" w:rsidP="009B07CA">
      <w:pPr>
        <w:rPr>
          <w:highlight w:val="yellow"/>
        </w:rPr>
      </w:pPr>
    </w:p>
    <w:p w:rsidR="00540BFF" w:rsidRDefault="00540BFF" w:rsidP="009B07CA">
      <w:pPr>
        <w:rPr>
          <w:rFonts w:ascii="Arial" w:hAnsi="Arial"/>
          <w:b/>
          <w:sz w:val="22"/>
          <w:szCs w:val="22"/>
        </w:rPr>
      </w:pPr>
    </w:p>
    <w:p w:rsidR="00540BFF" w:rsidRDefault="00540BFF" w:rsidP="00D327B2"/>
    <w:p w:rsidR="00540BFF" w:rsidRDefault="00540BFF" w:rsidP="00D327B2"/>
    <w:p w:rsidR="00F03BDC" w:rsidRDefault="00F03BDC" w:rsidP="00D327B2"/>
    <w:p w:rsidR="00F03BDC" w:rsidRDefault="00F03BDC" w:rsidP="00D327B2"/>
    <w:p w:rsidR="00540BFF" w:rsidRDefault="00540BFF" w:rsidP="00D327B2"/>
    <w:p w:rsidR="008D2F26" w:rsidRPr="00475A03" w:rsidRDefault="008D2F26" w:rsidP="00152776">
      <w:pPr>
        <w:pStyle w:val="Inhopg1"/>
        <w:rPr>
          <w:highlight w:val="yellow"/>
        </w:rPr>
      </w:pPr>
    </w:p>
    <w:p w:rsidR="008D2F26" w:rsidRPr="00475A03" w:rsidRDefault="008D2F26" w:rsidP="008D2F26">
      <w:pPr>
        <w:rPr>
          <w:highlight w:val="yellow"/>
        </w:rPr>
      </w:pPr>
    </w:p>
    <w:p w:rsidR="008D2F26" w:rsidRPr="00475A03" w:rsidRDefault="008D2F26" w:rsidP="008D2F26">
      <w:pPr>
        <w:rPr>
          <w:highlight w:val="yellow"/>
        </w:rPr>
      </w:pPr>
    </w:p>
    <w:p w:rsidR="008D2F26" w:rsidRPr="00475A03" w:rsidRDefault="008D2F26" w:rsidP="008D2F26">
      <w:pPr>
        <w:rPr>
          <w:highlight w:val="yellow"/>
        </w:rPr>
      </w:pPr>
    </w:p>
    <w:p w:rsidR="008D2F26" w:rsidRPr="00475A03" w:rsidRDefault="008D2F26" w:rsidP="008D2F26">
      <w:pPr>
        <w:rPr>
          <w:highlight w:val="yellow"/>
        </w:rPr>
      </w:pPr>
    </w:p>
    <w:p w:rsidR="008D2F26" w:rsidRPr="00475A03" w:rsidRDefault="008D2F26" w:rsidP="008D2F26">
      <w:pPr>
        <w:rPr>
          <w:highlight w:val="yellow"/>
        </w:rPr>
      </w:pPr>
    </w:p>
    <w:p w:rsidR="008D2F26" w:rsidRPr="00475A03" w:rsidRDefault="008D2F26" w:rsidP="008D2F26">
      <w:pPr>
        <w:rPr>
          <w:highlight w:val="yellow"/>
        </w:rPr>
      </w:pPr>
    </w:p>
    <w:p w:rsidR="0053301C" w:rsidRPr="00BB31AF" w:rsidRDefault="0053301C" w:rsidP="00BB31AF">
      <w:pPr>
        <w:pStyle w:val="Inhopg1"/>
        <w:rPr>
          <w:highlight w:val="yellow"/>
        </w:rPr>
      </w:pPr>
    </w:p>
    <w:p w:rsidR="00012819" w:rsidRDefault="00BB31AF" w:rsidP="00BB31AF">
      <w:pPr>
        <w:rPr>
          <w:noProof/>
        </w:rPr>
      </w:pPr>
      <w:r>
        <w:rPr>
          <w:caps/>
        </w:rPr>
        <w:br w:type="page"/>
      </w:r>
      <w:r w:rsidR="00380592" w:rsidRPr="00475A03">
        <w:rPr>
          <w:b/>
          <w:caps/>
          <w:u w:val="single"/>
        </w:rPr>
        <w:fldChar w:fldCharType="begin"/>
      </w:r>
      <w:r w:rsidR="00D767AF" w:rsidRPr="00475A03">
        <w:rPr>
          <w:caps/>
        </w:rPr>
        <w:instrText xml:space="preserve"> TOC \o "1-3" </w:instrText>
      </w:r>
      <w:r w:rsidR="00380592" w:rsidRPr="00475A03">
        <w:rPr>
          <w:b/>
          <w:caps/>
          <w:u w:val="single"/>
        </w:rPr>
        <w:fldChar w:fldCharType="separate"/>
      </w:r>
    </w:p>
    <w:p w:rsidR="00012819" w:rsidRDefault="00012819">
      <w:pPr>
        <w:pStyle w:val="Inhopg1"/>
        <w:tabs>
          <w:tab w:val="left" w:pos="426"/>
        </w:tabs>
        <w:rPr>
          <w:rFonts w:asciiTheme="minorHAnsi" w:eastAsiaTheme="minorEastAsia" w:hAnsiTheme="minorHAnsi" w:cstheme="minorBidi"/>
          <w:b w:val="0"/>
          <w:noProof/>
          <w:sz w:val="22"/>
          <w:szCs w:val="22"/>
          <w:u w:val="none"/>
        </w:rPr>
      </w:pPr>
      <w:r>
        <w:rPr>
          <w:noProof/>
        </w:rPr>
        <w:lastRenderedPageBreak/>
        <w:t>1</w:t>
      </w:r>
      <w:r>
        <w:rPr>
          <w:rFonts w:asciiTheme="minorHAnsi" w:eastAsiaTheme="minorEastAsia" w:hAnsiTheme="minorHAnsi" w:cstheme="minorBidi"/>
          <w:b w:val="0"/>
          <w:noProof/>
          <w:sz w:val="22"/>
          <w:szCs w:val="22"/>
          <w:u w:val="none"/>
        </w:rPr>
        <w:tab/>
      </w:r>
      <w:r>
        <w:rPr>
          <w:noProof/>
        </w:rPr>
        <w:t>Inleiding</w:t>
      </w:r>
      <w:r>
        <w:rPr>
          <w:noProof/>
        </w:rPr>
        <w:tab/>
      </w:r>
      <w:r>
        <w:rPr>
          <w:noProof/>
        </w:rPr>
        <w:fldChar w:fldCharType="begin"/>
      </w:r>
      <w:r>
        <w:rPr>
          <w:noProof/>
        </w:rPr>
        <w:instrText xml:space="preserve"> PAGEREF _Toc372553588 \h </w:instrText>
      </w:r>
      <w:r>
        <w:rPr>
          <w:noProof/>
        </w:rPr>
      </w:r>
      <w:r>
        <w:rPr>
          <w:noProof/>
        </w:rPr>
        <w:fldChar w:fldCharType="separate"/>
      </w:r>
      <w:r>
        <w:rPr>
          <w:noProof/>
        </w:rPr>
        <w:t>3</w:t>
      </w:r>
      <w:r>
        <w:rPr>
          <w:noProof/>
        </w:rPr>
        <w:fldChar w:fldCharType="end"/>
      </w:r>
    </w:p>
    <w:p w:rsidR="00012819" w:rsidRDefault="00012819">
      <w:pPr>
        <w:pStyle w:val="Inhopg1"/>
        <w:tabs>
          <w:tab w:val="left" w:pos="426"/>
        </w:tabs>
        <w:rPr>
          <w:rFonts w:asciiTheme="minorHAnsi" w:eastAsiaTheme="minorEastAsia" w:hAnsiTheme="minorHAnsi" w:cstheme="minorBidi"/>
          <w:b w:val="0"/>
          <w:noProof/>
          <w:sz w:val="22"/>
          <w:szCs w:val="22"/>
          <w:u w:val="none"/>
        </w:rPr>
      </w:pPr>
      <w:r>
        <w:rPr>
          <w:noProof/>
        </w:rPr>
        <w:t>2</w:t>
      </w:r>
      <w:r>
        <w:rPr>
          <w:rFonts w:asciiTheme="minorHAnsi" w:eastAsiaTheme="minorEastAsia" w:hAnsiTheme="minorHAnsi" w:cstheme="minorBidi"/>
          <w:b w:val="0"/>
          <w:noProof/>
          <w:sz w:val="22"/>
          <w:szCs w:val="22"/>
          <w:u w:val="none"/>
        </w:rPr>
        <w:tab/>
      </w:r>
      <w:r>
        <w:rPr>
          <w:noProof/>
        </w:rPr>
        <w:t>Begrippenlijst</w:t>
      </w:r>
      <w:r>
        <w:rPr>
          <w:noProof/>
        </w:rPr>
        <w:tab/>
      </w:r>
      <w:r>
        <w:rPr>
          <w:noProof/>
        </w:rPr>
        <w:fldChar w:fldCharType="begin"/>
      </w:r>
      <w:r>
        <w:rPr>
          <w:noProof/>
        </w:rPr>
        <w:instrText xml:space="preserve"> PAGEREF _Toc372553589 \h </w:instrText>
      </w:r>
      <w:r>
        <w:rPr>
          <w:noProof/>
        </w:rPr>
      </w:r>
      <w:r>
        <w:rPr>
          <w:noProof/>
        </w:rPr>
        <w:fldChar w:fldCharType="separate"/>
      </w:r>
      <w:r>
        <w:rPr>
          <w:noProof/>
        </w:rPr>
        <w:t>4</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Betrokkenen en rolverdeling</w:t>
      </w:r>
      <w:r>
        <w:rPr>
          <w:noProof/>
        </w:rPr>
        <w:tab/>
      </w:r>
      <w:r>
        <w:rPr>
          <w:noProof/>
        </w:rPr>
        <w:fldChar w:fldCharType="begin"/>
      </w:r>
      <w:r>
        <w:rPr>
          <w:noProof/>
        </w:rPr>
        <w:instrText xml:space="preserve"> PAGEREF _Toc372553590 \h </w:instrText>
      </w:r>
      <w:r>
        <w:rPr>
          <w:noProof/>
        </w:rPr>
      </w:r>
      <w:r>
        <w:rPr>
          <w:noProof/>
        </w:rPr>
        <w:fldChar w:fldCharType="separate"/>
      </w:r>
      <w:r>
        <w:rPr>
          <w:noProof/>
        </w:rPr>
        <w:t>4</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Beschrijving partijen</w:t>
      </w:r>
      <w:r>
        <w:rPr>
          <w:noProof/>
        </w:rPr>
        <w:tab/>
      </w:r>
      <w:r>
        <w:rPr>
          <w:noProof/>
        </w:rPr>
        <w:fldChar w:fldCharType="begin"/>
      </w:r>
      <w:r>
        <w:rPr>
          <w:noProof/>
        </w:rPr>
        <w:instrText xml:space="preserve"> PAGEREF _Toc372553591 \h </w:instrText>
      </w:r>
      <w:r>
        <w:rPr>
          <w:noProof/>
        </w:rPr>
      </w:r>
      <w:r>
        <w:rPr>
          <w:noProof/>
        </w:rPr>
        <w:fldChar w:fldCharType="separate"/>
      </w:r>
      <w:r>
        <w:rPr>
          <w:noProof/>
        </w:rPr>
        <w:t>4</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Begripsbeschrijvingen</w:t>
      </w:r>
      <w:r>
        <w:rPr>
          <w:noProof/>
        </w:rPr>
        <w:tab/>
      </w:r>
      <w:r>
        <w:rPr>
          <w:noProof/>
        </w:rPr>
        <w:fldChar w:fldCharType="begin"/>
      </w:r>
      <w:r>
        <w:rPr>
          <w:noProof/>
        </w:rPr>
        <w:instrText xml:space="preserve"> PAGEREF _Toc372553592 \h </w:instrText>
      </w:r>
      <w:r>
        <w:rPr>
          <w:noProof/>
        </w:rPr>
      </w:r>
      <w:r>
        <w:rPr>
          <w:noProof/>
        </w:rPr>
        <w:fldChar w:fldCharType="separate"/>
      </w:r>
      <w:r>
        <w:rPr>
          <w:noProof/>
        </w:rPr>
        <w:t>5</w:t>
      </w:r>
      <w:r>
        <w:rPr>
          <w:noProof/>
        </w:rPr>
        <w:fldChar w:fldCharType="end"/>
      </w:r>
    </w:p>
    <w:p w:rsidR="00012819" w:rsidRDefault="00012819">
      <w:pPr>
        <w:pStyle w:val="Inhopg1"/>
        <w:tabs>
          <w:tab w:val="left" w:pos="426"/>
        </w:tabs>
        <w:rPr>
          <w:rFonts w:asciiTheme="minorHAnsi" w:eastAsiaTheme="minorEastAsia" w:hAnsiTheme="minorHAnsi" w:cstheme="minorBidi"/>
          <w:b w:val="0"/>
          <w:noProof/>
          <w:sz w:val="22"/>
          <w:szCs w:val="22"/>
          <w:u w:val="none"/>
        </w:rPr>
      </w:pPr>
      <w:r>
        <w:rPr>
          <w:noProof/>
        </w:rPr>
        <w:t>3</w:t>
      </w:r>
      <w:r>
        <w:rPr>
          <w:rFonts w:asciiTheme="minorHAnsi" w:eastAsiaTheme="minorEastAsia" w:hAnsiTheme="minorHAnsi" w:cstheme="minorBidi"/>
          <w:b w:val="0"/>
          <w:noProof/>
          <w:sz w:val="22"/>
          <w:szCs w:val="22"/>
          <w:u w:val="none"/>
        </w:rPr>
        <w:tab/>
      </w:r>
      <w:r>
        <w:rPr>
          <w:noProof/>
        </w:rPr>
        <w:t>Algemene voorschriften en beperkingen voor opbreek- en graafwerkzaamheden in openbare grond</w:t>
      </w:r>
      <w:r>
        <w:rPr>
          <w:noProof/>
        </w:rPr>
        <w:tab/>
      </w:r>
      <w:r>
        <w:rPr>
          <w:noProof/>
        </w:rPr>
        <w:fldChar w:fldCharType="begin"/>
      </w:r>
      <w:r>
        <w:rPr>
          <w:noProof/>
        </w:rPr>
        <w:instrText xml:space="preserve"> PAGEREF _Toc372553593 \h </w:instrText>
      </w:r>
      <w:r>
        <w:rPr>
          <w:noProof/>
        </w:rPr>
      </w:r>
      <w:r>
        <w:rPr>
          <w:noProof/>
        </w:rPr>
        <w:fldChar w:fldCharType="separate"/>
      </w:r>
      <w:r>
        <w:rPr>
          <w:noProof/>
        </w:rPr>
        <w:t>9</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Vergunning of instemmingsbesluit</w:t>
      </w:r>
      <w:r>
        <w:rPr>
          <w:noProof/>
        </w:rPr>
        <w:tab/>
      </w:r>
      <w:r>
        <w:rPr>
          <w:noProof/>
        </w:rPr>
        <w:fldChar w:fldCharType="begin"/>
      </w:r>
      <w:r>
        <w:rPr>
          <w:noProof/>
        </w:rPr>
        <w:instrText xml:space="preserve"> PAGEREF _Toc372553594 \h </w:instrText>
      </w:r>
      <w:r>
        <w:rPr>
          <w:noProof/>
        </w:rPr>
      </w:r>
      <w:r>
        <w:rPr>
          <w:noProof/>
        </w:rPr>
        <w:fldChar w:fldCharType="separate"/>
      </w:r>
      <w:r>
        <w:rPr>
          <w:noProof/>
        </w:rPr>
        <w:t>9</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Meldingsprocedure werkzaamheden van niet-ingrijpende aard (melding opbrekeningen)</w:t>
      </w:r>
      <w:r>
        <w:rPr>
          <w:noProof/>
        </w:rPr>
        <w:tab/>
      </w:r>
      <w:r>
        <w:rPr>
          <w:noProof/>
        </w:rPr>
        <w:fldChar w:fldCharType="begin"/>
      </w:r>
      <w:r>
        <w:rPr>
          <w:noProof/>
        </w:rPr>
        <w:instrText xml:space="preserve"> PAGEREF _Toc372553595 \h </w:instrText>
      </w:r>
      <w:r>
        <w:rPr>
          <w:noProof/>
        </w:rPr>
      </w:r>
      <w:r>
        <w:rPr>
          <w:noProof/>
        </w:rPr>
        <w:fldChar w:fldCharType="separate"/>
      </w:r>
      <w:r>
        <w:rPr>
          <w:noProof/>
        </w:rPr>
        <w:t>9</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Voorschriften en beperkingen bij de graafvergunning</w:t>
      </w:r>
      <w:r>
        <w:rPr>
          <w:noProof/>
        </w:rPr>
        <w:tab/>
      </w:r>
      <w:r>
        <w:rPr>
          <w:noProof/>
        </w:rPr>
        <w:fldChar w:fldCharType="begin"/>
      </w:r>
      <w:r>
        <w:rPr>
          <w:noProof/>
        </w:rPr>
        <w:instrText xml:space="preserve"> PAGEREF _Toc372553596 \h </w:instrText>
      </w:r>
      <w:r>
        <w:rPr>
          <w:noProof/>
        </w:rPr>
      </w:r>
      <w:r>
        <w:rPr>
          <w:noProof/>
        </w:rPr>
        <w:fldChar w:fldCharType="separate"/>
      </w:r>
      <w:r>
        <w:rPr>
          <w:noProof/>
        </w:rPr>
        <w:t>10</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Beëindiging graafvergunning</w:t>
      </w:r>
      <w:r>
        <w:rPr>
          <w:noProof/>
        </w:rPr>
        <w:tab/>
      </w:r>
      <w:r>
        <w:rPr>
          <w:noProof/>
        </w:rPr>
        <w:fldChar w:fldCharType="begin"/>
      </w:r>
      <w:r>
        <w:rPr>
          <w:noProof/>
        </w:rPr>
        <w:instrText xml:space="preserve"> PAGEREF _Toc372553597 \h </w:instrText>
      </w:r>
      <w:r>
        <w:rPr>
          <w:noProof/>
        </w:rPr>
      </w:r>
      <w:r>
        <w:rPr>
          <w:noProof/>
        </w:rPr>
        <w:fldChar w:fldCharType="separate"/>
      </w:r>
      <w:r>
        <w:rPr>
          <w:noProof/>
        </w:rPr>
        <w:t>10</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3.5</w:t>
      </w:r>
      <w:r>
        <w:rPr>
          <w:rFonts w:asciiTheme="minorHAnsi" w:eastAsiaTheme="minorEastAsia" w:hAnsiTheme="minorHAnsi" w:cstheme="minorBidi"/>
          <w:noProof/>
          <w:sz w:val="22"/>
          <w:szCs w:val="22"/>
        </w:rPr>
        <w:tab/>
      </w:r>
      <w:r>
        <w:rPr>
          <w:noProof/>
        </w:rPr>
        <w:t>Meldingsprocedure spoedeisende werkzaamheden</w:t>
      </w:r>
      <w:r>
        <w:rPr>
          <w:noProof/>
        </w:rPr>
        <w:tab/>
      </w:r>
      <w:r>
        <w:rPr>
          <w:noProof/>
        </w:rPr>
        <w:fldChar w:fldCharType="begin"/>
      </w:r>
      <w:r>
        <w:rPr>
          <w:noProof/>
        </w:rPr>
        <w:instrText xml:space="preserve"> PAGEREF _Toc372553598 \h </w:instrText>
      </w:r>
      <w:r>
        <w:rPr>
          <w:noProof/>
        </w:rPr>
      </w:r>
      <w:r>
        <w:rPr>
          <w:noProof/>
        </w:rPr>
        <w:fldChar w:fldCharType="separate"/>
      </w:r>
      <w:r>
        <w:rPr>
          <w:noProof/>
        </w:rPr>
        <w:t>10</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3.6</w:t>
      </w:r>
      <w:r>
        <w:rPr>
          <w:rFonts w:asciiTheme="minorHAnsi" w:eastAsiaTheme="minorEastAsia" w:hAnsiTheme="minorHAnsi" w:cstheme="minorBidi"/>
          <w:noProof/>
          <w:sz w:val="22"/>
          <w:szCs w:val="22"/>
        </w:rPr>
        <w:tab/>
      </w:r>
      <w:r>
        <w:rPr>
          <w:noProof/>
        </w:rPr>
        <w:t>Meldingsprocedure start opbreek- /graafwerkzaamheden</w:t>
      </w:r>
      <w:r>
        <w:rPr>
          <w:noProof/>
        </w:rPr>
        <w:tab/>
      </w:r>
      <w:r>
        <w:rPr>
          <w:noProof/>
        </w:rPr>
        <w:fldChar w:fldCharType="begin"/>
      </w:r>
      <w:r>
        <w:rPr>
          <w:noProof/>
        </w:rPr>
        <w:instrText xml:space="preserve"> PAGEREF _Toc372553599 \h </w:instrText>
      </w:r>
      <w:r>
        <w:rPr>
          <w:noProof/>
        </w:rPr>
      </w:r>
      <w:r>
        <w:rPr>
          <w:noProof/>
        </w:rPr>
        <w:fldChar w:fldCharType="separate"/>
      </w:r>
      <w:r>
        <w:rPr>
          <w:noProof/>
        </w:rPr>
        <w:t>11</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3.7</w:t>
      </w:r>
      <w:r>
        <w:rPr>
          <w:rFonts w:asciiTheme="minorHAnsi" w:eastAsiaTheme="minorEastAsia" w:hAnsiTheme="minorHAnsi" w:cstheme="minorBidi"/>
          <w:noProof/>
          <w:sz w:val="22"/>
          <w:szCs w:val="22"/>
        </w:rPr>
        <w:tab/>
      </w:r>
      <w:r>
        <w:rPr>
          <w:noProof/>
        </w:rPr>
        <w:t>Calamiteiten en Storingen</w:t>
      </w:r>
      <w:r>
        <w:rPr>
          <w:noProof/>
        </w:rPr>
        <w:tab/>
      </w:r>
      <w:r>
        <w:rPr>
          <w:noProof/>
        </w:rPr>
        <w:fldChar w:fldCharType="begin"/>
      </w:r>
      <w:r>
        <w:rPr>
          <w:noProof/>
        </w:rPr>
        <w:instrText xml:space="preserve"> PAGEREF _Toc372553600 \h </w:instrText>
      </w:r>
      <w:r>
        <w:rPr>
          <w:noProof/>
        </w:rPr>
      </w:r>
      <w:r>
        <w:rPr>
          <w:noProof/>
        </w:rPr>
        <w:fldChar w:fldCharType="separate"/>
      </w:r>
      <w:r>
        <w:rPr>
          <w:noProof/>
        </w:rPr>
        <w:t>11</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3.8</w:t>
      </w:r>
      <w:r>
        <w:rPr>
          <w:rFonts w:asciiTheme="minorHAnsi" w:eastAsiaTheme="minorEastAsia" w:hAnsiTheme="minorHAnsi" w:cstheme="minorBidi"/>
          <w:noProof/>
          <w:sz w:val="22"/>
          <w:szCs w:val="22"/>
        </w:rPr>
        <w:tab/>
      </w:r>
      <w:r>
        <w:rPr>
          <w:noProof/>
        </w:rPr>
        <w:t>Overschrijding van de datum van beëindiging werk</w:t>
      </w:r>
      <w:r>
        <w:rPr>
          <w:noProof/>
        </w:rPr>
        <w:tab/>
      </w:r>
      <w:r>
        <w:rPr>
          <w:noProof/>
        </w:rPr>
        <w:fldChar w:fldCharType="begin"/>
      </w:r>
      <w:r>
        <w:rPr>
          <w:noProof/>
        </w:rPr>
        <w:instrText xml:space="preserve"> PAGEREF _Toc372553601 \h </w:instrText>
      </w:r>
      <w:r>
        <w:rPr>
          <w:noProof/>
        </w:rPr>
      </w:r>
      <w:r>
        <w:rPr>
          <w:noProof/>
        </w:rPr>
        <w:fldChar w:fldCharType="separate"/>
      </w:r>
      <w:r>
        <w:rPr>
          <w:noProof/>
        </w:rPr>
        <w:t>11</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3.9</w:t>
      </w:r>
      <w:r>
        <w:rPr>
          <w:rFonts w:asciiTheme="minorHAnsi" w:eastAsiaTheme="minorEastAsia" w:hAnsiTheme="minorHAnsi" w:cstheme="minorBidi"/>
          <w:noProof/>
          <w:sz w:val="22"/>
          <w:szCs w:val="22"/>
        </w:rPr>
        <w:tab/>
      </w:r>
      <w:r>
        <w:rPr>
          <w:noProof/>
        </w:rPr>
        <w:t>Tijdelijk opschorten van de graafvergunning</w:t>
      </w:r>
      <w:r>
        <w:rPr>
          <w:noProof/>
        </w:rPr>
        <w:tab/>
      </w:r>
      <w:r>
        <w:rPr>
          <w:noProof/>
        </w:rPr>
        <w:fldChar w:fldCharType="begin"/>
      </w:r>
      <w:r>
        <w:rPr>
          <w:noProof/>
        </w:rPr>
        <w:instrText xml:space="preserve"> PAGEREF _Toc372553602 \h </w:instrText>
      </w:r>
      <w:r>
        <w:rPr>
          <w:noProof/>
        </w:rPr>
      </w:r>
      <w:r>
        <w:rPr>
          <w:noProof/>
        </w:rPr>
        <w:fldChar w:fldCharType="separate"/>
      </w:r>
      <w:r>
        <w:rPr>
          <w:noProof/>
        </w:rPr>
        <w:t>12</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3.10</w:t>
      </w:r>
      <w:r>
        <w:rPr>
          <w:rFonts w:asciiTheme="minorHAnsi" w:eastAsiaTheme="minorEastAsia" w:hAnsiTheme="minorHAnsi" w:cstheme="minorBidi"/>
          <w:noProof/>
          <w:sz w:val="22"/>
          <w:szCs w:val="22"/>
        </w:rPr>
        <w:tab/>
      </w:r>
      <w:r>
        <w:rPr>
          <w:noProof/>
        </w:rPr>
        <w:t>Maatregelen bij het werken zonder toestemming</w:t>
      </w:r>
      <w:r>
        <w:rPr>
          <w:noProof/>
        </w:rPr>
        <w:tab/>
      </w:r>
      <w:r>
        <w:rPr>
          <w:noProof/>
        </w:rPr>
        <w:fldChar w:fldCharType="begin"/>
      </w:r>
      <w:r>
        <w:rPr>
          <w:noProof/>
        </w:rPr>
        <w:instrText xml:space="preserve"> PAGEREF _Toc372553603 \h </w:instrText>
      </w:r>
      <w:r>
        <w:rPr>
          <w:noProof/>
        </w:rPr>
      </w:r>
      <w:r>
        <w:rPr>
          <w:noProof/>
        </w:rPr>
        <w:fldChar w:fldCharType="separate"/>
      </w:r>
      <w:r>
        <w:rPr>
          <w:noProof/>
        </w:rPr>
        <w:t>12</w:t>
      </w:r>
      <w:r>
        <w:rPr>
          <w:noProof/>
        </w:rPr>
        <w:fldChar w:fldCharType="end"/>
      </w:r>
    </w:p>
    <w:p w:rsidR="00012819" w:rsidRDefault="00012819">
      <w:pPr>
        <w:pStyle w:val="Inhopg1"/>
        <w:tabs>
          <w:tab w:val="left" w:pos="426"/>
        </w:tabs>
        <w:rPr>
          <w:rFonts w:asciiTheme="minorHAnsi" w:eastAsiaTheme="minorEastAsia" w:hAnsiTheme="minorHAnsi" w:cstheme="minorBidi"/>
          <w:b w:val="0"/>
          <w:noProof/>
          <w:sz w:val="22"/>
          <w:szCs w:val="22"/>
          <w:u w:val="none"/>
        </w:rPr>
      </w:pPr>
      <w:r>
        <w:rPr>
          <w:noProof/>
        </w:rPr>
        <w:t>4</w:t>
      </w:r>
      <w:r>
        <w:rPr>
          <w:rFonts w:asciiTheme="minorHAnsi" w:eastAsiaTheme="minorEastAsia" w:hAnsiTheme="minorHAnsi" w:cstheme="minorBidi"/>
          <w:b w:val="0"/>
          <w:noProof/>
          <w:sz w:val="22"/>
          <w:szCs w:val="22"/>
          <w:u w:val="none"/>
        </w:rPr>
        <w:tab/>
      </w:r>
      <w:r>
        <w:rPr>
          <w:noProof/>
        </w:rPr>
        <w:t>Richtlijnen ten behoeve van de tracé engineering</w:t>
      </w:r>
      <w:r>
        <w:rPr>
          <w:noProof/>
        </w:rPr>
        <w:tab/>
      </w:r>
      <w:r>
        <w:rPr>
          <w:noProof/>
        </w:rPr>
        <w:fldChar w:fldCharType="begin"/>
      </w:r>
      <w:r>
        <w:rPr>
          <w:noProof/>
        </w:rPr>
        <w:instrText xml:space="preserve"> PAGEREF _Toc372553604 \h </w:instrText>
      </w:r>
      <w:r>
        <w:rPr>
          <w:noProof/>
        </w:rPr>
      </w:r>
      <w:r>
        <w:rPr>
          <w:noProof/>
        </w:rPr>
        <w:fldChar w:fldCharType="separate"/>
      </w:r>
      <w:r>
        <w:rPr>
          <w:noProof/>
        </w:rPr>
        <w:t>14</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Eisen ten aanzien van de tracébepaling</w:t>
      </w:r>
      <w:r>
        <w:rPr>
          <w:noProof/>
        </w:rPr>
        <w:tab/>
      </w:r>
      <w:r>
        <w:rPr>
          <w:noProof/>
        </w:rPr>
        <w:fldChar w:fldCharType="begin"/>
      </w:r>
      <w:r>
        <w:rPr>
          <w:noProof/>
        </w:rPr>
        <w:instrText xml:space="preserve"> PAGEREF _Toc372553605 \h </w:instrText>
      </w:r>
      <w:r>
        <w:rPr>
          <w:noProof/>
        </w:rPr>
      </w:r>
      <w:r>
        <w:rPr>
          <w:noProof/>
        </w:rPr>
        <w:fldChar w:fldCharType="separate"/>
      </w:r>
      <w:r>
        <w:rPr>
          <w:noProof/>
        </w:rPr>
        <w:t>14</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Bepalingen ten aanzien van de engineering/ werkvoorbereiding</w:t>
      </w:r>
      <w:r>
        <w:rPr>
          <w:noProof/>
        </w:rPr>
        <w:tab/>
      </w:r>
      <w:r>
        <w:rPr>
          <w:noProof/>
        </w:rPr>
        <w:fldChar w:fldCharType="begin"/>
      </w:r>
      <w:r>
        <w:rPr>
          <w:noProof/>
        </w:rPr>
        <w:instrText xml:space="preserve"> PAGEREF _Toc372553606 \h </w:instrText>
      </w:r>
      <w:r>
        <w:rPr>
          <w:noProof/>
        </w:rPr>
      </w:r>
      <w:r>
        <w:rPr>
          <w:noProof/>
        </w:rPr>
        <w:fldChar w:fldCharType="separate"/>
      </w:r>
      <w:r>
        <w:rPr>
          <w:noProof/>
        </w:rPr>
        <w:t>15</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Situering handholes of ondergrondse lasmoffen</w:t>
      </w:r>
      <w:r>
        <w:rPr>
          <w:noProof/>
        </w:rPr>
        <w:tab/>
      </w:r>
      <w:r>
        <w:rPr>
          <w:noProof/>
        </w:rPr>
        <w:fldChar w:fldCharType="begin"/>
      </w:r>
      <w:r>
        <w:rPr>
          <w:noProof/>
        </w:rPr>
        <w:instrText xml:space="preserve"> PAGEREF _Toc372553607 \h </w:instrText>
      </w:r>
      <w:r>
        <w:rPr>
          <w:noProof/>
        </w:rPr>
      </w:r>
      <w:r>
        <w:rPr>
          <w:noProof/>
        </w:rPr>
        <w:fldChar w:fldCharType="separate"/>
      </w:r>
      <w:r>
        <w:rPr>
          <w:noProof/>
        </w:rPr>
        <w:t>16</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Bovengrondse voorzieningen behorend bij kabel- /leidingnet</w:t>
      </w:r>
      <w:r>
        <w:rPr>
          <w:noProof/>
        </w:rPr>
        <w:tab/>
      </w:r>
      <w:r>
        <w:rPr>
          <w:noProof/>
        </w:rPr>
        <w:fldChar w:fldCharType="begin"/>
      </w:r>
      <w:r>
        <w:rPr>
          <w:noProof/>
        </w:rPr>
        <w:instrText xml:space="preserve"> PAGEREF _Toc372553608 \h </w:instrText>
      </w:r>
      <w:r>
        <w:rPr>
          <w:noProof/>
        </w:rPr>
      </w:r>
      <w:r>
        <w:rPr>
          <w:noProof/>
        </w:rPr>
        <w:fldChar w:fldCharType="separate"/>
      </w:r>
      <w:r>
        <w:rPr>
          <w:noProof/>
        </w:rPr>
        <w:t>17</w:t>
      </w:r>
      <w:r>
        <w:rPr>
          <w:noProof/>
        </w:rPr>
        <w:fldChar w:fldCharType="end"/>
      </w:r>
    </w:p>
    <w:p w:rsidR="00012819" w:rsidRDefault="00012819">
      <w:pPr>
        <w:pStyle w:val="Inhopg1"/>
        <w:tabs>
          <w:tab w:val="left" w:pos="426"/>
        </w:tabs>
        <w:rPr>
          <w:rFonts w:asciiTheme="minorHAnsi" w:eastAsiaTheme="minorEastAsia" w:hAnsiTheme="minorHAnsi" w:cstheme="minorBidi"/>
          <w:b w:val="0"/>
          <w:noProof/>
          <w:sz w:val="22"/>
          <w:szCs w:val="22"/>
          <w:u w:val="none"/>
        </w:rPr>
      </w:pPr>
      <w:r w:rsidRPr="00057E89">
        <w:rPr>
          <w:rFonts w:cs="Arial"/>
          <w:noProof/>
        </w:rPr>
        <w:t>5</w:t>
      </w:r>
      <w:r>
        <w:rPr>
          <w:rFonts w:asciiTheme="minorHAnsi" w:eastAsiaTheme="minorEastAsia" w:hAnsiTheme="minorHAnsi" w:cstheme="minorBidi"/>
          <w:b w:val="0"/>
          <w:noProof/>
          <w:sz w:val="22"/>
          <w:szCs w:val="22"/>
          <w:u w:val="none"/>
        </w:rPr>
        <w:tab/>
      </w:r>
      <w:r>
        <w:rPr>
          <w:noProof/>
        </w:rPr>
        <w:t>Voorschriften ten aanzien van de uitvoering</w:t>
      </w:r>
      <w:r>
        <w:rPr>
          <w:noProof/>
        </w:rPr>
        <w:tab/>
      </w:r>
      <w:r>
        <w:rPr>
          <w:noProof/>
        </w:rPr>
        <w:fldChar w:fldCharType="begin"/>
      </w:r>
      <w:r>
        <w:rPr>
          <w:noProof/>
        </w:rPr>
        <w:instrText xml:space="preserve"> PAGEREF _Toc372553609 \h </w:instrText>
      </w:r>
      <w:r>
        <w:rPr>
          <w:noProof/>
        </w:rPr>
      </w:r>
      <w:r>
        <w:rPr>
          <w:noProof/>
        </w:rPr>
        <w:fldChar w:fldCharType="separate"/>
      </w:r>
      <w:r>
        <w:rPr>
          <w:noProof/>
        </w:rPr>
        <w:t>18</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Operationele voorschriften</w:t>
      </w:r>
      <w:r>
        <w:rPr>
          <w:noProof/>
        </w:rPr>
        <w:tab/>
      </w:r>
      <w:r>
        <w:rPr>
          <w:noProof/>
        </w:rPr>
        <w:fldChar w:fldCharType="begin"/>
      </w:r>
      <w:r>
        <w:rPr>
          <w:noProof/>
        </w:rPr>
        <w:instrText xml:space="preserve"> PAGEREF _Toc372553610 \h </w:instrText>
      </w:r>
      <w:r>
        <w:rPr>
          <w:noProof/>
        </w:rPr>
      </w:r>
      <w:r>
        <w:rPr>
          <w:noProof/>
        </w:rPr>
        <w:fldChar w:fldCharType="separate"/>
      </w:r>
      <w:r>
        <w:rPr>
          <w:noProof/>
        </w:rPr>
        <w:t>18</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Verkeersmaatregelen en bereikbaarheid</w:t>
      </w:r>
      <w:r>
        <w:rPr>
          <w:noProof/>
        </w:rPr>
        <w:tab/>
      </w:r>
      <w:r>
        <w:rPr>
          <w:noProof/>
        </w:rPr>
        <w:fldChar w:fldCharType="begin"/>
      </w:r>
      <w:r>
        <w:rPr>
          <w:noProof/>
        </w:rPr>
        <w:instrText xml:space="preserve"> PAGEREF _Toc372553611 \h </w:instrText>
      </w:r>
      <w:r>
        <w:rPr>
          <w:noProof/>
        </w:rPr>
      </w:r>
      <w:r>
        <w:rPr>
          <w:noProof/>
        </w:rPr>
        <w:fldChar w:fldCharType="separate"/>
      </w:r>
      <w:r>
        <w:rPr>
          <w:noProof/>
        </w:rPr>
        <w:t>19</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Werktijden</w:t>
      </w:r>
      <w:r>
        <w:rPr>
          <w:noProof/>
        </w:rPr>
        <w:tab/>
      </w:r>
      <w:r>
        <w:rPr>
          <w:noProof/>
        </w:rPr>
        <w:fldChar w:fldCharType="begin"/>
      </w:r>
      <w:r>
        <w:rPr>
          <w:noProof/>
        </w:rPr>
        <w:instrText xml:space="preserve"> PAGEREF _Toc372553612 \h </w:instrText>
      </w:r>
      <w:r>
        <w:rPr>
          <w:noProof/>
        </w:rPr>
      </w:r>
      <w:r>
        <w:rPr>
          <w:noProof/>
        </w:rPr>
        <w:fldChar w:fldCharType="separate"/>
      </w:r>
      <w:r>
        <w:rPr>
          <w:noProof/>
        </w:rPr>
        <w:t>21</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5.4</w:t>
      </w:r>
      <w:r>
        <w:rPr>
          <w:rFonts w:asciiTheme="minorHAnsi" w:eastAsiaTheme="minorEastAsia" w:hAnsiTheme="minorHAnsi" w:cstheme="minorBidi"/>
          <w:noProof/>
          <w:sz w:val="22"/>
          <w:szCs w:val="22"/>
        </w:rPr>
        <w:tab/>
      </w:r>
      <w:r>
        <w:rPr>
          <w:noProof/>
        </w:rPr>
        <w:t>Informatie en communicatie</w:t>
      </w:r>
      <w:r>
        <w:rPr>
          <w:noProof/>
        </w:rPr>
        <w:tab/>
      </w:r>
      <w:r>
        <w:rPr>
          <w:noProof/>
        </w:rPr>
        <w:fldChar w:fldCharType="begin"/>
      </w:r>
      <w:r>
        <w:rPr>
          <w:noProof/>
        </w:rPr>
        <w:instrText xml:space="preserve"> PAGEREF _Toc372553613 \h </w:instrText>
      </w:r>
      <w:r>
        <w:rPr>
          <w:noProof/>
        </w:rPr>
      </w:r>
      <w:r>
        <w:rPr>
          <w:noProof/>
        </w:rPr>
        <w:fldChar w:fldCharType="separate"/>
      </w:r>
      <w:r>
        <w:rPr>
          <w:noProof/>
        </w:rPr>
        <w:t>21</w:t>
      </w:r>
      <w:r>
        <w:rPr>
          <w:noProof/>
        </w:rPr>
        <w:fldChar w:fldCharType="end"/>
      </w:r>
    </w:p>
    <w:p w:rsidR="00012819" w:rsidRDefault="00012819">
      <w:pPr>
        <w:pStyle w:val="Inhopg1"/>
        <w:tabs>
          <w:tab w:val="left" w:pos="426"/>
        </w:tabs>
        <w:rPr>
          <w:rFonts w:asciiTheme="minorHAnsi" w:eastAsiaTheme="minorEastAsia" w:hAnsiTheme="minorHAnsi" w:cstheme="minorBidi"/>
          <w:b w:val="0"/>
          <w:noProof/>
          <w:sz w:val="22"/>
          <w:szCs w:val="22"/>
          <w:u w:val="none"/>
        </w:rPr>
      </w:pPr>
      <w:r>
        <w:rPr>
          <w:noProof/>
        </w:rPr>
        <w:t>6</w:t>
      </w:r>
      <w:r>
        <w:rPr>
          <w:rFonts w:asciiTheme="minorHAnsi" w:eastAsiaTheme="minorEastAsia" w:hAnsiTheme="minorHAnsi" w:cstheme="minorBidi"/>
          <w:b w:val="0"/>
          <w:noProof/>
          <w:sz w:val="22"/>
          <w:szCs w:val="22"/>
          <w:u w:val="none"/>
        </w:rPr>
        <w:tab/>
      </w:r>
      <w:r>
        <w:rPr>
          <w:noProof/>
        </w:rPr>
        <w:t>Voorschriften werken in openbare ruimte</w:t>
      </w:r>
      <w:r>
        <w:rPr>
          <w:noProof/>
        </w:rPr>
        <w:tab/>
      </w:r>
      <w:r>
        <w:rPr>
          <w:noProof/>
        </w:rPr>
        <w:fldChar w:fldCharType="begin"/>
      </w:r>
      <w:r>
        <w:rPr>
          <w:noProof/>
        </w:rPr>
        <w:instrText xml:space="preserve"> PAGEREF _Toc372553614 \h </w:instrText>
      </w:r>
      <w:r>
        <w:rPr>
          <w:noProof/>
        </w:rPr>
      </w:r>
      <w:r>
        <w:rPr>
          <w:noProof/>
        </w:rPr>
        <w:fldChar w:fldCharType="separate"/>
      </w:r>
      <w:r>
        <w:rPr>
          <w:noProof/>
        </w:rPr>
        <w:t>23</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Algemene voorwaarden</w:t>
      </w:r>
      <w:r>
        <w:rPr>
          <w:noProof/>
        </w:rPr>
        <w:tab/>
      </w:r>
      <w:r>
        <w:rPr>
          <w:noProof/>
        </w:rPr>
        <w:fldChar w:fldCharType="begin"/>
      </w:r>
      <w:r>
        <w:rPr>
          <w:noProof/>
        </w:rPr>
        <w:instrText xml:space="preserve"> PAGEREF _Toc372553615 \h </w:instrText>
      </w:r>
      <w:r>
        <w:rPr>
          <w:noProof/>
        </w:rPr>
      </w:r>
      <w:r>
        <w:rPr>
          <w:noProof/>
        </w:rPr>
        <w:fldChar w:fldCharType="separate"/>
      </w:r>
      <w:r>
        <w:rPr>
          <w:noProof/>
        </w:rPr>
        <w:t>23</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Voorschriften voor werken in verontreinigde grond</w:t>
      </w:r>
      <w:r>
        <w:rPr>
          <w:noProof/>
        </w:rPr>
        <w:tab/>
      </w:r>
      <w:r>
        <w:rPr>
          <w:noProof/>
        </w:rPr>
        <w:fldChar w:fldCharType="begin"/>
      </w:r>
      <w:r>
        <w:rPr>
          <w:noProof/>
        </w:rPr>
        <w:instrText xml:space="preserve"> PAGEREF _Toc372553616 \h </w:instrText>
      </w:r>
      <w:r>
        <w:rPr>
          <w:noProof/>
        </w:rPr>
      </w:r>
      <w:r>
        <w:rPr>
          <w:noProof/>
        </w:rPr>
        <w:fldChar w:fldCharType="separate"/>
      </w:r>
      <w:r>
        <w:rPr>
          <w:noProof/>
        </w:rPr>
        <w:t>23</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Ontgraven en verdichten sleuf of werkgat</w:t>
      </w:r>
      <w:r>
        <w:rPr>
          <w:noProof/>
        </w:rPr>
        <w:tab/>
      </w:r>
      <w:r>
        <w:rPr>
          <w:noProof/>
        </w:rPr>
        <w:fldChar w:fldCharType="begin"/>
      </w:r>
      <w:r>
        <w:rPr>
          <w:noProof/>
        </w:rPr>
        <w:instrText xml:space="preserve"> PAGEREF _Toc372553617 \h </w:instrText>
      </w:r>
      <w:r>
        <w:rPr>
          <w:noProof/>
        </w:rPr>
      </w:r>
      <w:r>
        <w:rPr>
          <w:noProof/>
        </w:rPr>
        <w:fldChar w:fldCharType="separate"/>
      </w:r>
      <w:r>
        <w:rPr>
          <w:noProof/>
        </w:rPr>
        <w:t>25</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6.4</w:t>
      </w:r>
      <w:r>
        <w:rPr>
          <w:rFonts w:asciiTheme="minorHAnsi" w:eastAsiaTheme="minorEastAsia" w:hAnsiTheme="minorHAnsi" w:cstheme="minorBidi"/>
          <w:noProof/>
          <w:sz w:val="22"/>
          <w:szCs w:val="22"/>
        </w:rPr>
        <w:tab/>
      </w:r>
      <w:r w:rsidRPr="00057E89">
        <w:rPr>
          <w:bCs/>
          <w:iCs/>
          <w:noProof/>
        </w:rPr>
        <w:t>Herstel verharding</w:t>
      </w:r>
      <w:r>
        <w:rPr>
          <w:noProof/>
        </w:rPr>
        <w:tab/>
      </w:r>
      <w:r>
        <w:rPr>
          <w:noProof/>
        </w:rPr>
        <w:fldChar w:fldCharType="begin"/>
      </w:r>
      <w:r>
        <w:rPr>
          <w:noProof/>
        </w:rPr>
        <w:instrText xml:space="preserve"> PAGEREF _Toc372553618 \h </w:instrText>
      </w:r>
      <w:r>
        <w:rPr>
          <w:noProof/>
        </w:rPr>
      </w:r>
      <w:r>
        <w:rPr>
          <w:noProof/>
        </w:rPr>
        <w:fldChar w:fldCharType="separate"/>
      </w:r>
      <w:r>
        <w:rPr>
          <w:noProof/>
        </w:rPr>
        <w:t>26</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6.5</w:t>
      </w:r>
      <w:r>
        <w:rPr>
          <w:rFonts w:asciiTheme="minorHAnsi" w:eastAsiaTheme="minorEastAsia" w:hAnsiTheme="minorHAnsi" w:cstheme="minorBidi"/>
          <w:noProof/>
          <w:sz w:val="22"/>
          <w:szCs w:val="22"/>
        </w:rPr>
        <w:tab/>
      </w:r>
      <w:r>
        <w:rPr>
          <w:noProof/>
        </w:rPr>
        <w:t>Asfaltverharding</w:t>
      </w:r>
      <w:r>
        <w:rPr>
          <w:noProof/>
        </w:rPr>
        <w:tab/>
      </w:r>
      <w:r>
        <w:rPr>
          <w:noProof/>
        </w:rPr>
        <w:fldChar w:fldCharType="begin"/>
      </w:r>
      <w:r>
        <w:rPr>
          <w:noProof/>
        </w:rPr>
        <w:instrText xml:space="preserve"> PAGEREF _Toc372553619 \h </w:instrText>
      </w:r>
      <w:r>
        <w:rPr>
          <w:noProof/>
        </w:rPr>
      </w:r>
      <w:r>
        <w:rPr>
          <w:noProof/>
        </w:rPr>
        <w:fldChar w:fldCharType="separate"/>
      </w:r>
      <w:r>
        <w:rPr>
          <w:noProof/>
        </w:rPr>
        <w:t>27</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6.6</w:t>
      </w:r>
      <w:r>
        <w:rPr>
          <w:rFonts w:asciiTheme="minorHAnsi" w:eastAsiaTheme="minorEastAsia" w:hAnsiTheme="minorHAnsi" w:cstheme="minorBidi"/>
          <w:noProof/>
          <w:sz w:val="22"/>
          <w:szCs w:val="22"/>
        </w:rPr>
        <w:tab/>
      </w:r>
      <w:r>
        <w:rPr>
          <w:noProof/>
        </w:rPr>
        <w:t>Voorwaarden bij uitnemen groenvoorzieningen</w:t>
      </w:r>
      <w:r>
        <w:rPr>
          <w:noProof/>
        </w:rPr>
        <w:tab/>
      </w:r>
      <w:r>
        <w:rPr>
          <w:noProof/>
        </w:rPr>
        <w:fldChar w:fldCharType="begin"/>
      </w:r>
      <w:r>
        <w:rPr>
          <w:noProof/>
        </w:rPr>
        <w:instrText xml:space="preserve"> PAGEREF _Toc372553620 \h </w:instrText>
      </w:r>
      <w:r>
        <w:rPr>
          <w:noProof/>
        </w:rPr>
      </w:r>
      <w:r>
        <w:rPr>
          <w:noProof/>
        </w:rPr>
        <w:fldChar w:fldCharType="separate"/>
      </w:r>
      <w:r>
        <w:rPr>
          <w:noProof/>
        </w:rPr>
        <w:t>28</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6.7</w:t>
      </w:r>
      <w:r>
        <w:rPr>
          <w:rFonts w:asciiTheme="minorHAnsi" w:eastAsiaTheme="minorEastAsia" w:hAnsiTheme="minorHAnsi" w:cstheme="minorBidi"/>
          <w:noProof/>
          <w:sz w:val="22"/>
          <w:szCs w:val="22"/>
        </w:rPr>
        <w:tab/>
      </w:r>
      <w:r>
        <w:rPr>
          <w:noProof/>
        </w:rPr>
        <w:t>Bescherming bomen</w:t>
      </w:r>
      <w:r>
        <w:rPr>
          <w:noProof/>
        </w:rPr>
        <w:tab/>
      </w:r>
      <w:r>
        <w:rPr>
          <w:noProof/>
        </w:rPr>
        <w:fldChar w:fldCharType="begin"/>
      </w:r>
      <w:r>
        <w:rPr>
          <w:noProof/>
        </w:rPr>
        <w:instrText xml:space="preserve"> PAGEREF _Toc372553621 \h </w:instrText>
      </w:r>
      <w:r>
        <w:rPr>
          <w:noProof/>
        </w:rPr>
      </w:r>
      <w:r>
        <w:rPr>
          <w:noProof/>
        </w:rPr>
        <w:fldChar w:fldCharType="separate"/>
      </w:r>
      <w:r>
        <w:rPr>
          <w:noProof/>
        </w:rPr>
        <w:t>28</w:t>
      </w:r>
      <w:r>
        <w:rPr>
          <w:noProof/>
        </w:rPr>
        <w:fldChar w:fldCharType="end"/>
      </w:r>
    </w:p>
    <w:p w:rsidR="00012819" w:rsidRDefault="00012819">
      <w:pPr>
        <w:pStyle w:val="Inhopg2"/>
        <w:rPr>
          <w:rFonts w:asciiTheme="minorHAnsi" w:eastAsiaTheme="minorEastAsia" w:hAnsiTheme="minorHAnsi" w:cstheme="minorBidi"/>
          <w:noProof/>
          <w:sz w:val="22"/>
          <w:szCs w:val="22"/>
        </w:rPr>
      </w:pPr>
      <w:r>
        <w:rPr>
          <w:noProof/>
        </w:rPr>
        <w:t>6.8</w:t>
      </w:r>
      <w:r>
        <w:rPr>
          <w:rFonts w:asciiTheme="minorHAnsi" w:eastAsiaTheme="minorEastAsia" w:hAnsiTheme="minorHAnsi" w:cstheme="minorBidi"/>
          <w:noProof/>
          <w:sz w:val="22"/>
          <w:szCs w:val="22"/>
        </w:rPr>
        <w:tab/>
      </w:r>
      <w:r>
        <w:rPr>
          <w:noProof/>
        </w:rPr>
        <w:t>Herstel groenvoorzieningen</w:t>
      </w:r>
      <w:r>
        <w:rPr>
          <w:noProof/>
        </w:rPr>
        <w:tab/>
      </w:r>
      <w:r>
        <w:rPr>
          <w:noProof/>
        </w:rPr>
        <w:fldChar w:fldCharType="begin"/>
      </w:r>
      <w:r>
        <w:rPr>
          <w:noProof/>
        </w:rPr>
        <w:instrText xml:space="preserve"> PAGEREF _Toc372553622 \h </w:instrText>
      </w:r>
      <w:r>
        <w:rPr>
          <w:noProof/>
        </w:rPr>
      </w:r>
      <w:r>
        <w:rPr>
          <w:noProof/>
        </w:rPr>
        <w:fldChar w:fldCharType="separate"/>
      </w:r>
      <w:r>
        <w:rPr>
          <w:noProof/>
        </w:rPr>
        <w:t>28</w:t>
      </w:r>
      <w:r>
        <w:rPr>
          <w:noProof/>
        </w:rPr>
        <w:fldChar w:fldCharType="end"/>
      </w:r>
    </w:p>
    <w:p w:rsidR="00012819" w:rsidRDefault="00012819">
      <w:pPr>
        <w:pStyle w:val="Inhopg1"/>
        <w:tabs>
          <w:tab w:val="left" w:pos="426"/>
        </w:tabs>
        <w:rPr>
          <w:rFonts w:asciiTheme="minorHAnsi" w:eastAsiaTheme="minorEastAsia" w:hAnsiTheme="minorHAnsi" w:cstheme="minorBidi"/>
          <w:b w:val="0"/>
          <w:noProof/>
          <w:sz w:val="22"/>
          <w:szCs w:val="22"/>
          <w:u w:val="none"/>
        </w:rPr>
      </w:pPr>
      <w:r>
        <w:rPr>
          <w:noProof/>
        </w:rPr>
        <w:t>7</w:t>
      </w:r>
      <w:r>
        <w:rPr>
          <w:rFonts w:asciiTheme="minorHAnsi" w:eastAsiaTheme="minorEastAsia" w:hAnsiTheme="minorHAnsi" w:cstheme="minorBidi"/>
          <w:b w:val="0"/>
          <w:noProof/>
          <w:sz w:val="22"/>
          <w:szCs w:val="22"/>
          <w:u w:val="none"/>
        </w:rPr>
        <w:tab/>
      </w:r>
      <w:r>
        <w:rPr>
          <w:noProof/>
        </w:rPr>
        <w:t>Aansprakelijkheid en schade</w:t>
      </w:r>
      <w:r>
        <w:rPr>
          <w:noProof/>
        </w:rPr>
        <w:tab/>
      </w:r>
      <w:r>
        <w:rPr>
          <w:noProof/>
        </w:rPr>
        <w:fldChar w:fldCharType="begin"/>
      </w:r>
      <w:r>
        <w:rPr>
          <w:noProof/>
        </w:rPr>
        <w:instrText xml:space="preserve"> PAGEREF _Toc372553623 \h </w:instrText>
      </w:r>
      <w:r>
        <w:rPr>
          <w:noProof/>
        </w:rPr>
      </w:r>
      <w:r>
        <w:rPr>
          <w:noProof/>
        </w:rPr>
        <w:fldChar w:fldCharType="separate"/>
      </w:r>
      <w:r>
        <w:rPr>
          <w:noProof/>
        </w:rPr>
        <w:t>30</w:t>
      </w:r>
      <w:r>
        <w:rPr>
          <w:noProof/>
        </w:rPr>
        <w:fldChar w:fldCharType="end"/>
      </w:r>
    </w:p>
    <w:p w:rsidR="00012819" w:rsidRDefault="00012819">
      <w:pPr>
        <w:pStyle w:val="Inhopg1"/>
        <w:tabs>
          <w:tab w:val="left" w:pos="426"/>
        </w:tabs>
        <w:rPr>
          <w:rFonts w:asciiTheme="minorHAnsi" w:eastAsiaTheme="minorEastAsia" w:hAnsiTheme="minorHAnsi" w:cstheme="minorBidi"/>
          <w:b w:val="0"/>
          <w:noProof/>
          <w:sz w:val="22"/>
          <w:szCs w:val="22"/>
          <w:u w:val="none"/>
        </w:rPr>
      </w:pPr>
      <w:r w:rsidRPr="00057E89">
        <w:rPr>
          <w:rFonts w:cs="Arial"/>
          <w:noProof/>
        </w:rPr>
        <w:t>8</w:t>
      </w:r>
      <w:r>
        <w:rPr>
          <w:rFonts w:asciiTheme="minorHAnsi" w:eastAsiaTheme="minorEastAsia" w:hAnsiTheme="minorHAnsi" w:cstheme="minorBidi"/>
          <w:b w:val="0"/>
          <w:noProof/>
          <w:sz w:val="22"/>
          <w:szCs w:val="22"/>
          <w:u w:val="none"/>
        </w:rPr>
        <w:tab/>
      </w:r>
      <w:r>
        <w:rPr>
          <w:noProof/>
        </w:rPr>
        <w:t>Bijlage 1: Profielen</w:t>
      </w:r>
      <w:r>
        <w:rPr>
          <w:noProof/>
        </w:rPr>
        <w:tab/>
      </w:r>
      <w:r>
        <w:rPr>
          <w:noProof/>
        </w:rPr>
        <w:fldChar w:fldCharType="begin"/>
      </w:r>
      <w:r>
        <w:rPr>
          <w:noProof/>
        </w:rPr>
        <w:instrText xml:space="preserve"> PAGEREF _Toc372553624 \h </w:instrText>
      </w:r>
      <w:r>
        <w:rPr>
          <w:noProof/>
        </w:rPr>
      </w:r>
      <w:r>
        <w:rPr>
          <w:noProof/>
        </w:rPr>
        <w:fldChar w:fldCharType="separate"/>
      </w:r>
      <w:r>
        <w:rPr>
          <w:noProof/>
        </w:rPr>
        <w:t>31</w:t>
      </w:r>
      <w:r>
        <w:rPr>
          <w:noProof/>
        </w:rPr>
        <w:fldChar w:fldCharType="end"/>
      </w:r>
    </w:p>
    <w:p w:rsidR="00012819" w:rsidRDefault="00012819">
      <w:pPr>
        <w:pStyle w:val="Inhopg1"/>
        <w:tabs>
          <w:tab w:val="left" w:pos="426"/>
        </w:tabs>
        <w:rPr>
          <w:rFonts w:asciiTheme="minorHAnsi" w:eastAsiaTheme="minorEastAsia" w:hAnsiTheme="minorHAnsi" w:cstheme="minorBidi"/>
          <w:b w:val="0"/>
          <w:noProof/>
          <w:sz w:val="22"/>
          <w:szCs w:val="22"/>
          <w:u w:val="none"/>
        </w:rPr>
      </w:pPr>
      <w:r>
        <w:rPr>
          <w:noProof/>
        </w:rPr>
        <w:t>9</w:t>
      </w:r>
      <w:r>
        <w:rPr>
          <w:rFonts w:asciiTheme="minorHAnsi" w:eastAsiaTheme="minorEastAsia" w:hAnsiTheme="minorHAnsi" w:cstheme="minorBidi"/>
          <w:b w:val="0"/>
          <w:noProof/>
          <w:sz w:val="22"/>
          <w:szCs w:val="22"/>
          <w:u w:val="none"/>
        </w:rPr>
        <w:tab/>
      </w:r>
      <w:r>
        <w:rPr>
          <w:noProof/>
        </w:rPr>
        <w:t>Bijlage 2: Bomenposter</w:t>
      </w:r>
      <w:r>
        <w:rPr>
          <w:noProof/>
        </w:rPr>
        <w:tab/>
      </w:r>
      <w:r>
        <w:rPr>
          <w:noProof/>
        </w:rPr>
        <w:fldChar w:fldCharType="begin"/>
      </w:r>
      <w:r>
        <w:rPr>
          <w:noProof/>
        </w:rPr>
        <w:instrText xml:space="preserve"> PAGEREF _Toc372553625 \h </w:instrText>
      </w:r>
      <w:r>
        <w:rPr>
          <w:noProof/>
        </w:rPr>
      </w:r>
      <w:r>
        <w:rPr>
          <w:noProof/>
        </w:rPr>
        <w:fldChar w:fldCharType="separate"/>
      </w:r>
      <w:r>
        <w:rPr>
          <w:noProof/>
        </w:rPr>
        <w:t>32</w:t>
      </w:r>
      <w:r>
        <w:rPr>
          <w:noProof/>
        </w:rPr>
        <w:fldChar w:fldCharType="end"/>
      </w:r>
    </w:p>
    <w:p w:rsidR="00012819" w:rsidRDefault="00012819">
      <w:pPr>
        <w:pStyle w:val="Inhopg1"/>
        <w:tabs>
          <w:tab w:val="left" w:pos="600"/>
        </w:tabs>
        <w:rPr>
          <w:rFonts w:asciiTheme="minorHAnsi" w:eastAsiaTheme="minorEastAsia" w:hAnsiTheme="minorHAnsi" w:cstheme="minorBidi"/>
          <w:b w:val="0"/>
          <w:noProof/>
          <w:sz w:val="22"/>
          <w:szCs w:val="22"/>
          <w:u w:val="none"/>
        </w:rPr>
      </w:pPr>
      <w:r>
        <w:rPr>
          <w:noProof/>
        </w:rPr>
        <w:t>10</w:t>
      </w:r>
      <w:r>
        <w:rPr>
          <w:rFonts w:asciiTheme="minorHAnsi" w:eastAsiaTheme="minorEastAsia" w:hAnsiTheme="minorHAnsi" w:cstheme="minorBidi"/>
          <w:b w:val="0"/>
          <w:noProof/>
          <w:sz w:val="22"/>
          <w:szCs w:val="22"/>
          <w:u w:val="none"/>
        </w:rPr>
        <w:tab/>
      </w:r>
      <w:r>
        <w:rPr>
          <w:noProof/>
        </w:rPr>
        <w:t>Bijlage 3: Verordening werkzaamheden kabels en leidingen gemeente Haarlemmermeer 2014</w:t>
      </w:r>
      <w:r>
        <w:rPr>
          <w:noProof/>
        </w:rPr>
        <w:tab/>
      </w:r>
      <w:r>
        <w:rPr>
          <w:noProof/>
        </w:rPr>
        <w:fldChar w:fldCharType="begin"/>
      </w:r>
      <w:r>
        <w:rPr>
          <w:noProof/>
        </w:rPr>
        <w:instrText xml:space="preserve"> PAGEREF _Toc372553626 \h </w:instrText>
      </w:r>
      <w:r>
        <w:rPr>
          <w:noProof/>
        </w:rPr>
      </w:r>
      <w:r>
        <w:rPr>
          <w:noProof/>
        </w:rPr>
        <w:fldChar w:fldCharType="separate"/>
      </w:r>
      <w:r>
        <w:rPr>
          <w:noProof/>
        </w:rPr>
        <w:t>33</w:t>
      </w:r>
      <w:r>
        <w:rPr>
          <w:noProof/>
        </w:rPr>
        <w:fldChar w:fldCharType="end"/>
      </w:r>
    </w:p>
    <w:p w:rsidR="0053301C" w:rsidRPr="00475A03" w:rsidRDefault="00380592" w:rsidP="00596C58">
      <w:pPr>
        <w:pStyle w:val="Inhopg2"/>
      </w:pPr>
      <w:r w:rsidRPr="00475A03">
        <w:fldChar w:fldCharType="end"/>
      </w:r>
    </w:p>
    <w:p w:rsidR="005A1AB7" w:rsidRDefault="005A1AB7">
      <w:pPr>
        <w:rPr>
          <w:rFonts w:ascii="Arial" w:hAnsi="Arial"/>
          <w:b/>
          <w:kern w:val="28"/>
          <w:sz w:val="28"/>
        </w:rPr>
      </w:pPr>
      <w:bookmarkStart w:id="1" w:name="_Toc371346427"/>
      <w:bookmarkStart w:id="2" w:name="_Toc371404128"/>
      <w:r>
        <w:br w:type="page"/>
      </w:r>
    </w:p>
    <w:p w:rsidR="007D557D" w:rsidRPr="00475A03" w:rsidRDefault="00A83E25" w:rsidP="00DA1B99">
      <w:pPr>
        <w:pStyle w:val="Kop1"/>
      </w:pPr>
      <w:bookmarkStart w:id="3" w:name="_Toc372553588"/>
      <w:r w:rsidRPr="00475A03">
        <w:lastRenderedPageBreak/>
        <w:t>Inleiding</w:t>
      </w:r>
      <w:bookmarkEnd w:id="1"/>
      <w:bookmarkEnd w:id="2"/>
      <w:bookmarkEnd w:id="3"/>
    </w:p>
    <w:p w:rsidR="007D557D" w:rsidRPr="00475A03" w:rsidRDefault="007D557D" w:rsidP="007D557D">
      <w:pPr>
        <w:rPr>
          <w:sz w:val="18"/>
          <w:szCs w:val="18"/>
        </w:rPr>
      </w:pPr>
    </w:p>
    <w:p w:rsidR="00B44D93" w:rsidRDefault="00F03BDC" w:rsidP="00A83E25">
      <w:pPr>
        <w:rPr>
          <w:rFonts w:ascii="Arial" w:hAnsi="Arial" w:cs="Arial"/>
        </w:rPr>
      </w:pPr>
      <w:r>
        <w:rPr>
          <w:rFonts w:ascii="Arial" w:hAnsi="Arial" w:cs="Arial"/>
        </w:rPr>
        <w:t>Voor u ligt h</w:t>
      </w:r>
      <w:r w:rsidR="00304487" w:rsidRPr="00475A03">
        <w:rPr>
          <w:rFonts w:ascii="Arial" w:hAnsi="Arial" w:cs="Arial"/>
        </w:rPr>
        <w:t xml:space="preserve">et Handboek </w:t>
      </w:r>
      <w:r>
        <w:rPr>
          <w:rFonts w:ascii="Arial" w:hAnsi="Arial" w:cs="Arial"/>
        </w:rPr>
        <w:t>kabels en l</w:t>
      </w:r>
      <w:r w:rsidR="00304487" w:rsidRPr="00475A03">
        <w:rPr>
          <w:rFonts w:ascii="Arial" w:hAnsi="Arial" w:cs="Arial"/>
        </w:rPr>
        <w:t>eidingen</w:t>
      </w:r>
      <w:r w:rsidR="00376514">
        <w:rPr>
          <w:rFonts w:ascii="Arial" w:hAnsi="Arial" w:cs="Arial"/>
        </w:rPr>
        <w:t xml:space="preserve"> </w:t>
      </w:r>
      <w:r w:rsidR="00EA3951">
        <w:rPr>
          <w:rFonts w:ascii="Arial" w:hAnsi="Arial" w:cs="Arial"/>
        </w:rPr>
        <w:t>g</w:t>
      </w:r>
      <w:r w:rsidR="00376514">
        <w:rPr>
          <w:rFonts w:ascii="Arial" w:hAnsi="Arial" w:cs="Arial"/>
        </w:rPr>
        <w:t>emeente Haarlemmermeer</w:t>
      </w:r>
      <w:r>
        <w:rPr>
          <w:rFonts w:ascii="Arial" w:hAnsi="Arial" w:cs="Arial"/>
        </w:rPr>
        <w:t xml:space="preserve"> (</w:t>
      </w:r>
      <w:r w:rsidR="00C122A1">
        <w:rPr>
          <w:rFonts w:ascii="Arial" w:hAnsi="Arial" w:cs="Arial"/>
        </w:rPr>
        <w:t>verder</w:t>
      </w:r>
      <w:r>
        <w:rPr>
          <w:rFonts w:ascii="Arial" w:hAnsi="Arial" w:cs="Arial"/>
        </w:rPr>
        <w:t>:</w:t>
      </w:r>
      <w:r w:rsidR="00304487" w:rsidRPr="00475A03">
        <w:rPr>
          <w:rFonts w:ascii="Arial" w:hAnsi="Arial" w:cs="Arial"/>
        </w:rPr>
        <w:t xml:space="preserve"> Handboek</w:t>
      </w:r>
      <w:r>
        <w:rPr>
          <w:rFonts w:ascii="Arial" w:hAnsi="Arial" w:cs="Arial"/>
        </w:rPr>
        <w:t xml:space="preserve">). </w:t>
      </w:r>
      <w:r w:rsidR="00CE08A0" w:rsidRPr="00475A03">
        <w:rPr>
          <w:rFonts w:ascii="Arial" w:hAnsi="Arial" w:cs="Arial"/>
        </w:rPr>
        <w:t xml:space="preserve">Het Handboek is van toepassing op alle </w:t>
      </w:r>
      <w:r w:rsidR="00CE08A0">
        <w:rPr>
          <w:rFonts w:ascii="Arial" w:hAnsi="Arial" w:cs="Arial"/>
        </w:rPr>
        <w:t xml:space="preserve">kabels </w:t>
      </w:r>
      <w:r w:rsidR="00CE08A0" w:rsidRPr="00475A03">
        <w:rPr>
          <w:rFonts w:ascii="Arial" w:hAnsi="Arial" w:cs="Arial"/>
        </w:rPr>
        <w:t>leidingen</w:t>
      </w:r>
      <w:r w:rsidR="00CE08A0">
        <w:rPr>
          <w:rFonts w:ascii="Arial" w:hAnsi="Arial" w:cs="Arial"/>
        </w:rPr>
        <w:t xml:space="preserve"> die in openbare grond van de gemeente Haarlemmermeer liggen, inclusief de kabels en leidingen van telecomaanbieders, en geldt</w:t>
      </w:r>
      <w:r w:rsidR="00304487" w:rsidRPr="00475A03">
        <w:rPr>
          <w:rFonts w:ascii="Arial" w:hAnsi="Arial" w:cs="Arial"/>
        </w:rPr>
        <w:t xml:space="preserve"> in alle gevallen</w:t>
      </w:r>
      <w:r w:rsidR="00A67242">
        <w:rPr>
          <w:rFonts w:ascii="Arial" w:hAnsi="Arial" w:cs="Arial"/>
        </w:rPr>
        <w:t xml:space="preserve"> waarin de gemeente</w:t>
      </w:r>
      <w:r w:rsidR="00376514">
        <w:rPr>
          <w:rFonts w:ascii="Arial" w:hAnsi="Arial" w:cs="Arial"/>
        </w:rPr>
        <w:t xml:space="preserve"> een</w:t>
      </w:r>
      <w:r w:rsidR="00C122A1">
        <w:rPr>
          <w:rFonts w:ascii="Arial" w:hAnsi="Arial" w:cs="Arial"/>
        </w:rPr>
        <w:t xml:space="preserve"> vergunning, </w:t>
      </w:r>
      <w:r w:rsidR="00304487" w:rsidRPr="00475A03">
        <w:rPr>
          <w:rFonts w:ascii="Arial" w:hAnsi="Arial" w:cs="Arial"/>
        </w:rPr>
        <w:t>instemmingbesluit of toestemming</w:t>
      </w:r>
      <w:r w:rsidR="00C122A1">
        <w:rPr>
          <w:rFonts w:ascii="Arial" w:hAnsi="Arial" w:cs="Arial"/>
        </w:rPr>
        <w:t xml:space="preserve"> voor </w:t>
      </w:r>
      <w:r w:rsidR="00311932">
        <w:rPr>
          <w:rFonts w:ascii="Arial" w:hAnsi="Arial" w:cs="Arial"/>
        </w:rPr>
        <w:t xml:space="preserve">opbrekingen bij </w:t>
      </w:r>
      <w:r w:rsidR="00C122A1">
        <w:rPr>
          <w:rFonts w:ascii="Arial" w:hAnsi="Arial" w:cs="Arial"/>
        </w:rPr>
        <w:t>werkzaamheden van niet-ingrijpende aard</w:t>
      </w:r>
      <w:r w:rsidR="00304487" w:rsidRPr="00475A03">
        <w:rPr>
          <w:rFonts w:ascii="Arial" w:hAnsi="Arial" w:cs="Arial"/>
        </w:rPr>
        <w:t xml:space="preserve"> (verder</w:t>
      </w:r>
      <w:r w:rsidR="00544FE8">
        <w:rPr>
          <w:rFonts w:ascii="Arial" w:hAnsi="Arial" w:cs="Arial"/>
        </w:rPr>
        <w:t xml:space="preserve"> gezamenlijk aan te duiden als</w:t>
      </w:r>
      <w:r w:rsidR="00EA3951">
        <w:rPr>
          <w:rFonts w:ascii="Arial" w:hAnsi="Arial" w:cs="Arial"/>
        </w:rPr>
        <w:t>:</w:t>
      </w:r>
      <w:r w:rsidR="00304487" w:rsidRPr="00475A03">
        <w:rPr>
          <w:rFonts w:ascii="Arial" w:hAnsi="Arial" w:cs="Arial"/>
        </w:rPr>
        <w:t xml:space="preserve"> </w:t>
      </w:r>
      <w:r w:rsidR="00EA3951" w:rsidRPr="00C122A1">
        <w:rPr>
          <w:rFonts w:ascii="Arial" w:hAnsi="Arial" w:cs="Arial"/>
        </w:rPr>
        <w:t>graafvergunning</w:t>
      </w:r>
      <w:r w:rsidR="00304487" w:rsidRPr="00475A03">
        <w:rPr>
          <w:rFonts w:ascii="Arial" w:hAnsi="Arial" w:cs="Arial"/>
        </w:rPr>
        <w:t>) verleent voor werkzaamheden aan of ten behoeve van kabels en leidingen.</w:t>
      </w:r>
    </w:p>
    <w:p w:rsidR="00A67242" w:rsidRDefault="00A67242" w:rsidP="00A83E25">
      <w:pPr>
        <w:rPr>
          <w:rFonts w:ascii="Arial" w:hAnsi="Arial" w:cs="Arial"/>
        </w:rPr>
      </w:pPr>
    </w:p>
    <w:p w:rsidR="00C356E5" w:rsidRPr="005665F1" w:rsidRDefault="00CF50C1" w:rsidP="00C356E5">
      <w:pPr>
        <w:rPr>
          <w:rFonts w:ascii="Arial" w:hAnsi="Arial" w:cs="Arial"/>
        </w:rPr>
      </w:pPr>
      <w:r w:rsidRPr="00C356E5">
        <w:rPr>
          <w:rFonts w:ascii="Arial" w:hAnsi="Arial" w:cs="Arial"/>
        </w:rPr>
        <w:t xml:space="preserve">Op </w:t>
      </w:r>
      <w:r w:rsidR="00D4055E" w:rsidRPr="00C356E5">
        <w:rPr>
          <w:rFonts w:ascii="Arial" w:hAnsi="Arial" w:cs="Arial"/>
        </w:rPr>
        <w:t>1 januari 2014 is de Verordening</w:t>
      </w:r>
      <w:r w:rsidR="00897B8A" w:rsidRPr="00C356E5">
        <w:rPr>
          <w:rFonts w:ascii="Arial" w:hAnsi="Arial" w:cs="Arial"/>
        </w:rPr>
        <w:t xml:space="preserve"> werkzaamheden kabels en leidingen gemeente Haarlemmermeer 2014 (verder: de verordening) in werking getreden. Op </w:t>
      </w:r>
      <w:r w:rsidRPr="00C356E5">
        <w:rPr>
          <w:rFonts w:ascii="Arial" w:hAnsi="Arial" w:cs="Arial"/>
        </w:rPr>
        <w:t xml:space="preserve">grond van de verordening is </w:t>
      </w:r>
      <w:r w:rsidR="00460AED" w:rsidRPr="00C356E5">
        <w:rPr>
          <w:rFonts w:ascii="Arial" w:hAnsi="Arial" w:cs="Arial"/>
        </w:rPr>
        <w:t xml:space="preserve">vanaf 1 januari 2014 </w:t>
      </w:r>
      <w:r w:rsidRPr="00C356E5">
        <w:rPr>
          <w:rFonts w:ascii="Arial" w:hAnsi="Arial" w:cs="Arial"/>
        </w:rPr>
        <w:t xml:space="preserve">voor </w:t>
      </w:r>
      <w:r w:rsidR="00460AED" w:rsidRPr="00C356E5">
        <w:rPr>
          <w:rFonts w:ascii="Arial" w:hAnsi="Arial" w:cs="Arial"/>
        </w:rPr>
        <w:t xml:space="preserve">alle </w:t>
      </w:r>
      <w:r w:rsidRPr="00C356E5">
        <w:rPr>
          <w:rFonts w:ascii="Arial" w:hAnsi="Arial" w:cs="Arial"/>
        </w:rPr>
        <w:t xml:space="preserve">werkzaamheden aan kabels en leidingen </w:t>
      </w:r>
      <w:r w:rsidR="00460AED" w:rsidRPr="00C356E5">
        <w:rPr>
          <w:rFonts w:ascii="Arial" w:hAnsi="Arial" w:cs="Arial"/>
        </w:rPr>
        <w:t xml:space="preserve">met een sleuflengte van meer dan 10 meter </w:t>
      </w:r>
      <w:r w:rsidRPr="00C356E5">
        <w:rPr>
          <w:rFonts w:ascii="Arial" w:hAnsi="Arial" w:cs="Arial"/>
        </w:rPr>
        <w:t xml:space="preserve">een vergunning </w:t>
      </w:r>
      <w:r w:rsidR="00831760" w:rsidRPr="00C356E5">
        <w:rPr>
          <w:rFonts w:ascii="Arial" w:hAnsi="Arial" w:cs="Arial"/>
        </w:rPr>
        <w:t xml:space="preserve">dan wel instemmingsbesluit </w:t>
      </w:r>
      <w:r w:rsidR="00ED2357" w:rsidRPr="00C356E5">
        <w:rPr>
          <w:rFonts w:ascii="Arial" w:hAnsi="Arial" w:cs="Arial"/>
        </w:rPr>
        <w:t>vereist. De vero</w:t>
      </w:r>
      <w:r w:rsidR="00831760" w:rsidRPr="00C356E5">
        <w:rPr>
          <w:rFonts w:ascii="Arial" w:hAnsi="Arial" w:cs="Arial"/>
        </w:rPr>
        <w:t xml:space="preserve">rdening bevat twee regimes: </w:t>
      </w:r>
    </w:p>
    <w:p w:rsidR="002159F4" w:rsidRPr="005665F1" w:rsidRDefault="00831760" w:rsidP="00766E90">
      <w:pPr>
        <w:pStyle w:val="Lijstalinea"/>
        <w:numPr>
          <w:ilvl w:val="0"/>
          <w:numId w:val="31"/>
        </w:numPr>
        <w:rPr>
          <w:rFonts w:ascii="Arial" w:hAnsi="Arial" w:cs="Arial"/>
          <w:sz w:val="20"/>
          <w:szCs w:val="20"/>
        </w:rPr>
      </w:pPr>
      <w:r w:rsidRPr="005665F1">
        <w:rPr>
          <w:rFonts w:ascii="Arial" w:hAnsi="Arial" w:cs="Arial"/>
          <w:sz w:val="20"/>
          <w:szCs w:val="20"/>
        </w:rPr>
        <w:t xml:space="preserve">voor </w:t>
      </w:r>
      <w:r w:rsidR="002159F4" w:rsidRPr="005665F1">
        <w:rPr>
          <w:rFonts w:ascii="Arial" w:hAnsi="Arial" w:cs="Arial"/>
          <w:sz w:val="20"/>
          <w:szCs w:val="20"/>
        </w:rPr>
        <w:t xml:space="preserve">werkzaamheden </w:t>
      </w:r>
      <w:r w:rsidR="00ED2357" w:rsidRPr="005665F1">
        <w:rPr>
          <w:rFonts w:ascii="Arial" w:hAnsi="Arial" w:cs="Arial"/>
          <w:sz w:val="20"/>
          <w:szCs w:val="20"/>
        </w:rPr>
        <w:t>aan telecommunicatiekabels en –leidingen</w:t>
      </w:r>
      <w:r w:rsidR="002159F4" w:rsidRPr="005665F1">
        <w:rPr>
          <w:rFonts w:ascii="Arial" w:hAnsi="Arial" w:cs="Arial"/>
          <w:sz w:val="20"/>
          <w:szCs w:val="20"/>
        </w:rPr>
        <w:t>. De meldingen en instemmingsbesluiten met betrekking tot deze werkzaamheden waren</w:t>
      </w:r>
      <w:r w:rsidR="00ED2357" w:rsidRPr="005665F1">
        <w:rPr>
          <w:rFonts w:ascii="Arial" w:hAnsi="Arial" w:cs="Arial"/>
          <w:sz w:val="20"/>
          <w:szCs w:val="20"/>
        </w:rPr>
        <w:t xml:space="preserve"> voorheen</w:t>
      </w:r>
      <w:r w:rsidR="00897B8A" w:rsidRPr="005665F1">
        <w:rPr>
          <w:rFonts w:ascii="Arial" w:hAnsi="Arial" w:cs="Arial"/>
          <w:sz w:val="20"/>
          <w:szCs w:val="20"/>
        </w:rPr>
        <w:t xml:space="preserve"> in de Telecommunicatieverordening gemeente Haarlemmermeer</w:t>
      </w:r>
      <w:r w:rsidRPr="005665F1">
        <w:rPr>
          <w:rFonts w:ascii="Arial" w:hAnsi="Arial" w:cs="Arial"/>
          <w:sz w:val="20"/>
          <w:szCs w:val="20"/>
        </w:rPr>
        <w:t xml:space="preserve"> geregeld</w:t>
      </w:r>
      <w:r w:rsidR="002159F4" w:rsidRPr="005665F1">
        <w:rPr>
          <w:rFonts w:ascii="Arial" w:hAnsi="Arial" w:cs="Arial"/>
          <w:sz w:val="20"/>
          <w:szCs w:val="20"/>
        </w:rPr>
        <w:t>. Die verordening is</w:t>
      </w:r>
      <w:r w:rsidR="005A7ED9" w:rsidRPr="005665F1">
        <w:rPr>
          <w:rFonts w:ascii="Arial" w:hAnsi="Arial" w:cs="Arial"/>
          <w:sz w:val="20"/>
          <w:szCs w:val="20"/>
        </w:rPr>
        <w:t xml:space="preserve"> per 1 januari 2014 </w:t>
      </w:r>
      <w:r w:rsidR="00897B8A" w:rsidRPr="005665F1">
        <w:rPr>
          <w:rFonts w:ascii="Arial" w:hAnsi="Arial" w:cs="Arial"/>
          <w:sz w:val="20"/>
          <w:szCs w:val="20"/>
        </w:rPr>
        <w:t>ingetrokken</w:t>
      </w:r>
      <w:r w:rsidR="002159F4" w:rsidRPr="005665F1">
        <w:rPr>
          <w:rFonts w:ascii="Arial" w:hAnsi="Arial" w:cs="Arial"/>
          <w:sz w:val="20"/>
          <w:szCs w:val="20"/>
        </w:rPr>
        <w:t>;</w:t>
      </w:r>
      <w:r w:rsidR="00C356E5" w:rsidRPr="005665F1">
        <w:rPr>
          <w:rFonts w:ascii="Arial" w:hAnsi="Arial" w:cs="Arial"/>
          <w:sz w:val="20"/>
          <w:szCs w:val="20"/>
        </w:rPr>
        <w:t xml:space="preserve"> en</w:t>
      </w:r>
    </w:p>
    <w:p w:rsidR="005665F1" w:rsidRPr="005665F1" w:rsidRDefault="00C356E5" w:rsidP="00766E90">
      <w:pPr>
        <w:pStyle w:val="Lijstalinea"/>
        <w:numPr>
          <w:ilvl w:val="0"/>
          <w:numId w:val="31"/>
        </w:numPr>
        <w:rPr>
          <w:rFonts w:ascii="Arial" w:hAnsi="Arial" w:cs="Arial"/>
          <w:sz w:val="20"/>
          <w:szCs w:val="20"/>
        </w:rPr>
      </w:pPr>
      <w:r w:rsidRPr="005665F1">
        <w:rPr>
          <w:rFonts w:ascii="Arial" w:hAnsi="Arial" w:cs="Arial"/>
          <w:sz w:val="20"/>
          <w:szCs w:val="20"/>
        </w:rPr>
        <w:t xml:space="preserve"> </w:t>
      </w:r>
      <w:r w:rsidR="002159F4" w:rsidRPr="005665F1">
        <w:rPr>
          <w:rFonts w:ascii="Arial" w:hAnsi="Arial" w:cs="Arial"/>
          <w:sz w:val="20"/>
          <w:szCs w:val="20"/>
        </w:rPr>
        <w:t>voor</w:t>
      </w:r>
      <w:r w:rsidR="005665F1" w:rsidRPr="005665F1">
        <w:rPr>
          <w:rFonts w:ascii="Arial" w:hAnsi="Arial" w:cs="Arial"/>
          <w:sz w:val="20"/>
          <w:szCs w:val="20"/>
        </w:rPr>
        <w:t xml:space="preserve"> werkzaamheden aan de ‘overige kabels en leidingen’</w:t>
      </w:r>
      <w:r w:rsidR="00897B8A" w:rsidRPr="005665F1">
        <w:rPr>
          <w:rFonts w:ascii="Arial" w:hAnsi="Arial" w:cs="Arial"/>
          <w:sz w:val="20"/>
          <w:szCs w:val="20"/>
        </w:rPr>
        <w:t>.</w:t>
      </w:r>
    </w:p>
    <w:p w:rsidR="00F005DA" w:rsidRPr="005665F1" w:rsidRDefault="00724473" w:rsidP="005665F1">
      <w:pPr>
        <w:rPr>
          <w:rFonts w:ascii="Arial" w:hAnsi="Arial" w:cs="Arial"/>
        </w:rPr>
      </w:pPr>
      <w:r w:rsidRPr="005665F1">
        <w:rPr>
          <w:rFonts w:ascii="Arial" w:hAnsi="Arial" w:cs="Arial"/>
        </w:rPr>
        <w:t>Zowel voor de vergunningen als voor de instemmingsbesluiten zijn leges verschuldigd (zie de Tarieventabel bij de Legesverordening).</w:t>
      </w:r>
      <w:r w:rsidR="00F005DA" w:rsidRPr="005665F1">
        <w:rPr>
          <w:rFonts w:ascii="Arial" w:hAnsi="Arial" w:cs="Arial"/>
        </w:rPr>
        <w:t xml:space="preserve"> </w:t>
      </w:r>
      <w:r w:rsidR="00CE08A0" w:rsidRPr="005665F1">
        <w:rPr>
          <w:rFonts w:ascii="Arial" w:hAnsi="Arial" w:cs="Arial"/>
        </w:rPr>
        <w:t xml:space="preserve">De verordening bevat voorts onder meer bepalingen over coördinatie, beslistermijnen, gegevensverstrekking en toezicht. </w:t>
      </w:r>
      <w:r w:rsidR="00F005DA" w:rsidRPr="005665F1">
        <w:rPr>
          <w:rFonts w:ascii="Arial" w:hAnsi="Arial" w:cs="Arial"/>
        </w:rPr>
        <w:t>De verordening is als bijlage opgenomen bij dit Handboek.</w:t>
      </w:r>
    </w:p>
    <w:p w:rsidR="00CF50C1" w:rsidRPr="00C356E5" w:rsidRDefault="00CF50C1" w:rsidP="00C356E5">
      <w:pPr>
        <w:rPr>
          <w:rFonts w:ascii="Arial" w:hAnsi="Arial" w:cs="Arial"/>
        </w:rPr>
      </w:pPr>
    </w:p>
    <w:p w:rsidR="00960E66" w:rsidRPr="00475A03" w:rsidRDefault="005A7ED9" w:rsidP="00A83E25">
      <w:pPr>
        <w:rPr>
          <w:rFonts w:ascii="Arial" w:hAnsi="Arial" w:cs="Arial"/>
        </w:rPr>
      </w:pPr>
      <w:r>
        <w:rPr>
          <w:rFonts w:ascii="Arial" w:hAnsi="Arial" w:cs="Arial"/>
        </w:rPr>
        <w:t>Dit Handboek is</w:t>
      </w:r>
      <w:r>
        <w:rPr>
          <w:rFonts w:ascii="Arial" w:hAnsi="Arial" w:cs="Arial"/>
          <w:color w:val="000000"/>
        </w:rPr>
        <w:t xml:space="preserve"> gebaseerd op</w:t>
      </w:r>
      <w:r w:rsidRPr="00A67242">
        <w:rPr>
          <w:rFonts w:ascii="Arial" w:hAnsi="Arial" w:cs="Arial"/>
          <w:color w:val="000000"/>
        </w:rPr>
        <w:t xml:space="preserve"> artikel 3 van de</w:t>
      </w:r>
      <w:r>
        <w:rPr>
          <w:rFonts w:ascii="Arial" w:hAnsi="Arial" w:cs="Arial"/>
          <w:color w:val="000000"/>
        </w:rPr>
        <w:t xml:space="preserve"> verordening, dat bepaalt dat het college nadere regels stel</w:t>
      </w:r>
      <w:r w:rsidR="00D65D4B">
        <w:rPr>
          <w:rFonts w:ascii="Arial" w:hAnsi="Arial" w:cs="Arial"/>
          <w:color w:val="000000"/>
        </w:rPr>
        <w:t>t</w:t>
      </w:r>
      <w:r>
        <w:rPr>
          <w:rFonts w:ascii="Arial" w:hAnsi="Arial" w:cs="Arial"/>
          <w:color w:val="000000"/>
        </w:rPr>
        <w:t xml:space="preserve"> voor</w:t>
      </w:r>
      <w:r w:rsidR="00D65D4B">
        <w:rPr>
          <w:rFonts w:ascii="Arial" w:hAnsi="Arial" w:cs="Arial"/>
          <w:color w:val="000000"/>
        </w:rPr>
        <w:t xml:space="preserve"> de uitvoering van de verordening</w:t>
      </w:r>
      <w:r w:rsidRPr="00A67242">
        <w:rPr>
          <w:rFonts w:ascii="Arial" w:hAnsi="Arial" w:cs="Arial"/>
          <w:color w:val="000000"/>
        </w:rPr>
        <w:t>.</w:t>
      </w:r>
      <w:r>
        <w:rPr>
          <w:rFonts w:ascii="Arial" w:hAnsi="Arial" w:cs="Arial"/>
          <w:color w:val="000000"/>
        </w:rPr>
        <w:t xml:space="preserve"> </w:t>
      </w:r>
      <w:r w:rsidR="007468AB">
        <w:rPr>
          <w:rFonts w:ascii="Arial" w:hAnsi="Arial" w:cs="Arial"/>
        </w:rPr>
        <w:t>Doel van het H</w:t>
      </w:r>
      <w:r w:rsidR="00A83E25" w:rsidRPr="00475A03">
        <w:rPr>
          <w:rFonts w:ascii="Arial" w:hAnsi="Arial" w:cs="Arial"/>
        </w:rPr>
        <w:t>andboek is</w:t>
      </w:r>
      <w:r w:rsidR="00892C01" w:rsidRPr="00475A03">
        <w:rPr>
          <w:rFonts w:ascii="Arial" w:hAnsi="Arial" w:cs="Arial"/>
        </w:rPr>
        <w:t>:</w:t>
      </w:r>
    </w:p>
    <w:p w:rsidR="003631A6" w:rsidRDefault="00544FE8" w:rsidP="00766E90">
      <w:pPr>
        <w:numPr>
          <w:ilvl w:val="0"/>
          <w:numId w:val="5"/>
        </w:numPr>
        <w:rPr>
          <w:rFonts w:ascii="Arial" w:hAnsi="Arial" w:cs="Arial"/>
        </w:rPr>
      </w:pPr>
      <w:r>
        <w:rPr>
          <w:rFonts w:ascii="Arial" w:hAnsi="Arial" w:cs="Arial"/>
        </w:rPr>
        <w:t>h</w:t>
      </w:r>
      <w:r w:rsidR="003631A6">
        <w:rPr>
          <w:rFonts w:ascii="Arial" w:hAnsi="Arial" w:cs="Arial"/>
        </w:rPr>
        <w:t xml:space="preserve">et zoveel mogelijk bundelen van de </w:t>
      </w:r>
      <w:r w:rsidR="00643E82">
        <w:rPr>
          <w:rFonts w:ascii="Arial" w:hAnsi="Arial" w:cs="Arial"/>
        </w:rPr>
        <w:t>standaard</w:t>
      </w:r>
      <w:r w:rsidR="003631A6">
        <w:rPr>
          <w:rFonts w:ascii="Arial" w:hAnsi="Arial" w:cs="Arial"/>
        </w:rPr>
        <w:t xml:space="preserve">voorschriften en </w:t>
      </w:r>
      <w:r w:rsidR="00643E82">
        <w:rPr>
          <w:rFonts w:ascii="Arial" w:hAnsi="Arial" w:cs="Arial"/>
        </w:rPr>
        <w:t>-</w:t>
      </w:r>
      <w:r w:rsidR="003631A6">
        <w:rPr>
          <w:rFonts w:ascii="Arial" w:hAnsi="Arial" w:cs="Arial"/>
        </w:rPr>
        <w:t>beperkingen bij graafvergunningen;</w:t>
      </w:r>
    </w:p>
    <w:p w:rsidR="00960E66" w:rsidRPr="00475A03" w:rsidRDefault="007468AB" w:rsidP="00766E90">
      <w:pPr>
        <w:numPr>
          <w:ilvl w:val="0"/>
          <w:numId w:val="5"/>
        </w:numPr>
        <w:rPr>
          <w:rFonts w:ascii="Arial" w:hAnsi="Arial" w:cs="Arial"/>
        </w:rPr>
      </w:pPr>
      <w:r>
        <w:rPr>
          <w:rFonts w:ascii="Arial" w:hAnsi="Arial" w:cs="Arial"/>
        </w:rPr>
        <w:t>h</w:t>
      </w:r>
      <w:r w:rsidR="00892C01" w:rsidRPr="00475A03">
        <w:rPr>
          <w:rFonts w:ascii="Arial" w:hAnsi="Arial" w:cs="Arial"/>
        </w:rPr>
        <w:t xml:space="preserve">et bevorderen van </w:t>
      </w:r>
      <w:r w:rsidR="00960E66" w:rsidRPr="00475A03">
        <w:rPr>
          <w:rFonts w:ascii="Arial" w:hAnsi="Arial" w:cs="Arial"/>
        </w:rPr>
        <w:t>een veilige ligging en ordening van de ondergrondse infrastructuur</w:t>
      </w:r>
      <w:r w:rsidR="002D0FD4" w:rsidRPr="00475A03">
        <w:rPr>
          <w:rFonts w:ascii="Arial" w:hAnsi="Arial" w:cs="Arial"/>
        </w:rPr>
        <w:t>;</w:t>
      </w:r>
    </w:p>
    <w:p w:rsidR="003A3D8A" w:rsidRPr="00475A03" w:rsidRDefault="007468AB" w:rsidP="00766E90">
      <w:pPr>
        <w:numPr>
          <w:ilvl w:val="0"/>
          <w:numId w:val="5"/>
        </w:numPr>
        <w:rPr>
          <w:rFonts w:ascii="Arial" w:hAnsi="Arial" w:cs="Arial"/>
        </w:rPr>
      </w:pPr>
      <w:r>
        <w:rPr>
          <w:rFonts w:ascii="Arial" w:hAnsi="Arial" w:cs="Arial"/>
        </w:rPr>
        <w:t>h</w:t>
      </w:r>
      <w:r w:rsidR="00960E66" w:rsidRPr="00475A03">
        <w:rPr>
          <w:rFonts w:ascii="Arial" w:hAnsi="Arial" w:cs="Arial"/>
        </w:rPr>
        <w:t xml:space="preserve">et beperken van de overlast en het bevorderen van een veilige omgeving voor de burgers tijdens de </w:t>
      </w:r>
      <w:r w:rsidR="00640A62" w:rsidRPr="00475A03">
        <w:rPr>
          <w:rFonts w:ascii="Arial" w:hAnsi="Arial" w:cs="Arial"/>
        </w:rPr>
        <w:t>werkzaamheden aan ondergrondse infrastructuur</w:t>
      </w:r>
      <w:r w:rsidR="003A3D8A" w:rsidRPr="00475A03">
        <w:rPr>
          <w:rFonts w:ascii="Arial" w:hAnsi="Arial" w:cs="Arial"/>
        </w:rPr>
        <w:t>;</w:t>
      </w:r>
    </w:p>
    <w:p w:rsidR="00640A62" w:rsidRPr="00475A03" w:rsidRDefault="007468AB" w:rsidP="00766E90">
      <w:pPr>
        <w:numPr>
          <w:ilvl w:val="0"/>
          <w:numId w:val="5"/>
        </w:numPr>
        <w:rPr>
          <w:rFonts w:ascii="Arial" w:hAnsi="Arial" w:cs="Arial"/>
        </w:rPr>
      </w:pPr>
      <w:r>
        <w:rPr>
          <w:rFonts w:ascii="Arial" w:hAnsi="Arial" w:cs="Arial"/>
        </w:rPr>
        <w:t>h</w:t>
      </w:r>
      <w:r w:rsidR="003A3D8A" w:rsidRPr="00475A03">
        <w:rPr>
          <w:rFonts w:ascii="Arial" w:hAnsi="Arial" w:cs="Arial"/>
        </w:rPr>
        <w:t xml:space="preserve">et voorkomen van schade aan </w:t>
      </w:r>
      <w:r w:rsidR="00640A62" w:rsidRPr="00475A03">
        <w:rPr>
          <w:rFonts w:ascii="Arial" w:hAnsi="Arial" w:cs="Arial"/>
        </w:rPr>
        <w:t xml:space="preserve">private- en </w:t>
      </w:r>
      <w:r w:rsidR="003A3D8A" w:rsidRPr="00475A03">
        <w:rPr>
          <w:rFonts w:ascii="Arial" w:hAnsi="Arial" w:cs="Arial"/>
        </w:rPr>
        <w:t>gemeentelijke eigendommen</w:t>
      </w:r>
      <w:r w:rsidR="00640A62" w:rsidRPr="00475A03">
        <w:rPr>
          <w:rFonts w:ascii="Arial" w:hAnsi="Arial" w:cs="Arial"/>
        </w:rPr>
        <w:t>;</w:t>
      </w:r>
    </w:p>
    <w:p w:rsidR="00CD0B95" w:rsidRPr="00475A03" w:rsidRDefault="007468AB" w:rsidP="00766E90">
      <w:pPr>
        <w:numPr>
          <w:ilvl w:val="0"/>
          <w:numId w:val="5"/>
        </w:numPr>
        <w:rPr>
          <w:rFonts w:ascii="Arial" w:hAnsi="Arial" w:cs="Arial"/>
        </w:rPr>
      </w:pPr>
      <w:r>
        <w:rPr>
          <w:rFonts w:ascii="Arial" w:hAnsi="Arial" w:cs="Arial"/>
        </w:rPr>
        <w:t>h</w:t>
      </w:r>
      <w:r w:rsidR="00640A62" w:rsidRPr="00475A03">
        <w:rPr>
          <w:rFonts w:ascii="Arial" w:hAnsi="Arial" w:cs="Arial"/>
        </w:rPr>
        <w:t>et borgen van de kwaliteit van de openbare ruimte</w:t>
      </w:r>
      <w:r w:rsidR="00C53F4E" w:rsidRPr="00475A03">
        <w:rPr>
          <w:rFonts w:ascii="Arial" w:hAnsi="Arial" w:cs="Arial"/>
        </w:rPr>
        <w:t>.</w:t>
      </w:r>
    </w:p>
    <w:p w:rsidR="00960E66" w:rsidRPr="00475A03" w:rsidRDefault="00960E66" w:rsidP="00CD0B95">
      <w:pPr>
        <w:rPr>
          <w:rFonts w:ascii="Arial" w:hAnsi="Arial" w:cs="Arial"/>
        </w:rPr>
      </w:pPr>
    </w:p>
    <w:p w:rsidR="00280FA2" w:rsidRDefault="003631A6" w:rsidP="00A83E25">
      <w:pPr>
        <w:rPr>
          <w:rFonts w:ascii="Arial" w:hAnsi="Arial" w:cs="Arial"/>
        </w:rPr>
      </w:pPr>
      <w:r>
        <w:rPr>
          <w:rFonts w:ascii="Arial" w:hAnsi="Arial" w:cs="Arial"/>
        </w:rPr>
        <w:t xml:space="preserve">Om </w:t>
      </w:r>
      <w:r w:rsidR="00CD0B95" w:rsidRPr="00475A03">
        <w:rPr>
          <w:rFonts w:ascii="Arial" w:hAnsi="Arial" w:cs="Arial"/>
        </w:rPr>
        <w:t>deze</w:t>
      </w:r>
      <w:r w:rsidR="002D0FD4" w:rsidRPr="00475A03">
        <w:rPr>
          <w:rFonts w:ascii="Arial" w:hAnsi="Arial" w:cs="Arial"/>
        </w:rPr>
        <w:t xml:space="preserve"> doelstelling</w:t>
      </w:r>
      <w:r w:rsidR="00640A62" w:rsidRPr="00475A03">
        <w:rPr>
          <w:rFonts w:ascii="Arial" w:hAnsi="Arial" w:cs="Arial"/>
        </w:rPr>
        <w:t>en</w:t>
      </w:r>
      <w:r>
        <w:rPr>
          <w:rFonts w:ascii="Arial" w:hAnsi="Arial" w:cs="Arial"/>
        </w:rPr>
        <w:t xml:space="preserve"> te bereiken bevat dit Handboek</w:t>
      </w:r>
      <w:r w:rsidR="00CD0B95" w:rsidRPr="00475A03">
        <w:rPr>
          <w:rFonts w:ascii="Arial" w:hAnsi="Arial" w:cs="Arial"/>
        </w:rPr>
        <w:t xml:space="preserve"> </w:t>
      </w:r>
      <w:r w:rsidR="00960E66" w:rsidRPr="00475A03">
        <w:rPr>
          <w:rFonts w:ascii="Arial" w:hAnsi="Arial" w:cs="Arial"/>
        </w:rPr>
        <w:t xml:space="preserve">uniforme </w:t>
      </w:r>
      <w:r w:rsidR="00640A62" w:rsidRPr="00475A03">
        <w:rPr>
          <w:rFonts w:ascii="Arial" w:hAnsi="Arial" w:cs="Arial"/>
        </w:rPr>
        <w:t>voorbereiding</w:t>
      </w:r>
      <w:r>
        <w:rPr>
          <w:rFonts w:ascii="Arial" w:hAnsi="Arial" w:cs="Arial"/>
        </w:rPr>
        <w:t>s</w:t>
      </w:r>
      <w:r w:rsidR="00640A62" w:rsidRPr="00475A03">
        <w:rPr>
          <w:rFonts w:ascii="Arial" w:hAnsi="Arial" w:cs="Arial"/>
        </w:rPr>
        <w:t xml:space="preserve">- en </w:t>
      </w:r>
      <w:r w:rsidR="00A83E25" w:rsidRPr="00475A03">
        <w:rPr>
          <w:rFonts w:ascii="Arial" w:hAnsi="Arial" w:cs="Arial"/>
        </w:rPr>
        <w:t xml:space="preserve">uitvoeringsvoorschriften </w:t>
      </w:r>
      <w:r w:rsidR="00042071">
        <w:rPr>
          <w:rFonts w:ascii="Arial" w:hAnsi="Arial" w:cs="Arial"/>
        </w:rPr>
        <w:t>voor</w:t>
      </w:r>
      <w:r w:rsidR="00CD0B95" w:rsidRPr="00475A03">
        <w:rPr>
          <w:rFonts w:ascii="Arial" w:hAnsi="Arial" w:cs="Arial"/>
        </w:rPr>
        <w:t xml:space="preserve"> </w:t>
      </w:r>
      <w:r w:rsidR="00A83E25" w:rsidRPr="00475A03">
        <w:rPr>
          <w:rFonts w:ascii="Arial" w:hAnsi="Arial" w:cs="Arial"/>
        </w:rPr>
        <w:t xml:space="preserve">alle </w:t>
      </w:r>
      <w:r w:rsidR="007E41ED">
        <w:rPr>
          <w:rFonts w:ascii="Arial" w:hAnsi="Arial" w:cs="Arial"/>
        </w:rPr>
        <w:t>kabel- en leiding</w:t>
      </w:r>
      <w:r w:rsidR="00A83E25" w:rsidRPr="00475A03">
        <w:rPr>
          <w:rFonts w:ascii="Arial" w:hAnsi="Arial" w:cs="Arial"/>
        </w:rPr>
        <w:t>werk</w:t>
      </w:r>
      <w:r w:rsidR="00042071">
        <w:rPr>
          <w:rFonts w:ascii="Arial" w:hAnsi="Arial" w:cs="Arial"/>
        </w:rPr>
        <w:t xml:space="preserve">zaamheden </w:t>
      </w:r>
      <w:r w:rsidR="00A83E25" w:rsidRPr="00475A03">
        <w:rPr>
          <w:rFonts w:ascii="Arial" w:hAnsi="Arial" w:cs="Arial"/>
        </w:rPr>
        <w:t xml:space="preserve">in het </w:t>
      </w:r>
      <w:r w:rsidR="006027B0" w:rsidRPr="00475A03">
        <w:rPr>
          <w:rFonts w:ascii="Arial" w:hAnsi="Arial" w:cs="Arial"/>
        </w:rPr>
        <w:t>openbare</w:t>
      </w:r>
      <w:r w:rsidR="00A83E25" w:rsidRPr="00475A03">
        <w:rPr>
          <w:rFonts w:ascii="Arial" w:hAnsi="Arial" w:cs="Arial"/>
        </w:rPr>
        <w:t xml:space="preserve"> gebied van </w:t>
      </w:r>
      <w:r w:rsidR="00042071">
        <w:rPr>
          <w:rFonts w:ascii="Arial" w:hAnsi="Arial" w:cs="Arial"/>
        </w:rPr>
        <w:t xml:space="preserve">de gemeente </w:t>
      </w:r>
      <w:r w:rsidR="007468AB">
        <w:rPr>
          <w:rFonts w:ascii="Arial" w:hAnsi="Arial" w:cs="Arial"/>
        </w:rPr>
        <w:t>Haarlemmermeer</w:t>
      </w:r>
      <w:r w:rsidR="00A83E25" w:rsidRPr="00475A03">
        <w:rPr>
          <w:rFonts w:ascii="Arial" w:hAnsi="Arial" w:cs="Arial"/>
        </w:rPr>
        <w:t>.</w:t>
      </w:r>
      <w:r w:rsidR="00315250">
        <w:rPr>
          <w:rFonts w:ascii="Arial" w:hAnsi="Arial" w:cs="Arial"/>
        </w:rPr>
        <w:t xml:space="preserve"> De voorschriften</w:t>
      </w:r>
      <w:r w:rsidR="004A0267">
        <w:rPr>
          <w:rFonts w:ascii="Arial" w:hAnsi="Arial" w:cs="Arial"/>
        </w:rPr>
        <w:t xml:space="preserve"> in dit Handboek</w:t>
      </w:r>
      <w:r w:rsidR="00315250">
        <w:rPr>
          <w:rFonts w:ascii="Arial" w:hAnsi="Arial" w:cs="Arial"/>
        </w:rPr>
        <w:t xml:space="preserve"> gelden uitdrukkelijk ook voor de </w:t>
      </w:r>
      <w:r w:rsidR="00042071">
        <w:rPr>
          <w:rFonts w:ascii="Arial" w:hAnsi="Arial" w:cs="Arial"/>
        </w:rPr>
        <w:t>werkzaamheden van niet-ingrijpende aard (werkzaamheden met een sleuflengte van maximaal 10 meter), waarvoor</w:t>
      </w:r>
      <w:r w:rsidR="00315250">
        <w:rPr>
          <w:rFonts w:ascii="Arial" w:hAnsi="Arial" w:cs="Arial"/>
        </w:rPr>
        <w:t xml:space="preserve"> op g</w:t>
      </w:r>
      <w:r w:rsidR="009D7F6F">
        <w:rPr>
          <w:rFonts w:ascii="Arial" w:hAnsi="Arial" w:cs="Arial"/>
        </w:rPr>
        <w:t>rond van artikel 2:10, vierde li</w:t>
      </w:r>
      <w:r w:rsidR="00315250">
        <w:rPr>
          <w:rFonts w:ascii="Arial" w:hAnsi="Arial" w:cs="Arial"/>
        </w:rPr>
        <w:t>d, onderdeel</w:t>
      </w:r>
      <w:r w:rsidR="001355B0">
        <w:rPr>
          <w:rFonts w:ascii="Arial" w:hAnsi="Arial" w:cs="Arial"/>
        </w:rPr>
        <w:t xml:space="preserve"> </w:t>
      </w:r>
      <w:r w:rsidR="005149B6">
        <w:rPr>
          <w:rFonts w:ascii="Arial" w:hAnsi="Arial" w:cs="Arial"/>
        </w:rPr>
        <w:t>c</w:t>
      </w:r>
      <w:r w:rsidR="009D7F6F">
        <w:rPr>
          <w:rFonts w:ascii="Arial" w:hAnsi="Arial" w:cs="Arial"/>
        </w:rPr>
        <w:t>, van de Algemene Plaatselijke Verordening</w:t>
      </w:r>
      <w:r w:rsidR="00A82255">
        <w:rPr>
          <w:rFonts w:ascii="Arial" w:hAnsi="Arial" w:cs="Arial"/>
        </w:rPr>
        <w:t xml:space="preserve"> (verder: APV) een opbreekmelding moet worden gedaan</w:t>
      </w:r>
      <w:r w:rsidR="009D7F6F">
        <w:rPr>
          <w:rFonts w:ascii="Arial" w:hAnsi="Arial" w:cs="Arial"/>
        </w:rPr>
        <w:t>.</w:t>
      </w:r>
    </w:p>
    <w:p w:rsidR="00B95A07" w:rsidRDefault="00B95A07" w:rsidP="00A83E25">
      <w:pPr>
        <w:rPr>
          <w:rFonts w:ascii="Arial" w:hAnsi="Arial" w:cs="Arial"/>
        </w:rPr>
      </w:pPr>
    </w:p>
    <w:p w:rsidR="000F5172" w:rsidRPr="007F623B" w:rsidRDefault="00B95A07" w:rsidP="007F623B">
      <w:pPr>
        <w:rPr>
          <w:rFonts w:ascii="Arial" w:hAnsi="Arial" w:cs="Arial"/>
        </w:rPr>
      </w:pPr>
      <w:r>
        <w:rPr>
          <w:rFonts w:ascii="Arial" w:hAnsi="Arial" w:cs="Arial"/>
        </w:rPr>
        <w:t xml:space="preserve">Het Handboek is als volgt opgebouwd. In Hoofdstuk 2 worden veel gebruikte begrippen nader omschreven. Hoofdstuk 3 bevat </w:t>
      </w:r>
      <w:r w:rsidR="00315250">
        <w:rPr>
          <w:rFonts w:ascii="Arial" w:hAnsi="Arial" w:cs="Arial"/>
        </w:rPr>
        <w:t xml:space="preserve">de </w:t>
      </w:r>
      <w:r>
        <w:rPr>
          <w:rFonts w:ascii="Arial" w:hAnsi="Arial" w:cs="Arial"/>
        </w:rPr>
        <w:t xml:space="preserve">algemene voorschriften </w:t>
      </w:r>
      <w:r w:rsidR="00AF2EBD">
        <w:rPr>
          <w:rFonts w:ascii="Arial" w:hAnsi="Arial" w:cs="Arial"/>
        </w:rPr>
        <w:t xml:space="preserve">en beperkingen </w:t>
      </w:r>
      <w:r>
        <w:rPr>
          <w:rFonts w:ascii="Arial" w:hAnsi="Arial" w:cs="Arial"/>
        </w:rPr>
        <w:t xml:space="preserve">voor graafwerkzaamheden en een beschrijving van de verschillende procedures. </w:t>
      </w:r>
      <w:r w:rsidR="001F5698">
        <w:rPr>
          <w:rFonts w:ascii="Arial" w:hAnsi="Arial" w:cs="Arial"/>
        </w:rPr>
        <w:t>De h</w:t>
      </w:r>
      <w:r w:rsidR="00AF2EBD">
        <w:rPr>
          <w:rFonts w:ascii="Arial" w:hAnsi="Arial" w:cs="Arial"/>
        </w:rPr>
        <w:t>oofdstuk</w:t>
      </w:r>
      <w:r w:rsidR="001F5698">
        <w:rPr>
          <w:rFonts w:ascii="Arial" w:hAnsi="Arial" w:cs="Arial"/>
        </w:rPr>
        <w:t>ken</w:t>
      </w:r>
      <w:r w:rsidR="00AF2EBD">
        <w:rPr>
          <w:rFonts w:ascii="Arial" w:hAnsi="Arial" w:cs="Arial"/>
        </w:rPr>
        <w:t xml:space="preserve"> 4, 5 en 6 bevatten respectievelijk voorsch</w:t>
      </w:r>
      <w:r w:rsidR="001F5698">
        <w:rPr>
          <w:rFonts w:ascii="Arial" w:hAnsi="Arial" w:cs="Arial"/>
        </w:rPr>
        <w:t>rif</w:t>
      </w:r>
      <w:r w:rsidR="00AF2EBD">
        <w:rPr>
          <w:rFonts w:ascii="Arial" w:hAnsi="Arial" w:cs="Arial"/>
        </w:rPr>
        <w:t xml:space="preserve">ten voor het tracé, operationele voorschriften en voorschriften voor </w:t>
      </w:r>
      <w:r w:rsidR="001F5698">
        <w:rPr>
          <w:rFonts w:ascii="Arial" w:hAnsi="Arial" w:cs="Arial"/>
        </w:rPr>
        <w:t xml:space="preserve">het </w:t>
      </w:r>
      <w:r w:rsidR="00AF2EBD">
        <w:rPr>
          <w:rFonts w:ascii="Arial" w:hAnsi="Arial" w:cs="Arial"/>
        </w:rPr>
        <w:t>werken in de openbare ruimte.</w:t>
      </w:r>
      <w:r w:rsidR="001F5698">
        <w:rPr>
          <w:rFonts w:ascii="Arial" w:hAnsi="Arial" w:cs="Arial"/>
        </w:rPr>
        <w:t xml:space="preserve"> Hoofdstuk 7 bevat bepalingen over aansprakelijkheid en schade. </w:t>
      </w:r>
      <w:r w:rsidR="00C20A24">
        <w:rPr>
          <w:rFonts w:ascii="Arial" w:hAnsi="Arial" w:cs="Arial"/>
        </w:rPr>
        <w:t xml:space="preserve">Ten slotte bevat het Handboek een aantal bijlagen. In bijlage 1 zijn de profielen van kabels en leidingen bij bedrijfsterreinen en woningbouwplannen opgenomen. Bijlage 2 bevat de </w:t>
      </w:r>
      <w:r w:rsidR="00C20A24" w:rsidRPr="00C20A24">
        <w:rPr>
          <w:rFonts w:ascii="Arial" w:hAnsi="Arial" w:cs="Arial"/>
        </w:rPr>
        <w:t>bomen</w:t>
      </w:r>
      <w:r w:rsidR="001F5698" w:rsidRPr="00C20A24">
        <w:rPr>
          <w:rFonts w:ascii="Arial" w:hAnsi="Arial" w:cs="Arial"/>
        </w:rPr>
        <w:t>poster</w:t>
      </w:r>
      <w:r w:rsidR="00C20A24" w:rsidRPr="00C20A24">
        <w:rPr>
          <w:rFonts w:ascii="Arial" w:hAnsi="Arial" w:cs="Arial"/>
        </w:rPr>
        <w:t>. Bijlage 3 bevat de</w:t>
      </w:r>
      <w:r w:rsidR="001F5698" w:rsidRPr="00C20A24">
        <w:rPr>
          <w:rFonts w:ascii="Arial" w:hAnsi="Arial" w:cs="Arial"/>
        </w:rPr>
        <w:t xml:space="preserve"> </w:t>
      </w:r>
      <w:r w:rsidR="00012819">
        <w:rPr>
          <w:rFonts w:ascii="Arial" w:hAnsi="Arial" w:cs="Arial"/>
        </w:rPr>
        <w:t xml:space="preserve">tekst van de </w:t>
      </w:r>
      <w:r w:rsidR="001F5698" w:rsidRPr="00C20A24">
        <w:rPr>
          <w:rFonts w:ascii="Arial" w:hAnsi="Arial" w:cs="Arial"/>
        </w:rPr>
        <w:t>Verordening werkzaamheden kabels en leidingen gemeente Haarlemmermeer</w:t>
      </w:r>
      <w:r w:rsidR="00012819">
        <w:rPr>
          <w:rFonts w:ascii="Arial" w:hAnsi="Arial" w:cs="Arial"/>
        </w:rPr>
        <w:t xml:space="preserve"> 2014</w:t>
      </w:r>
      <w:r w:rsidR="001F5698" w:rsidRPr="00C20A24">
        <w:rPr>
          <w:rFonts w:ascii="Arial" w:hAnsi="Arial" w:cs="Arial"/>
        </w:rPr>
        <w:t>.</w:t>
      </w:r>
    </w:p>
    <w:p w:rsidR="00876F0C" w:rsidRDefault="00876F0C">
      <w:pPr>
        <w:rPr>
          <w:rFonts w:ascii="Arial" w:hAnsi="Arial"/>
          <w:b/>
          <w:kern w:val="28"/>
          <w:sz w:val="28"/>
        </w:rPr>
      </w:pPr>
      <w:bookmarkStart w:id="4" w:name="_Toc371346428"/>
      <w:bookmarkStart w:id="5" w:name="_Toc371404129"/>
      <w:r>
        <w:br w:type="page"/>
      </w:r>
    </w:p>
    <w:p w:rsidR="00152776" w:rsidRPr="00475A03" w:rsidRDefault="00C92205" w:rsidP="00BB31AF">
      <w:pPr>
        <w:pStyle w:val="Kop1"/>
      </w:pPr>
      <w:bookmarkStart w:id="6" w:name="_Toc372553589"/>
      <w:r w:rsidRPr="00475A03">
        <w:t>Begrippenlijst</w:t>
      </w:r>
      <w:bookmarkEnd w:id="4"/>
      <w:bookmarkEnd w:id="5"/>
      <w:bookmarkEnd w:id="6"/>
    </w:p>
    <w:p w:rsidR="00152776" w:rsidRPr="00475A03" w:rsidRDefault="00152776" w:rsidP="004173C4">
      <w:pPr>
        <w:rPr>
          <w:sz w:val="18"/>
          <w:szCs w:val="18"/>
        </w:rPr>
      </w:pPr>
    </w:p>
    <w:p w:rsidR="0043271C" w:rsidRDefault="008F5425" w:rsidP="00E828B7">
      <w:pPr>
        <w:pStyle w:val="Kop2"/>
        <w:tabs>
          <w:tab w:val="clear" w:pos="1475"/>
          <w:tab w:val="num" w:pos="907"/>
        </w:tabs>
        <w:ind w:left="907"/>
      </w:pPr>
      <w:bookmarkStart w:id="7" w:name="_Toc371346429"/>
      <w:bookmarkStart w:id="8" w:name="_Toc371404130"/>
      <w:bookmarkStart w:id="9" w:name="_Toc372553590"/>
      <w:r>
        <w:t>Betrokken</w:t>
      </w:r>
      <w:r w:rsidR="009014EE">
        <w:t>en</w:t>
      </w:r>
      <w:r>
        <w:t xml:space="preserve"> en r</w:t>
      </w:r>
      <w:r w:rsidR="0043271C" w:rsidRPr="00475A03">
        <w:t>olverdeling</w:t>
      </w:r>
      <w:bookmarkEnd w:id="7"/>
      <w:bookmarkEnd w:id="8"/>
      <w:bookmarkEnd w:id="9"/>
    </w:p>
    <w:p w:rsidR="00503C64" w:rsidRPr="00503C64" w:rsidRDefault="00503C64" w:rsidP="00503C64"/>
    <w:p w:rsidR="00D25D61" w:rsidRPr="00475A03" w:rsidRDefault="00D25D61" w:rsidP="00D25D61">
      <w:pPr>
        <w:rPr>
          <w:rFonts w:ascii="Arial" w:hAnsi="Arial"/>
        </w:rPr>
      </w:pPr>
      <w:r w:rsidRPr="00475A03">
        <w:rPr>
          <w:rFonts w:ascii="Arial" w:hAnsi="Arial"/>
        </w:rPr>
        <w:t xml:space="preserve">In de praktijk </w:t>
      </w:r>
      <w:r w:rsidR="00A730A5">
        <w:rPr>
          <w:rFonts w:ascii="Arial" w:hAnsi="Arial"/>
        </w:rPr>
        <w:t>zijn er vaak verschillende partijen in verschillende rollen betrokken bij werkzaamheden</w:t>
      </w:r>
      <w:r w:rsidR="00627473">
        <w:rPr>
          <w:rFonts w:ascii="Arial" w:hAnsi="Arial"/>
        </w:rPr>
        <w:t xml:space="preserve"> </w:t>
      </w:r>
      <w:r w:rsidR="00A730A5">
        <w:rPr>
          <w:rFonts w:ascii="Arial" w:hAnsi="Arial"/>
        </w:rPr>
        <w:t>aan kabels en leidingen:</w:t>
      </w:r>
      <w:r w:rsidRPr="00475A03">
        <w:rPr>
          <w:rFonts w:ascii="Arial" w:hAnsi="Arial"/>
        </w:rPr>
        <w:t xml:space="preserve"> </w:t>
      </w:r>
      <w:r w:rsidR="009A2CE4">
        <w:rPr>
          <w:rFonts w:ascii="Arial" w:hAnsi="Arial"/>
        </w:rPr>
        <w:t>leidingexploitant</w:t>
      </w:r>
      <w:r w:rsidRPr="00475A03">
        <w:rPr>
          <w:rFonts w:ascii="Arial" w:hAnsi="Arial"/>
        </w:rPr>
        <w:t xml:space="preserve"> – vergunninghouder</w:t>
      </w:r>
      <w:r w:rsidR="00855F52" w:rsidRPr="00475A03">
        <w:rPr>
          <w:rFonts w:ascii="Arial" w:hAnsi="Arial"/>
        </w:rPr>
        <w:t xml:space="preserve"> – opdrachtgever en uitvoerder</w:t>
      </w:r>
      <w:r w:rsidRPr="00475A03">
        <w:rPr>
          <w:rFonts w:ascii="Arial" w:hAnsi="Arial"/>
        </w:rPr>
        <w:t>. Ook k</w:t>
      </w:r>
      <w:r w:rsidR="00C86A9D">
        <w:rPr>
          <w:rFonts w:ascii="Arial" w:hAnsi="Arial"/>
        </w:rPr>
        <w:t>unnen</w:t>
      </w:r>
      <w:r w:rsidRPr="00475A03">
        <w:rPr>
          <w:rFonts w:ascii="Arial" w:hAnsi="Arial"/>
        </w:rPr>
        <w:t xml:space="preserve"> deze rollen door één en dezelfde partij worden vervuld. Voor de gemeente is echter alleen de vergunninghouder</w:t>
      </w:r>
      <w:r w:rsidR="00C86A9D">
        <w:rPr>
          <w:rFonts w:ascii="Arial" w:hAnsi="Arial"/>
        </w:rPr>
        <w:t xml:space="preserve"> </w:t>
      </w:r>
      <w:r w:rsidRPr="00475A03">
        <w:rPr>
          <w:rFonts w:ascii="Arial" w:hAnsi="Arial"/>
        </w:rPr>
        <w:t xml:space="preserve">aansprakelijk en verantwoordelijk voor het (doen) </w:t>
      </w:r>
      <w:r w:rsidR="005D69A6">
        <w:rPr>
          <w:rFonts w:ascii="Arial" w:hAnsi="Arial"/>
        </w:rPr>
        <w:t>naleve</w:t>
      </w:r>
      <w:r w:rsidRPr="00475A03">
        <w:rPr>
          <w:rFonts w:ascii="Arial" w:hAnsi="Arial"/>
        </w:rPr>
        <w:t>n van de be</w:t>
      </w:r>
      <w:r w:rsidR="00E2436C">
        <w:rPr>
          <w:rFonts w:ascii="Arial" w:hAnsi="Arial"/>
        </w:rPr>
        <w:t>palingen in het H</w:t>
      </w:r>
      <w:r w:rsidRPr="00475A03">
        <w:rPr>
          <w:rFonts w:ascii="Arial" w:hAnsi="Arial"/>
        </w:rPr>
        <w:t>andboek</w:t>
      </w:r>
      <w:r w:rsidR="005D69A6">
        <w:rPr>
          <w:rFonts w:ascii="Arial" w:hAnsi="Arial"/>
        </w:rPr>
        <w:t xml:space="preserve">, </w:t>
      </w:r>
      <w:r w:rsidRPr="00475A03">
        <w:rPr>
          <w:rFonts w:ascii="Arial" w:hAnsi="Arial"/>
        </w:rPr>
        <w:t>ongeacht de relatie</w:t>
      </w:r>
      <w:r w:rsidR="00E2436C">
        <w:rPr>
          <w:rFonts w:ascii="Arial" w:hAnsi="Arial"/>
        </w:rPr>
        <w:t xml:space="preserve"> </w:t>
      </w:r>
      <w:r w:rsidRPr="00475A03">
        <w:rPr>
          <w:rFonts w:ascii="Arial" w:hAnsi="Arial"/>
        </w:rPr>
        <w:t xml:space="preserve">tussen vergunninghouder enerzijds en een eventuele </w:t>
      </w:r>
      <w:r w:rsidR="009A2CE4">
        <w:rPr>
          <w:rFonts w:ascii="Arial" w:hAnsi="Arial"/>
        </w:rPr>
        <w:t>leidingexploitant</w:t>
      </w:r>
      <w:r w:rsidRPr="00475A03">
        <w:rPr>
          <w:rFonts w:ascii="Arial" w:hAnsi="Arial"/>
        </w:rPr>
        <w:t xml:space="preserve"> </w:t>
      </w:r>
      <w:r w:rsidR="00855F52" w:rsidRPr="00475A03">
        <w:rPr>
          <w:rFonts w:ascii="Arial" w:hAnsi="Arial"/>
        </w:rPr>
        <w:t>en uitvoerder</w:t>
      </w:r>
      <w:r w:rsidR="00924609" w:rsidRPr="00475A03">
        <w:rPr>
          <w:rFonts w:ascii="Arial" w:hAnsi="Arial"/>
        </w:rPr>
        <w:t xml:space="preserve"> anderzijds. De g</w:t>
      </w:r>
      <w:r w:rsidRPr="00475A03">
        <w:rPr>
          <w:rFonts w:ascii="Arial" w:hAnsi="Arial"/>
        </w:rPr>
        <w:t>e</w:t>
      </w:r>
      <w:r w:rsidR="00734AA6">
        <w:rPr>
          <w:rFonts w:ascii="Arial" w:hAnsi="Arial"/>
        </w:rPr>
        <w:t xml:space="preserve">meente behoudt zich </w:t>
      </w:r>
      <w:r w:rsidRPr="00475A03">
        <w:rPr>
          <w:rFonts w:ascii="Arial" w:hAnsi="Arial"/>
        </w:rPr>
        <w:t>echter het recht voor om in dringende gevallen handhaving</w:t>
      </w:r>
      <w:r w:rsidR="00E2436C">
        <w:rPr>
          <w:rFonts w:ascii="Arial" w:hAnsi="Arial"/>
        </w:rPr>
        <w:t>s</w:t>
      </w:r>
      <w:r w:rsidRPr="00475A03">
        <w:rPr>
          <w:rFonts w:ascii="Arial" w:hAnsi="Arial"/>
        </w:rPr>
        <w:t>maatregel</w:t>
      </w:r>
      <w:r w:rsidR="00855F52" w:rsidRPr="00475A03">
        <w:rPr>
          <w:rFonts w:ascii="Arial" w:hAnsi="Arial"/>
        </w:rPr>
        <w:t>en rechtstreeks met</w:t>
      </w:r>
      <w:r w:rsidR="00E2436C">
        <w:rPr>
          <w:rFonts w:ascii="Arial" w:hAnsi="Arial"/>
        </w:rPr>
        <w:t xml:space="preserve"> de</w:t>
      </w:r>
      <w:r w:rsidR="00855F52" w:rsidRPr="00475A03">
        <w:rPr>
          <w:rFonts w:ascii="Arial" w:hAnsi="Arial"/>
        </w:rPr>
        <w:t xml:space="preserve"> uitvoerder</w:t>
      </w:r>
      <w:r w:rsidRPr="00475A03">
        <w:rPr>
          <w:rFonts w:ascii="Arial" w:hAnsi="Arial"/>
        </w:rPr>
        <w:t xml:space="preserve"> af te handelen en de vergunninghouder pas later daarvan in kennis te stellen. </w:t>
      </w:r>
    </w:p>
    <w:p w:rsidR="00A501A7" w:rsidRPr="00475A03" w:rsidRDefault="00A501A7" w:rsidP="00D25D61">
      <w:pPr>
        <w:rPr>
          <w:rFonts w:ascii="Arial" w:hAnsi="Arial"/>
          <w:sz w:val="18"/>
          <w:szCs w:val="18"/>
        </w:rPr>
      </w:pPr>
    </w:p>
    <w:p w:rsidR="00511F22" w:rsidRPr="00475A03" w:rsidRDefault="009014EE" w:rsidP="00E828B7">
      <w:pPr>
        <w:pStyle w:val="Kop2"/>
        <w:tabs>
          <w:tab w:val="clear" w:pos="1475"/>
          <w:tab w:val="num" w:pos="907"/>
        </w:tabs>
        <w:ind w:left="907"/>
      </w:pPr>
      <w:bookmarkStart w:id="10" w:name="_Toc371346430"/>
      <w:bookmarkStart w:id="11" w:name="_Toc371404131"/>
      <w:bookmarkStart w:id="12" w:name="_Toc372553591"/>
      <w:r>
        <w:t>Beschrijving p</w:t>
      </w:r>
      <w:r w:rsidR="005B6B61" w:rsidRPr="00475A03">
        <w:t>artijen</w:t>
      </w:r>
      <w:bookmarkEnd w:id="10"/>
      <w:bookmarkEnd w:id="11"/>
      <w:bookmarkEnd w:id="12"/>
    </w:p>
    <w:p w:rsidR="005B6B61" w:rsidRPr="00475A03" w:rsidRDefault="005B6B61" w:rsidP="005B6B61">
      <w:pPr>
        <w:rPr>
          <w:sz w:val="18"/>
          <w:szCs w:val="18"/>
        </w:rPr>
      </w:pPr>
    </w:p>
    <w:p w:rsidR="00D25D61" w:rsidRPr="00475A03" w:rsidRDefault="00D25D61" w:rsidP="00D25D61">
      <w:pPr>
        <w:rPr>
          <w:rFonts w:ascii="Arial" w:hAnsi="Arial" w:cs="Arial"/>
          <w:b/>
        </w:rPr>
      </w:pPr>
      <w:r w:rsidRPr="00475A03">
        <w:rPr>
          <w:rFonts w:ascii="Arial" w:hAnsi="Arial" w:cs="Arial"/>
          <w:b/>
        </w:rPr>
        <w:t xml:space="preserve">Gemeente: </w:t>
      </w:r>
    </w:p>
    <w:p w:rsidR="00D25D61" w:rsidRPr="00475A03" w:rsidRDefault="00012E1A" w:rsidP="00D25D61">
      <w:pPr>
        <w:rPr>
          <w:rFonts w:ascii="Arial" w:hAnsi="Arial" w:cs="Arial"/>
        </w:rPr>
      </w:pPr>
      <w:r w:rsidRPr="00475A03">
        <w:rPr>
          <w:rFonts w:ascii="Arial" w:hAnsi="Arial" w:cs="Arial"/>
        </w:rPr>
        <w:t>De rechtspersoon</w:t>
      </w:r>
      <w:r w:rsidR="005D69A6">
        <w:rPr>
          <w:rFonts w:ascii="Arial" w:hAnsi="Arial" w:cs="Arial"/>
        </w:rPr>
        <w:t xml:space="preserve"> gemeente Haarlemmermeer</w:t>
      </w:r>
      <w:r w:rsidRPr="00475A03">
        <w:rPr>
          <w:rFonts w:ascii="Arial" w:hAnsi="Arial" w:cs="Arial"/>
        </w:rPr>
        <w:t>.</w:t>
      </w:r>
    </w:p>
    <w:p w:rsidR="00D25D61" w:rsidRPr="00475A03" w:rsidRDefault="00D25D61" w:rsidP="00D25D61">
      <w:pPr>
        <w:rPr>
          <w:rFonts w:ascii="Arial" w:hAnsi="Arial" w:cs="Arial"/>
        </w:rPr>
      </w:pPr>
    </w:p>
    <w:p w:rsidR="00D25D61" w:rsidRPr="00475A03" w:rsidRDefault="00D25D61" w:rsidP="00D25D61">
      <w:pPr>
        <w:rPr>
          <w:rFonts w:ascii="Arial" w:hAnsi="Arial" w:cs="Arial"/>
          <w:b/>
        </w:rPr>
      </w:pPr>
      <w:r w:rsidRPr="00475A03">
        <w:rPr>
          <w:rFonts w:ascii="Arial" w:hAnsi="Arial" w:cs="Arial"/>
          <w:b/>
        </w:rPr>
        <w:t>College:</w:t>
      </w:r>
    </w:p>
    <w:p w:rsidR="00D25D61" w:rsidRDefault="00D25D61" w:rsidP="00D25D61">
      <w:pPr>
        <w:rPr>
          <w:rFonts w:ascii="Arial" w:hAnsi="Arial" w:cs="Arial"/>
        </w:rPr>
      </w:pPr>
      <w:r w:rsidRPr="00475A03">
        <w:rPr>
          <w:rFonts w:ascii="Arial" w:hAnsi="Arial" w:cs="Arial"/>
        </w:rPr>
        <w:t>Het college van burgemeester en wethouders</w:t>
      </w:r>
      <w:r w:rsidR="000C3744">
        <w:rPr>
          <w:rFonts w:ascii="Arial" w:hAnsi="Arial" w:cs="Arial"/>
        </w:rPr>
        <w:t xml:space="preserve"> van de gemeente Haarlemmermeer</w:t>
      </w:r>
      <w:r w:rsidRPr="00475A03">
        <w:rPr>
          <w:rFonts w:ascii="Arial" w:hAnsi="Arial" w:cs="Arial"/>
        </w:rPr>
        <w:t xml:space="preserve"> en/of de ambtenaren, die door mandaat bevoegd zijn namens het college op te treden. </w:t>
      </w:r>
    </w:p>
    <w:p w:rsidR="00995DE6" w:rsidRDefault="00995DE6" w:rsidP="00D25D61">
      <w:pPr>
        <w:rPr>
          <w:rFonts w:ascii="Arial" w:hAnsi="Arial" w:cs="Arial"/>
        </w:rPr>
      </w:pPr>
    </w:p>
    <w:p w:rsidR="00995DE6" w:rsidRDefault="00E2436C" w:rsidP="00D25D61">
      <w:pPr>
        <w:rPr>
          <w:rFonts w:ascii="Arial" w:hAnsi="Arial" w:cs="Arial"/>
          <w:b/>
          <w:color w:val="000000"/>
        </w:rPr>
      </w:pPr>
      <w:r>
        <w:rPr>
          <w:rFonts w:ascii="Arial" w:hAnsi="Arial" w:cs="Arial"/>
          <w:b/>
          <w:color w:val="000000"/>
        </w:rPr>
        <w:t>Clustermanager</w:t>
      </w:r>
      <w:r w:rsidR="00E85B76">
        <w:rPr>
          <w:rFonts w:ascii="Arial" w:hAnsi="Arial" w:cs="Arial"/>
          <w:b/>
          <w:color w:val="000000"/>
        </w:rPr>
        <w:t xml:space="preserve"> en</w:t>
      </w:r>
      <w:r w:rsidR="002768C5">
        <w:rPr>
          <w:rFonts w:ascii="Arial" w:hAnsi="Arial" w:cs="Arial"/>
          <w:b/>
          <w:color w:val="000000"/>
        </w:rPr>
        <w:t xml:space="preserve"> </w:t>
      </w:r>
      <w:r>
        <w:rPr>
          <w:rFonts w:ascii="Arial" w:hAnsi="Arial" w:cs="Arial"/>
          <w:b/>
          <w:color w:val="000000"/>
        </w:rPr>
        <w:t>teammanagers</w:t>
      </w:r>
      <w:r w:rsidR="00E85B76" w:rsidRPr="00E85B76">
        <w:rPr>
          <w:rFonts w:ascii="Arial" w:hAnsi="Arial" w:cs="Arial"/>
          <w:b/>
          <w:color w:val="000000"/>
        </w:rPr>
        <w:t xml:space="preserve"> </w:t>
      </w:r>
      <w:r w:rsidR="00E85B76">
        <w:rPr>
          <w:rFonts w:ascii="Arial" w:hAnsi="Arial" w:cs="Arial"/>
          <w:b/>
          <w:color w:val="000000"/>
        </w:rPr>
        <w:t>cluster Beheer en Onderhoud</w:t>
      </w:r>
      <w:r w:rsidR="002768C5">
        <w:rPr>
          <w:rFonts w:ascii="Arial" w:hAnsi="Arial" w:cs="Arial"/>
          <w:b/>
          <w:color w:val="000000"/>
        </w:rPr>
        <w:t xml:space="preserve"> en de specialisten beheer 2 </w:t>
      </w:r>
      <w:r w:rsidR="002768C5" w:rsidRPr="00E85B76">
        <w:rPr>
          <w:rFonts w:ascii="Arial" w:hAnsi="Arial" w:cs="Arial"/>
          <w:b/>
          <w:color w:val="000000"/>
        </w:rPr>
        <w:t>en beheer 3</w:t>
      </w:r>
      <w:r w:rsidR="00E85B76" w:rsidRPr="00E85B76">
        <w:rPr>
          <w:rFonts w:ascii="Arial" w:hAnsi="Arial" w:cs="Arial"/>
          <w:b/>
          <w:color w:val="000000"/>
        </w:rPr>
        <w:t xml:space="preserve"> </w:t>
      </w:r>
      <w:r w:rsidR="00E85B76" w:rsidRPr="00E85B76">
        <w:rPr>
          <w:rFonts w:ascii="Arial" w:hAnsi="Arial" w:cs="Arial"/>
          <w:b/>
        </w:rPr>
        <w:t>team Bodem, Gegevens en Verlichting</w:t>
      </w:r>
      <w:r w:rsidR="00E85B76">
        <w:rPr>
          <w:rFonts w:ascii="Arial" w:hAnsi="Arial" w:cs="Arial"/>
          <w:b/>
        </w:rPr>
        <w:t>,</w:t>
      </w:r>
      <w:r w:rsidR="00E85B76" w:rsidRPr="00E85B76">
        <w:rPr>
          <w:rFonts w:ascii="Arial" w:hAnsi="Arial" w:cs="Arial"/>
          <w:b/>
        </w:rPr>
        <w:t xml:space="preserve"> Cluster Beheer en Onderhoud</w:t>
      </w:r>
      <w:r w:rsidR="00995DE6" w:rsidRPr="00E85B76">
        <w:rPr>
          <w:rFonts w:ascii="Arial" w:hAnsi="Arial" w:cs="Arial"/>
          <w:b/>
          <w:color w:val="000000"/>
        </w:rPr>
        <w:t>:</w:t>
      </w:r>
    </w:p>
    <w:p w:rsidR="00995DE6" w:rsidRPr="00995DE6" w:rsidRDefault="00995DE6" w:rsidP="00D25D61">
      <w:pPr>
        <w:rPr>
          <w:rFonts w:ascii="Arial" w:hAnsi="Arial" w:cs="Arial"/>
        </w:rPr>
      </w:pPr>
      <w:r w:rsidRPr="00995DE6">
        <w:rPr>
          <w:rFonts w:ascii="Arial" w:hAnsi="Arial" w:cs="Arial"/>
          <w:color w:val="000000"/>
        </w:rPr>
        <w:t>Degene</w:t>
      </w:r>
      <w:r w:rsidR="002768C5">
        <w:rPr>
          <w:rFonts w:ascii="Arial" w:hAnsi="Arial" w:cs="Arial"/>
          <w:color w:val="000000"/>
        </w:rPr>
        <w:t>n</w:t>
      </w:r>
      <w:r w:rsidRPr="00995DE6">
        <w:rPr>
          <w:rFonts w:ascii="Arial" w:hAnsi="Arial" w:cs="Arial"/>
          <w:color w:val="000000"/>
        </w:rPr>
        <w:t xml:space="preserve"> die uit hoofde van </w:t>
      </w:r>
      <w:r w:rsidR="00E85B76">
        <w:rPr>
          <w:rFonts w:ascii="Arial" w:hAnsi="Arial" w:cs="Arial"/>
          <w:color w:val="000000"/>
        </w:rPr>
        <w:t xml:space="preserve">hun </w:t>
      </w:r>
      <w:r w:rsidRPr="00995DE6">
        <w:rPr>
          <w:rFonts w:ascii="Arial" w:hAnsi="Arial" w:cs="Arial"/>
          <w:color w:val="000000"/>
        </w:rPr>
        <w:t>functie namens het college mandaat</w:t>
      </w:r>
      <w:r w:rsidR="00E85B76">
        <w:rPr>
          <w:rFonts w:ascii="Arial" w:hAnsi="Arial" w:cs="Arial"/>
          <w:color w:val="000000"/>
        </w:rPr>
        <w:t xml:space="preserve"> bevoegd zijn</w:t>
      </w:r>
      <w:r>
        <w:rPr>
          <w:rFonts w:ascii="Arial" w:hAnsi="Arial" w:cs="Arial"/>
          <w:color w:val="000000"/>
        </w:rPr>
        <w:t xml:space="preserve"> voor</w:t>
      </w:r>
      <w:r w:rsidR="00392E4D">
        <w:rPr>
          <w:rFonts w:ascii="Arial" w:hAnsi="Arial" w:cs="Arial"/>
          <w:color w:val="000000"/>
        </w:rPr>
        <w:t xml:space="preserve"> het verlenen </w:t>
      </w:r>
      <w:r w:rsidR="005D69A6">
        <w:rPr>
          <w:rFonts w:ascii="Arial" w:hAnsi="Arial" w:cs="Arial"/>
          <w:color w:val="000000"/>
        </w:rPr>
        <w:t>van vergunningen en</w:t>
      </w:r>
      <w:r w:rsidRPr="00995DE6">
        <w:rPr>
          <w:rFonts w:ascii="Arial" w:hAnsi="Arial" w:cs="Arial"/>
          <w:color w:val="000000"/>
        </w:rPr>
        <w:t xml:space="preserve"> instemmingsbesluiten</w:t>
      </w:r>
      <w:r>
        <w:rPr>
          <w:rFonts w:ascii="Arial" w:hAnsi="Arial" w:cs="Arial"/>
          <w:color w:val="000000"/>
        </w:rPr>
        <w:t xml:space="preserve"> voor het leggen, hebben en onderhouden van kabels en leidingen.</w:t>
      </w:r>
      <w:r w:rsidRPr="00995DE6">
        <w:rPr>
          <w:rFonts w:ascii="Arial" w:hAnsi="Arial" w:cs="Arial"/>
          <w:color w:val="000000"/>
        </w:rPr>
        <w:t xml:space="preserve">  </w:t>
      </w:r>
    </w:p>
    <w:p w:rsidR="00D25D61" w:rsidRPr="00475A03" w:rsidRDefault="00D25D61" w:rsidP="00D25D61">
      <w:pPr>
        <w:rPr>
          <w:rFonts w:ascii="Arial" w:hAnsi="Arial" w:cs="Arial"/>
          <w:b/>
        </w:rPr>
      </w:pPr>
    </w:p>
    <w:p w:rsidR="00D25D61" w:rsidRPr="00DE7574" w:rsidRDefault="005C1C7F" w:rsidP="00D25D61">
      <w:pPr>
        <w:rPr>
          <w:rFonts w:ascii="Arial" w:hAnsi="Arial" w:cs="Arial"/>
          <w:b/>
        </w:rPr>
      </w:pPr>
      <w:r>
        <w:rPr>
          <w:rFonts w:ascii="Arial" w:hAnsi="Arial" w:cs="Arial"/>
          <w:b/>
        </w:rPr>
        <w:t>De specialisten beheer 2 en 3,</w:t>
      </w:r>
      <w:r w:rsidR="00DE7574" w:rsidRPr="00DE7574">
        <w:rPr>
          <w:rFonts w:ascii="Arial" w:hAnsi="Arial" w:cs="Arial"/>
          <w:b/>
        </w:rPr>
        <w:t xml:space="preserve"> team Bodem, Gegevens en Verlichting, Cluster Beheer en Onderhoud:</w:t>
      </w:r>
    </w:p>
    <w:p w:rsidR="00D25D61" w:rsidRPr="00475A03" w:rsidRDefault="000C3744" w:rsidP="009A17E8">
      <w:pPr>
        <w:rPr>
          <w:rFonts w:ascii="Arial" w:hAnsi="Arial" w:cs="Arial"/>
        </w:rPr>
      </w:pPr>
      <w:r>
        <w:rPr>
          <w:rFonts w:ascii="Arial" w:hAnsi="Arial" w:cs="Arial"/>
        </w:rPr>
        <w:t>D</w:t>
      </w:r>
      <w:r w:rsidR="005C1C7F">
        <w:rPr>
          <w:rFonts w:ascii="Arial" w:hAnsi="Arial" w:cs="Arial"/>
        </w:rPr>
        <w:t>egenen</w:t>
      </w:r>
      <w:r w:rsidR="006271AB" w:rsidRPr="009A17E8">
        <w:rPr>
          <w:rFonts w:ascii="Arial" w:hAnsi="Arial" w:cs="Arial"/>
        </w:rPr>
        <w:t xml:space="preserve"> </w:t>
      </w:r>
      <w:r w:rsidR="008D1DDA">
        <w:rPr>
          <w:rFonts w:ascii="Arial" w:hAnsi="Arial" w:cs="Arial"/>
        </w:rPr>
        <w:t>die uit hoofde van hun</w:t>
      </w:r>
      <w:r w:rsidR="00D25D61" w:rsidRPr="009A17E8">
        <w:rPr>
          <w:rFonts w:ascii="Arial" w:hAnsi="Arial" w:cs="Arial"/>
        </w:rPr>
        <w:t xml:space="preserve"> functie en mandaat de gemeentelijke regie voer</w:t>
      </w:r>
      <w:r w:rsidR="008D1DDA">
        <w:rPr>
          <w:rFonts w:ascii="Arial" w:hAnsi="Arial" w:cs="Arial"/>
        </w:rPr>
        <w:t>en</w:t>
      </w:r>
      <w:r w:rsidR="00D25D61" w:rsidRPr="009A17E8">
        <w:rPr>
          <w:rFonts w:ascii="Arial" w:hAnsi="Arial" w:cs="Arial"/>
        </w:rPr>
        <w:t xml:space="preserve"> over de uitvoering door derden</w:t>
      </w:r>
      <w:r w:rsidR="00D25D61" w:rsidRPr="00475A03">
        <w:rPr>
          <w:rFonts w:ascii="Arial" w:hAnsi="Arial" w:cs="Arial"/>
        </w:rPr>
        <w:t xml:space="preserve"> van kabel- en leidingwerk</w:t>
      </w:r>
      <w:r w:rsidR="00DE7574">
        <w:rPr>
          <w:rFonts w:ascii="Arial" w:hAnsi="Arial" w:cs="Arial"/>
        </w:rPr>
        <w:t>zaamheden</w:t>
      </w:r>
      <w:r w:rsidR="00D25D61" w:rsidRPr="00475A03">
        <w:rPr>
          <w:rFonts w:ascii="Arial" w:hAnsi="Arial" w:cs="Arial"/>
        </w:rPr>
        <w:t>.</w:t>
      </w:r>
    </w:p>
    <w:p w:rsidR="00D25D61" w:rsidRPr="00475A03" w:rsidRDefault="00D25D61" w:rsidP="00D25D61">
      <w:pPr>
        <w:rPr>
          <w:rFonts w:ascii="Arial" w:hAnsi="Arial" w:cs="Arial"/>
          <w:b/>
        </w:rPr>
      </w:pPr>
    </w:p>
    <w:p w:rsidR="00D25D61" w:rsidRPr="00475A03" w:rsidRDefault="00D90039" w:rsidP="002D12BF">
      <w:pPr>
        <w:ind w:left="708" w:hanging="708"/>
        <w:rPr>
          <w:rFonts w:ascii="Arial" w:hAnsi="Arial" w:cs="Arial"/>
          <w:b/>
        </w:rPr>
      </w:pPr>
      <w:r>
        <w:rPr>
          <w:rFonts w:ascii="Arial" w:hAnsi="Arial" w:cs="Arial"/>
          <w:b/>
        </w:rPr>
        <w:t>Toezichthouder</w:t>
      </w:r>
      <w:r w:rsidR="003E389B">
        <w:rPr>
          <w:rFonts w:ascii="Arial" w:hAnsi="Arial" w:cs="Arial"/>
          <w:b/>
        </w:rPr>
        <w:t>:</w:t>
      </w:r>
    </w:p>
    <w:p w:rsidR="00D25D61" w:rsidRPr="00475A03" w:rsidRDefault="00D25D61" w:rsidP="00D25D61">
      <w:pPr>
        <w:rPr>
          <w:rFonts w:ascii="Arial" w:hAnsi="Arial" w:cs="Arial"/>
        </w:rPr>
      </w:pPr>
      <w:r w:rsidRPr="00475A03">
        <w:rPr>
          <w:rFonts w:ascii="Arial" w:hAnsi="Arial" w:cs="Arial"/>
        </w:rPr>
        <w:t>De</w:t>
      </w:r>
      <w:r w:rsidR="00D90039">
        <w:rPr>
          <w:rFonts w:ascii="Arial" w:hAnsi="Arial" w:cs="Arial"/>
        </w:rPr>
        <w:t xml:space="preserve"> medewerkers van de gemeente Haarlemmermeer</w:t>
      </w:r>
      <w:r w:rsidR="00052E50">
        <w:rPr>
          <w:rFonts w:ascii="Arial" w:hAnsi="Arial" w:cs="Arial"/>
        </w:rPr>
        <w:t xml:space="preserve"> </w:t>
      </w:r>
      <w:r w:rsidR="00D90039">
        <w:rPr>
          <w:rFonts w:ascii="Arial" w:hAnsi="Arial" w:cs="Arial"/>
        </w:rPr>
        <w:t xml:space="preserve">die in het Aanwijzingsbesluit toezichthouders </w:t>
      </w:r>
      <w:r w:rsidR="00052E50">
        <w:rPr>
          <w:rFonts w:ascii="Arial" w:hAnsi="Arial" w:cs="Arial"/>
        </w:rPr>
        <w:t xml:space="preserve">zijn aangewezen door het college om </w:t>
      </w:r>
      <w:r w:rsidRPr="00475A03">
        <w:rPr>
          <w:rFonts w:ascii="Arial" w:hAnsi="Arial" w:cs="Arial"/>
        </w:rPr>
        <w:t xml:space="preserve">het gemeentelijke toezicht </w:t>
      </w:r>
      <w:r w:rsidR="00052E50">
        <w:rPr>
          <w:rFonts w:ascii="Arial" w:hAnsi="Arial" w:cs="Arial"/>
        </w:rPr>
        <w:t xml:space="preserve">te </w:t>
      </w:r>
      <w:r w:rsidRPr="00475A03">
        <w:rPr>
          <w:rFonts w:ascii="Arial" w:hAnsi="Arial" w:cs="Arial"/>
        </w:rPr>
        <w:t>houd</w:t>
      </w:r>
      <w:r w:rsidR="00052E50">
        <w:rPr>
          <w:rFonts w:ascii="Arial" w:hAnsi="Arial" w:cs="Arial"/>
        </w:rPr>
        <w:t>en</w:t>
      </w:r>
      <w:r w:rsidRPr="00475A03">
        <w:rPr>
          <w:rFonts w:ascii="Arial" w:hAnsi="Arial" w:cs="Arial"/>
        </w:rPr>
        <w:t xml:space="preserve"> over de uitvoering </w:t>
      </w:r>
      <w:r w:rsidR="00052E50">
        <w:rPr>
          <w:rFonts w:ascii="Arial" w:hAnsi="Arial" w:cs="Arial"/>
        </w:rPr>
        <w:t>van werkzaamheden ten behoeve van</w:t>
      </w:r>
      <w:r w:rsidRPr="00475A03">
        <w:rPr>
          <w:rFonts w:ascii="Arial" w:hAnsi="Arial" w:cs="Arial"/>
        </w:rPr>
        <w:t xml:space="preserve"> kabel</w:t>
      </w:r>
      <w:r w:rsidR="00052E50">
        <w:rPr>
          <w:rFonts w:ascii="Arial" w:hAnsi="Arial" w:cs="Arial"/>
        </w:rPr>
        <w:t>s</w:t>
      </w:r>
      <w:r w:rsidRPr="00475A03">
        <w:rPr>
          <w:rFonts w:ascii="Arial" w:hAnsi="Arial" w:cs="Arial"/>
        </w:rPr>
        <w:t xml:space="preserve"> en leidingen</w:t>
      </w:r>
      <w:r w:rsidR="0006047B" w:rsidRPr="00475A03">
        <w:rPr>
          <w:rFonts w:ascii="Arial" w:hAnsi="Arial" w:cs="Arial"/>
        </w:rPr>
        <w:t>.</w:t>
      </w:r>
    </w:p>
    <w:p w:rsidR="00D25D61" w:rsidRPr="00475A03" w:rsidRDefault="00D25D61" w:rsidP="00D25D61">
      <w:pPr>
        <w:rPr>
          <w:rFonts w:ascii="Arial" w:hAnsi="Arial" w:cs="Arial"/>
          <w:b/>
        </w:rPr>
      </w:pPr>
    </w:p>
    <w:p w:rsidR="00D25D61" w:rsidRPr="00475A03" w:rsidRDefault="00F47D10" w:rsidP="00D25D61">
      <w:pPr>
        <w:rPr>
          <w:rFonts w:ascii="Arial" w:hAnsi="Arial" w:cs="Arial"/>
          <w:b/>
        </w:rPr>
      </w:pPr>
      <w:r w:rsidRPr="00475A03">
        <w:rPr>
          <w:rFonts w:ascii="Arial" w:hAnsi="Arial" w:cs="Arial"/>
          <w:b/>
        </w:rPr>
        <w:t>Uitv</w:t>
      </w:r>
      <w:r w:rsidR="00D25D61" w:rsidRPr="00475A03">
        <w:rPr>
          <w:rFonts w:ascii="Arial" w:hAnsi="Arial" w:cs="Arial"/>
          <w:b/>
        </w:rPr>
        <w:t xml:space="preserve">oerder: </w:t>
      </w:r>
    </w:p>
    <w:p w:rsidR="00B51F3C" w:rsidRPr="00475A03" w:rsidRDefault="00D25D61" w:rsidP="00D25D61">
      <w:pPr>
        <w:rPr>
          <w:rFonts w:ascii="Arial" w:hAnsi="Arial" w:cs="Arial"/>
        </w:rPr>
      </w:pPr>
      <w:r w:rsidRPr="00475A03">
        <w:rPr>
          <w:rFonts w:ascii="Arial" w:hAnsi="Arial" w:cs="Arial"/>
        </w:rPr>
        <w:t>De natuurlijke of rechtspersoon onder wiens verantwoordelijkheid of leiding de feitelijke (graaf)werkzaamheden worden verricht</w:t>
      </w:r>
      <w:r w:rsidR="000C3744">
        <w:rPr>
          <w:rFonts w:ascii="Arial" w:hAnsi="Arial" w:cs="Arial"/>
        </w:rPr>
        <w:t xml:space="preserve"> (ook wel</w:t>
      </w:r>
      <w:r w:rsidR="0006047B" w:rsidRPr="00475A03">
        <w:rPr>
          <w:rFonts w:ascii="Arial" w:hAnsi="Arial" w:cs="Arial"/>
        </w:rPr>
        <w:t xml:space="preserve"> </w:t>
      </w:r>
      <w:r w:rsidR="0026764B">
        <w:rPr>
          <w:rFonts w:ascii="Arial" w:hAnsi="Arial" w:cs="Arial"/>
        </w:rPr>
        <w:t xml:space="preserve">de </w:t>
      </w:r>
      <w:r w:rsidR="0006047B" w:rsidRPr="00475A03">
        <w:rPr>
          <w:rFonts w:ascii="Arial" w:hAnsi="Arial" w:cs="Arial"/>
        </w:rPr>
        <w:t xml:space="preserve">uitvoerende partij </w:t>
      </w:r>
      <w:r w:rsidR="000C3744">
        <w:rPr>
          <w:rFonts w:ascii="Arial" w:hAnsi="Arial" w:cs="Arial"/>
        </w:rPr>
        <w:t>of</w:t>
      </w:r>
      <w:r w:rsidR="0006047B" w:rsidRPr="00475A03">
        <w:rPr>
          <w:rFonts w:ascii="Arial" w:hAnsi="Arial" w:cs="Arial"/>
        </w:rPr>
        <w:t xml:space="preserve"> grondroerder</w:t>
      </w:r>
      <w:r w:rsidR="000C3744">
        <w:rPr>
          <w:rFonts w:ascii="Arial" w:hAnsi="Arial" w:cs="Arial"/>
        </w:rPr>
        <w:t xml:space="preserve"> genoemd)</w:t>
      </w:r>
      <w:r w:rsidR="0006047B" w:rsidRPr="00475A03">
        <w:rPr>
          <w:rFonts w:ascii="Arial" w:hAnsi="Arial" w:cs="Arial"/>
        </w:rPr>
        <w:t>.</w:t>
      </w:r>
    </w:p>
    <w:p w:rsidR="00B51F3C" w:rsidRPr="00475A03" w:rsidRDefault="00B51F3C" w:rsidP="00D25D61">
      <w:pPr>
        <w:rPr>
          <w:rFonts w:ascii="Arial" w:hAnsi="Arial" w:cs="Arial"/>
        </w:rPr>
      </w:pPr>
    </w:p>
    <w:p w:rsidR="00D25D61" w:rsidRPr="00475A03" w:rsidRDefault="003D2635" w:rsidP="00D25D61">
      <w:pPr>
        <w:rPr>
          <w:rFonts w:ascii="Arial" w:hAnsi="Arial" w:cs="Arial"/>
          <w:b/>
        </w:rPr>
      </w:pPr>
      <w:r>
        <w:rPr>
          <w:rFonts w:ascii="Arial" w:hAnsi="Arial" w:cs="Arial"/>
          <w:b/>
        </w:rPr>
        <w:t>Leidingexploitant</w:t>
      </w:r>
      <w:r w:rsidR="00D25D61" w:rsidRPr="00475A03">
        <w:rPr>
          <w:rFonts w:ascii="Arial" w:hAnsi="Arial" w:cs="Arial"/>
          <w:b/>
        </w:rPr>
        <w:t xml:space="preserve">: </w:t>
      </w:r>
    </w:p>
    <w:p w:rsidR="00B51F3C" w:rsidRPr="00475A03" w:rsidRDefault="00304487" w:rsidP="00B51F3C">
      <w:pPr>
        <w:rPr>
          <w:rFonts w:ascii="Arial" w:hAnsi="Arial" w:cs="Arial"/>
        </w:rPr>
      </w:pPr>
      <w:r w:rsidRPr="00475A03">
        <w:rPr>
          <w:rFonts w:ascii="Arial" w:hAnsi="Arial" w:cs="Arial"/>
        </w:rPr>
        <w:t>Degene</w:t>
      </w:r>
      <w:r w:rsidR="00B51F3C" w:rsidRPr="00475A03">
        <w:rPr>
          <w:rFonts w:ascii="Arial" w:hAnsi="Arial" w:cs="Arial"/>
        </w:rPr>
        <w:t xml:space="preserve"> die als natuurlijk persoon</w:t>
      </w:r>
      <w:r w:rsidR="00392F8F">
        <w:rPr>
          <w:rFonts w:ascii="Arial" w:hAnsi="Arial" w:cs="Arial"/>
        </w:rPr>
        <w:t>,</w:t>
      </w:r>
      <w:r w:rsidR="00B51F3C" w:rsidRPr="00475A03">
        <w:rPr>
          <w:rFonts w:ascii="Arial" w:hAnsi="Arial" w:cs="Arial"/>
        </w:rPr>
        <w:t xml:space="preserve"> handelend in de uitvoering van een beroep of een bedrijf</w:t>
      </w:r>
      <w:r w:rsidR="00392F8F">
        <w:rPr>
          <w:rFonts w:ascii="Arial" w:hAnsi="Arial" w:cs="Arial"/>
        </w:rPr>
        <w:t>,</w:t>
      </w:r>
      <w:r w:rsidR="00B51F3C" w:rsidRPr="00475A03">
        <w:rPr>
          <w:rFonts w:ascii="Arial" w:hAnsi="Arial" w:cs="Arial"/>
        </w:rPr>
        <w:t xml:space="preserve"> dan wel als rechtspersoon een kabel- </w:t>
      </w:r>
      <w:r w:rsidR="0026764B">
        <w:rPr>
          <w:rFonts w:ascii="Arial" w:hAnsi="Arial" w:cs="Arial"/>
        </w:rPr>
        <w:t>of</w:t>
      </w:r>
      <w:r w:rsidR="00B51F3C" w:rsidRPr="00475A03">
        <w:rPr>
          <w:rFonts w:ascii="Arial" w:hAnsi="Arial" w:cs="Arial"/>
        </w:rPr>
        <w:t xml:space="preserve"> buisleidingennet beheert</w:t>
      </w:r>
      <w:r w:rsidR="00966408" w:rsidRPr="00475A03">
        <w:rPr>
          <w:rFonts w:ascii="Arial" w:hAnsi="Arial" w:cs="Arial"/>
        </w:rPr>
        <w:t>.</w:t>
      </w:r>
    </w:p>
    <w:p w:rsidR="00D25D61" w:rsidRPr="00475A03" w:rsidRDefault="00D25D61" w:rsidP="00D25D61">
      <w:pPr>
        <w:rPr>
          <w:rFonts w:ascii="Arial" w:hAnsi="Arial" w:cs="Arial"/>
        </w:rPr>
      </w:pPr>
    </w:p>
    <w:p w:rsidR="00D25D61" w:rsidRPr="00475A03" w:rsidRDefault="00D25D61" w:rsidP="00D25D61">
      <w:pPr>
        <w:rPr>
          <w:rFonts w:ascii="Arial" w:hAnsi="Arial" w:cs="Arial"/>
          <w:b/>
        </w:rPr>
      </w:pPr>
      <w:r w:rsidRPr="00475A03">
        <w:rPr>
          <w:rFonts w:ascii="Arial" w:hAnsi="Arial" w:cs="Arial"/>
          <w:b/>
        </w:rPr>
        <w:t xml:space="preserve">Opdrachtgever: </w:t>
      </w:r>
    </w:p>
    <w:p w:rsidR="00AC7B26" w:rsidRPr="00475A03" w:rsidRDefault="00D25D61" w:rsidP="00D25D61">
      <w:pPr>
        <w:rPr>
          <w:rFonts w:ascii="Arial" w:hAnsi="Arial" w:cs="Arial"/>
          <w:b/>
        </w:rPr>
      </w:pPr>
      <w:r w:rsidRPr="00475A03">
        <w:rPr>
          <w:rFonts w:ascii="Arial" w:hAnsi="Arial" w:cs="Arial"/>
        </w:rPr>
        <w:t>De natuurlijke of rechtspersoon, die opdracht geeft tot het uitvoeren van een werk waarbij graafwerkzaamheden worden verricht.</w:t>
      </w:r>
    </w:p>
    <w:p w:rsidR="00392E4D" w:rsidRPr="00475A03" w:rsidRDefault="00392E4D" w:rsidP="00D25D61">
      <w:pPr>
        <w:rPr>
          <w:rFonts w:ascii="Arial" w:hAnsi="Arial" w:cs="Arial"/>
          <w:b/>
        </w:rPr>
      </w:pPr>
    </w:p>
    <w:p w:rsidR="00D25D61" w:rsidRPr="00475A03" w:rsidRDefault="00D25D61" w:rsidP="00D25D61">
      <w:pPr>
        <w:rPr>
          <w:rFonts w:ascii="Arial" w:hAnsi="Arial" w:cs="Arial"/>
        </w:rPr>
      </w:pPr>
      <w:r w:rsidRPr="00475A03">
        <w:rPr>
          <w:rFonts w:ascii="Arial" w:hAnsi="Arial" w:cs="Arial"/>
          <w:b/>
        </w:rPr>
        <w:t xml:space="preserve">Vergunningaanvrager: </w:t>
      </w:r>
    </w:p>
    <w:p w:rsidR="00D25D61" w:rsidRPr="00475A03" w:rsidRDefault="00D25D61" w:rsidP="00D25D61">
      <w:pPr>
        <w:rPr>
          <w:rFonts w:ascii="Arial" w:hAnsi="Arial" w:cs="Arial"/>
        </w:rPr>
      </w:pPr>
      <w:r w:rsidRPr="00475A03">
        <w:rPr>
          <w:rFonts w:ascii="Arial" w:hAnsi="Arial" w:cs="Arial"/>
        </w:rPr>
        <w:t>De natuurlijke of rechtspersoon die aan de gemeente vergunning</w:t>
      </w:r>
      <w:r w:rsidR="00C53F4E" w:rsidRPr="00475A03">
        <w:rPr>
          <w:rFonts w:ascii="Arial" w:hAnsi="Arial" w:cs="Arial"/>
        </w:rPr>
        <w:t xml:space="preserve"> </w:t>
      </w:r>
      <w:r w:rsidRPr="00475A03">
        <w:rPr>
          <w:rFonts w:ascii="Arial" w:hAnsi="Arial" w:cs="Arial"/>
        </w:rPr>
        <w:t>v</w:t>
      </w:r>
      <w:r w:rsidR="00392F8F">
        <w:rPr>
          <w:rFonts w:ascii="Arial" w:hAnsi="Arial" w:cs="Arial"/>
        </w:rPr>
        <w:t xml:space="preserve">raagt </w:t>
      </w:r>
      <w:r w:rsidRPr="00475A03">
        <w:rPr>
          <w:rFonts w:ascii="Arial" w:hAnsi="Arial" w:cs="Arial"/>
        </w:rPr>
        <w:t xml:space="preserve">voor het leggen, hebben, onderhouden, verwijderen etc. van kabels en leidingen in openbare gronden die door de gemeente beheerd worden. Een derde partij kan </w:t>
      </w:r>
      <w:r w:rsidR="00392F8F" w:rsidRPr="00475A03">
        <w:rPr>
          <w:rFonts w:ascii="Arial" w:hAnsi="Arial" w:cs="Arial"/>
        </w:rPr>
        <w:t xml:space="preserve">namens de </w:t>
      </w:r>
      <w:r w:rsidR="00392F8F">
        <w:rPr>
          <w:rFonts w:ascii="Arial" w:hAnsi="Arial" w:cs="Arial"/>
        </w:rPr>
        <w:t>leidingexploitant</w:t>
      </w:r>
      <w:r w:rsidR="00392F8F" w:rsidRPr="00475A03">
        <w:rPr>
          <w:rFonts w:ascii="Arial" w:hAnsi="Arial" w:cs="Arial"/>
        </w:rPr>
        <w:t xml:space="preserve"> </w:t>
      </w:r>
      <w:r w:rsidRPr="00475A03">
        <w:rPr>
          <w:rFonts w:ascii="Arial" w:hAnsi="Arial" w:cs="Arial"/>
        </w:rPr>
        <w:t>als aanvrager optreden</w:t>
      </w:r>
      <w:r w:rsidR="00C71B46">
        <w:rPr>
          <w:rFonts w:ascii="Arial" w:hAnsi="Arial" w:cs="Arial"/>
        </w:rPr>
        <w:t xml:space="preserve">, </w:t>
      </w:r>
      <w:r w:rsidRPr="00475A03">
        <w:rPr>
          <w:rFonts w:ascii="Arial" w:hAnsi="Arial" w:cs="Arial"/>
        </w:rPr>
        <w:t>mits</w:t>
      </w:r>
      <w:r w:rsidR="00C71B46">
        <w:rPr>
          <w:rFonts w:ascii="Arial" w:hAnsi="Arial" w:cs="Arial"/>
        </w:rPr>
        <w:t xml:space="preserve"> dit</w:t>
      </w:r>
      <w:r w:rsidRPr="00475A03">
        <w:rPr>
          <w:rFonts w:ascii="Arial" w:hAnsi="Arial" w:cs="Arial"/>
        </w:rPr>
        <w:t xml:space="preserve"> rechtsgeldig </w:t>
      </w:r>
      <w:r w:rsidR="00C71B46">
        <w:rPr>
          <w:rFonts w:ascii="Arial" w:hAnsi="Arial" w:cs="Arial"/>
        </w:rPr>
        <w:t xml:space="preserve">geschiedt </w:t>
      </w:r>
      <w:r w:rsidRPr="00475A03">
        <w:rPr>
          <w:rFonts w:ascii="Arial" w:hAnsi="Arial" w:cs="Arial"/>
        </w:rPr>
        <w:t xml:space="preserve">en </w:t>
      </w:r>
      <w:r w:rsidR="00C71B46">
        <w:rPr>
          <w:rFonts w:ascii="Arial" w:hAnsi="Arial" w:cs="Arial"/>
        </w:rPr>
        <w:t xml:space="preserve">de derde </w:t>
      </w:r>
      <w:r w:rsidRPr="00475A03">
        <w:rPr>
          <w:rFonts w:ascii="Arial" w:hAnsi="Arial" w:cs="Arial"/>
        </w:rPr>
        <w:t>voldoende door deze gemandateerd</w:t>
      </w:r>
      <w:r w:rsidR="003D2635">
        <w:rPr>
          <w:rFonts w:ascii="Arial" w:hAnsi="Arial" w:cs="Arial"/>
        </w:rPr>
        <w:t>/gevolmachtigd</w:t>
      </w:r>
      <w:r w:rsidR="00C71B46">
        <w:rPr>
          <w:rFonts w:ascii="Arial" w:hAnsi="Arial" w:cs="Arial"/>
        </w:rPr>
        <w:t xml:space="preserve"> is</w:t>
      </w:r>
      <w:r w:rsidRPr="00475A03">
        <w:rPr>
          <w:rFonts w:ascii="Arial" w:hAnsi="Arial" w:cs="Arial"/>
        </w:rPr>
        <w:t xml:space="preserve">. </w:t>
      </w:r>
    </w:p>
    <w:p w:rsidR="00855F52" w:rsidRPr="00475A03" w:rsidRDefault="00855F52" w:rsidP="00D25D61">
      <w:pPr>
        <w:rPr>
          <w:rFonts w:ascii="Arial" w:hAnsi="Arial" w:cs="Arial"/>
        </w:rPr>
      </w:pPr>
    </w:p>
    <w:p w:rsidR="00D25D61" w:rsidRPr="00475A03" w:rsidRDefault="00D25D61" w:rsidP="00D25D61">
      <w:pPr>
        <w:rPr>
          <w:rFonts w:ascii="Arial" w:hAnsi="Arial" w:cs="Arial"/>
          <w:b/>
        </w:rPr>
      </w:pPr>
      <w:r w:rsidRPr="00475A03">
        <w:rPr>
          <w:rFonts w:ascii="Arial" w:hAnsi="Arial" w:cs="Arial"/>
          <w:b/>
        </w:rPr>
        <w:t xml:space="preserve">Vergunninghouder: </w:t>
      </w:r>
    </w:p>
    <w:p w:rsidR="00D25D61" w:rsidRPr="00475A03" w:rsidRDefault="00D25D61" w:rsidP="00D25D61">
      <w:pPr>
        <w:rPr>
          <w:rFonts w:ascii="Arial" w:hAnsi="Arial" w:cs="Arial"/>
        </w:rPr>
      </w:pPr>
      <w:r w:rsidRPr="00475A03">
        <w:rPr>
          <w:rFonts w:ascii="Arial" w:hAnsi="Arial" w:cs="Arial"/>
        </w:rPr>
        <w:t>De natuurlijke of rechtspersoon, in de regel een</w:t>
      </w:r>
      <w:r w:rsidR="00C71B46">
        <w:rPr>
          <w:rFonts w:ascii="Arial" w:hAnsi="Arial" w:cs="Arial"/>
        </w:rPr>
        <w:t xml:space="preserve"> leidingexploitant</w:t>
      </w:r>
      <w:r w:rsidRPr="00475A03">
        <w:rPr>
          <w:rFonts w:ascii="Arial" w:hAnsi="Arial" w:cs="Arial"/>
        </w:rPr>
        <w:t xml:space="preserve">, aan wie de gemeente </w:t>
      </w:r>
      <w:r w:rsidR="00C53F4E" w:rsidRPr="00475A03">
        <w:rPr>
          <w:rFonts w:ascii="Arial" w:hAnsi="Arial" w:cs="Arial"/>
        </w:rPr>
        <w:t>een graafvergunning</w:t>
      </w:r>
      <w:r w:rsidRPr="00475A03">
        <w:rPr>
          <w:rFonts w:ascii="Arial" w:hAnsi="Arial" w:cs="Arial"/>
        </w:rPr>
        <w:t xml:space="preserve"> heeft verleend voor het leggen, hebben, houden, onderhouden en verwijderen etc. van ondergrondse infrastructuur in openbare gronden die door de gemeente beheerd worden. Een derde partij kan optreden namens de </w:t>
      </w:r>
      <w:r w:rsidR="009A2CE4">
        <w:rPr>
          <w:rFonts w:ascii="Arial" w:hAnsi="Arial" w:cs="Arial"/>
        </w:rPr>
        <w:t>leidingexploitant</w:t>
      </w:r>
      <w:r w:rsidRPr="00475A03">
        <w:rPr>
          <w:rFonts w:ascii="Arial" w:hAnsi="Arial" w:cs="Arial"/>
        </w:rPr>
        <w:t xml:space="preserve"> in het vergunning aanvraag proces, mits rechtsgeldig en voldoende door deze gemandateerd. </w:t>
      </w:r>
    </w:p>
    <w:p w:rsidR="00D25D61" w:rsidRPr="00475A03" w:rsidRDefault="00D25D61" w:rsidP="00D25D61">
      <w:pPr>
        <w:rPr>
          <w:rFonts w:ascii="Arial" w:hAnsi="Arial" w:cs="Arial"/>
          <w:b/>
          <w:sz w:val="18"/>
          <w:szCs w:val="18"/>
        </w:rPr>
      </w:pPr>
    </w:p>
    <w:p w:rsidR="00D25D61" w:rsidRPr="00475A03" w:rsidRDefault="00D25D61" w:rsidP="00E828B7">
      <w:pPr>
        <w:pStyle w:val="Kop2"/>
        <w:tabs>
          <w:tab w:val="clear" w:pos="1475"/>
          <w:tab w:val="num" w:pos="907"/>
        </w:tabs>
        <w:ind w:left="907"/>
      </w:pPr>
      <w:bookmarkStart w:id="13" w:name="_Toc290491589"/>
      <w:bookmarkStart w:id="14" w:name="_Toc371346431"/>
      <w:bookmarkStart w:id="15" w:name="_Toc371404132"/>
      <w:bookmarkStart w:id="16" w:name="_Toc372553592"/>
      <w:r w:rsidRPr="00475A03">
        <w:t>Begripsbeschrijvingen</w:t>
      </w:r>
      <w:bookmarkEnd w:id="13"/>
      <w:bookmarkEnd w:id="14"/>
      <w:bookmarkEnd w:id="15"/>
      <w:bookmarkEnd w:id="16"/>
    </w:p>
    <w:p w:rsidR="00D25D61" w:rsidRPr="00475A03" w:rsidRDefault="00D25D61" w:rsidP="00D25D61">
      <w:pPr>
        <w:rPr>
          <w:rFonts w:ascii="Arial" w:hAnsi="Arial" w:cs="Arial"/>
          <w:b/>
          <w:sz w:val="18"/>
          <w:szCs w:val="18"/>
        </w:rPr>
      </w:pPr>
    </w:p>
    <w:p w:rsidR="00CD3018" w:rsidRDefault="00CD3018" w:rsidP="00D25D61">
      <w:pPr>
        <w:rPr>
          <w:rFonts w:ascii="Arial" w:hAnsi="Arial" w:cs="Arial"/>
          <w:b/>
        </w:rPr>
      </w:pPr>
      <w:r>
        <w:rPr>
          <w:rFonts w:ascii="Arial" w:hAnsi="Arial" w:cs="Arial"/>
          <w:b/>
        </w:rPr>
        <w:t>APV:</w:t>
      </w:r>
    </w:p>
    <w:p w:rsidR="00CD3018" w:rsidRPr="00CD3018" w:rsidRDefault="00CD3018" w:rsidP="00D25D61">
      <w:pPr>
        <w:rPr>
          <w:rFonts w:ascii="Arial" w:hAnsi="Arial" w:cs="Arial"/>
        </w:rPr>
      </w:pPr>
      <w:r w:rsidRPr="00CD3018">
        <w:rPr>
          <w:rFonts w:ascii="Arial" w:hAnsi="Arial" w:cs="Arial"/>
        </w:rPr>
        <w:t xml:space="preserve">De </w:t>
      </w:r>
      <w:r>
        <w:rPr>
          <w:rFonts w:ascii="Arial" w:hAnsi="Arial" w:cs="Arial"/>
        </w:rPr>
        <w:t>Algemene Plaatselijke Verordening van de gemeente Haarlemmermeer.</w:t>
      </w:r>
    </w:p>
    <w:p w:rsidR="00CD3018" w:rsidRDefault="00CD3018" w:rsidP="00D25D61">
      <w:pPr>
        <w:rPr>
          <w:rFonts w:ascii="Arial" w:hAnsi="Arial" w:cs="Arial"/>
          <w:b/>
        </w:rPr>
      </w:pPr>
    </w:p>
    <w:p w:rsidR="00D25D61" w:rsidRPr="00475A03" w:rsidRDefault="00D25D61" w:rsidP="00D25D61">
      <w:pPr>
        <w:rPr>
          <w:rFonts w:ascii="Arial" w:hAnsi="Arial" w:cs="Arial"/>
          <w:b/>
        </w:rPr>
      </w:pPr>
      <w:r w:rsidRPr="00475A03">
        <w:rPr>
          <w:rFonts w:ascii="Arial" w:hAnsi="Arial" w:cs="Arial"/>
          <w:b/>
        </w:rPr>
        <w:t xml:space="preserve">As built (revisie)tekening: </w:t>
      </w:r>
    </w:p>
    <w:p w:rsidR="00D25D61" w:rsidRPr="00475A03" w:rsidRDefault="00D25D61" w:rsidP="00D25D61">
      <w:pPr>
        <w:rPr>
          <w:rFonts w:ascii="Arial" w:hAnsi="Arial" w:cs="Arial"/>
        </w:rPr>
      </w:pPr>
      <w:r w:rsidRPr="00475A03">
        <w:rPr>
          <w:rFonts w:ascii="Arial" w:hAnsi="Arial" w:cs="Arial"/>
        </w:rPr>
        <w:t>Een gewaarmerkte tekening die de gerealiseerde ligging aangeeft, welke leidin</w:t>
      </w:r>
      <w:r w:rsidR="007F623B">
        <w:rPr>
          <w:rFonts w:ascii="Arial" w:hAnsi="Arial" w:cs="Arial"/>
        </w:rPr>
        <w:t>gen gelegd zijn in X-, Y- en Z-</w:t>
      </w:r>
      <w:r w:rsidRPr="00475A03">
        <w:rPr>
          <w:rFonts w:ascii="Arial" w:hAnsi="Arial" w:cs="Arial"/>
        </w:rPr>
        <w:t>coördinaten volgens het RD-stelsel alsmede hoeveel leidingen gelegd zijn in een s</w:t>
      </w:r>
      <w:r w:rsidR="007F623B">
        <w:rPr>
          <w:rFonts w:ascii="Arial" w:hAnsi="Arial" w:cs="Arial"/>
        </w:rPr>
        <w:t>leuf(deel). De Z-</w:t>
      </w:r>
      <w:r w:rsidR="00A501A7" w:rsidRPr="00475A03">
        <w:rPr>
          <w:rFonts w:ascii="Arial" w:hAnsi="Arial" w:cs="Arial"/>
        </w:rPr>
        <w:t>coördinaat word</w:t>
      </w:r>
      <w:r w:rsidRPr="00475A03">
        <w:rPr>
          <w:rFonts w:ascii="Arial" w:hAnsi="Arial" w:cs="Arial"/>
        </w:rPr>
        <w:t>t over het algemeen alleen in die gevallen gebruikt waar</w:t>
      </w:r>
      <w:r w:rsidR="007F623B">
        <w:rPr>
          <w:rFonts w:ascii="Arial" w:hAnsi="Arial" w:cs="Arial"/>
        </w:rPr>
        <w:t>in</w:t>
      </w:r>
      <w:r w:rsidRPr="00475A03">
        <w:rPr>
          <w:rFonts w:ascii="Arial" w:hAnsi="Arial" w:cs="Arial"/>
        </w:rPr>
        <w:t xml:space="preserve"> de kabels- en leidingen niet op de door de gemeente aangegeven</w:t>
      </w:r>
      <w:r w:rsidR="007F623B">
        <w:rPr>
          <w:rFonts w:ascii="Arial" w:hAnsi="Arial" w:cs="Arial"/>
        </w:rPr>
        <w:t xml:space="preserve"> of</w:t>
      </w:r>
      <w:r w:rsidR="00721455" w:rsidRPr="00475A03">
        <w:rPr>
          <w:rFonts w:ascii="Arial" w:hAnsi="Arial" w:cs="Arial"/>
        </w:rPr>
        <w:t xml:space="preserve"> wettelijk bepaalde </w:t>
      </w:r>
      <w:r w:rsidRPr="00475A03">
        <w:rPr>
          <w:rFonts w:ascii="Arial" w:hAnsi="Arial" w:cs="Arial"/>
        </w:rPr>
        <w:t xml:space="preserve">profieldiepte zijn gelegd. </w:t>
      </w:r>
    </w:p>
    <w:p w:rsidR="00D25D61" w:rsidRPr="00475A03" w:rsidRDefault="00D25D61" w:rsidP="00D25D61">
      <w:pPr>
        <w:rPr>
          <w:rFonts w:ascii="Arial" w:hAnsi="Arial" w:cs="Arial"/>
        </w:rPr>
      </w:pPr>
    </w:p>
    <w:p w:rsidR="00D25D61" w:rsidRPr="00475A03" w:rsidRDefault="00D25D61" w:rsidP="00D25D61">
      <w:pPr>
        <w:rPr>
          <w:rFonts w:ascii="Arial" w:hAnsi="Arial" w:cs="Arial"/>
          <w:b/>
        </w:rPr>
      </w:pPr>
      <w:r w:rsidRPr="00475A03">
        <w:rPr>
          <w:rFonts w:ascii="Arial" w:hAnsi="Arial" w:cs="Arial"/>
          <w:b/>
        </w:rPr>
        <w:t>Boring/persing:</w:t>
      </w:r>
    </w:p>
    <w:p w:rsidR="00D25D61" w:rsidRPr="00475A03" w:rsidRDefault="00924609" w:rsidP="00D25D61">
      <w:pPr>
        <w:rPr>
          <w:rFonts w:ascii="Arial" w:hAnsi="Arial" w:cs="Arial"/>
        </w:rPr>
      </w:pPr>
      <w:r w:rsidRPr="00475A03">
        <w:rPr>
          <w:rFonts w:ascii="Arial" w:hAnsi="Arial" w:cs="Arial"/>
        </w:rPr>
        <w:t xml:space="preserve">Met behulp van </w:t>
      </w:r>
      <w:r w:rsidR="00D25D61" w:rsidRPr="00475A03">
        <w:rPr>
          <w:rFonts w:ascii="Arial" w:hAnsi="Arial" w:cs="Arial"/>
        </w:rPr>
        <w:t>sleu</w:t>
      </w:r>
      <w:r w:rsidRPr="00475A03">
        <w:rPr>
          <w:rFonts w:ascii="Arial" w:hAnsi="Arial" w:cs="Arial"/>
        </w:rPr>
        <w:t xml:space="preserve">floze techniek </w:t>
      </w:r>
      <w:r w:rsidR="00D25D61" w:rsidRPr="00475A03">
        <w:rPr>
          <w:rFonts w:ascii="Arial" w:hAnsi="Arial" w:cs="Arial"/>
        </w:rPr>
        <w:t>een holle ruimte</w:t>
      </w:r>
      <w:r w:rsidRPr="00475A03">
        <w:rPr>
          <w:rFonts w:ascii="Arial" w:hAnsi="Arial" w:cs="Arial"/>
        </w:rPr>
        <w:t xml:space="preserve"> maken</w:t>
      </w:r>
      <w:r w:rsidR="00D25D61" w:rsidRPr="00475A03">
        <w:rPr>
          <w:rFonts w:ascii="Arial" w:hAnsi="Arial" w:cs="Arial"/>
        </w:rPr>
        <w:t xml:space="preserve"> in de grond zonder daarbij de omringende grondslag te verwijderen.</w:t>
      </w:r>
    </w:p>
    <w:p w:rsidR="00D25D61" w:rsidRPr="00475A03" w:rsidRDefault="00D25D61" w:rsidP="00D25D61">
      <w:pPr>
        <w:rPr>
          <w:rFonts w:ascii="Arial" w:hAnsi="Arial" w:cs="Arial"/>
        </w:rPr>
      </w:pPr>
      <w:r w:rsidRPr="00475A03">
        <w:rPr>
          <w:rFonts w:ascii="Arial" w:hAnsi="Arial" w:cs="Arial"/>
        </w:rPr>
        <w:t xml:space="preserve"> </w:t>
      </w:r>
    </w:p>
    <w:p w:rsidR="00D25D61" w:rsidRPr="00475A03" w:rsidRDefault="00D25D61" w:rsidP="00D25D61">
      <w:pPr>
        <w:rPr>
          <w:rFonts w:ascii="Arial" w:hAnsi="Arial" w:cs="Arial"/>
          <w:b/>
        </w:rPr>
      </w:pPr>
      <w:r w:rsidRPr="00475A03">
        <w:rPr>
          <w:rFonts w:ascii="Arial" w:hAnsi="Arial" w:cs="Arial"/>
          <w:b/>
        </w:rPr>
        <w:t>Buisleiding:</w:t>
      </w:r>
    </w:p>
    <w:p w:rsidR="00D25D61" w:rsidRPr="00475A03" w:rsidRDefault="00D25D61" w:rsidP="00D25D61">
      <w:pPr>
        <w:rPr>
          <w:rFonts w:ascii="Arial" w:hAnsi="Arial" w:cs="Arial"/>
        </w:rPr>
      </w:pPr>
      <w:r w:rsidRPr="00475A03">
        <w:rPr>
          <w:rFonts w:ascii="Arial" w:hAnsi="Arial" w:cs="Arial"/>
        </w:rPr>
        <w:t xml:space="preserve">Buis voor het doorstromen van gassen of vloeistoffen, bestemd om hetzij een gas of een vloeistof te transporteren, hetzij een vloeistof als intermediair te gebruiken voor het transport van warmte of een opgelost of verpulverd product. Een voorziening ten behoeve van het inblazen en omvatten van (glasvezel)kabel is geen buisleiding maar wordt gelijkgesteld aan een kabel. </w:t>
      </w:r>
    </w:p>
    <w:p w:rsidR="00D25D61" w:rsidRPr="00475A03" w:rsidRDefault="00D25D61" w:rsidP="00D25D61">
      <w:pPr>
        <w:rPr>
          <w:rFonts w:ascii="Arial" w:hAnsi="Arial" w:cs="Arial"/>
        </w:rPr>
      </w:pPr>
    </w:p>
    <w:p w:rsidR="00D25D61" w:rsidRPr="00475A03" w:rsidRDefault="00D25D61" w:rsidP="00D25D61">
      <w:pPr>
        <w:rPr>
          <w:rFonts w:ascii="Arial" w:hAnsi="Arial" w:cs="Arial"/>
          <w:b/>
        </w:rPr>
      </w:pPr>
      <w:r w:rsidRPr="00475A03">
        <w:rPr>
          <w:rFonts w:ascii="Arial" w:hAnsi="Arial" w:cs="Arial"/>
          <w:b/>
        </w:rPr>
        <w:t>Beheerkosten:</w:t>
      </w:r>
    </w:p>
    <w:p w:rsidR="00D25D61" w:rsidRPr="00475A03" w:rsidRDefault="00D25D61" w:rsidP="00D25D61">
      <w:pPr>
        <w:rPr>
          <w:rFonts w:ascii="Arial" w:hAnsi="Arial" w:cs="Arial"/>
        </w:rPr>
      </w:pPr>
      <w:r w:rsidRPr="00475A03">
        <w:rPr>
          <w:rFonts w:ascii="Arial" w:hAnsi="Arial" w:cs="Arial"/>
        </w:rPr>
        <w:t>De vergoeding van de kosten die door- of namens de gemeente zijn gemaakt aangaande</w:t>
      </w:r>
      <w:r w:rsidR="00924609" w:rsidRPr="00475A03">
        <w:rPr>
          <w:rFonts w:ascii="Arial" w:hAnsi="Arial" w:cs="Arial"/>
        </w:rPr>
        <w:t xml:space="preserve"> het toezicht en controle houden op</w:t>
      </w:r>
      <w:r w:rsidRPr="00475A03">
        <w:rPr>
          <w:rFonts w:ascii="Arial" w:hAnsi="Arial" w:cs="Arial"/>
        </w:rPr>
        <w:t xml:space="preserve"> de uitvoering van het werk, de hiermee verband houdende verkeersmaatregelen en de naleving op de van gemeentewege gestelde voorwaarden.</w:t>
      </w:r>
    </w:p>
    <w:p w:rsidR="00D25D61" w:rsidRPr="00475A03" w:rsidRDefault="00D25D61" w:rsidP="00D25D61">
      <w:pPr>
        <w:rPr>
          <w:rFonts w:ascii="Arial" w:hAnsi="Arial" w:cs="Arial"/>
        </w:rPr>
      </w:pPr>
      <w:r w:rsidRPr="00475A03">
        <w:rPr>
          <w:rFonts w:ascii="Arial" w:hAnsi="Arial" w:cs="Arial"/>
        </w:rPr>
        <w:t xml:space="preserve"> </w:t>
      </w:r>
    </w:p>
    <w:p w:rsidR="00D25D61" w:rsidRDefault="00D25D61" w:rsidP="00D25D61">
      <w:pPr>
        <w:rPr>
          <w:rFonts w:ascii="Arial" w:hAnsi="Arial" w:cs="Arial"/>
          <w:b/>
        </w:rPr>
      </w:pPr>
      <w:r w:rsidRPr="00475A03">
        <w:rPr>
          <w:rFonts w:ascii="Arial" w:hAnsi="Arial" w:cs="Arial"/>
          <w:b/>
        </w:rPr>
        <w:t>Calamiteit:</w:t>
      </w:r>
    </w:p>
    <w:p w:rsidR="00DA5564" w:rsidRPr="00DA5564" w:rsidRDefault="002D6B7B" w:rsidP="00DA5564">
      <w:pPr>
        <w:pStyle w:val="msolistparagraph0"/>
        <w:ind w:left="0"/>
        <w:rPr>
          <w:rFonts w:ascii="Arial" w:hAnsi="Arial" w:cs="Arial"/>
          <w:color w:val="000000"/>
          <w:sz w:val="20"/>
          <w:szCs w:val="20"/>
        </w:rPr>
      </w:pPr>
      <w:r>
        <w:rPr>
          <w:rFonts w:ascii="Arial" w:hAnsi="Arial" w:cs="Arial"/>
          <w:color w:val="000000"/>
          <w:sz w:val="20"/>
          <w:szCs w:val="20"/>
        </w:rPr>
        <w:t>Onverwachte</w:t>
      </w:r>
      <w:r w:rsidR="00DA5564" w:rsidRPr="00DA5564">
        <w:rPr>
          <w:rFonts w:ascii="Arial" w:hAnsi="Arial" w:cs="Arial"/>
          <w:color w:val="000000"/>
          <w:sz w:val="20"/>
          <w:szCs w:val="20"/>
        </w:rPr>
        <w:t xml:space="preserve"> </w:t>
      </w:r>
      <w:r w:rsidR="00DA5564">
        <w:rPr>
          <w:rFonts w:ascii="Arial" w:hAnsi="Arial" w:cs="Arial"/>
          <w:color w:val="000000"/>
          <w:sz w:val="20"/>
          <w:szCs w:val="20"/>
        </w:rPr>
        <w:t>ver</w:t>
      </w:r>
      <w:r w:rsidR="00DA5564" w:rsidRPr="00DA5564">
        <w:rPr>
          <w:rFonts w:ascii="Arial" w:hAnsi="Arial" w:cs="Arial"/>
          <w:color w:val="000000"/>
          <w:sz w:val="20"/>
          <w:szCs w:val="20"/>
        </w:rPr>
        <w:t>storing</w:t>
      </w:r>
      <w:r>
        <w:rPr>
          <w:rFonts w:ascii="Arial" w:hAnsi="Arial" w:cs="Arial"/>
          <w:color w:val="000000"/>
          <w:sz w:val="20"/>
          <w:szCs w:val="20"/>
        </w:rPr>
        <w:t xml:space="preserve"> aan </w:t>
      </w:r>
      <w:r w:rsidR="00A56252">
        <w:rPr>
          <w:rFonts w:ascii="Arial" w:hAnsi="Arial" w:cs="Arial"/>
          <w:color w:val="000000"/>
          <w:sz w:val="20"/>
          <w:szCs w:val="20"/>
        </w:rPr>
        <w:t>ondergronds</w:t>
      </w:r>
      <w:r>
        <w:rPr>
          <w:rFonts w:ascii="Arial" w:hAnsi="Arial" w:cs="Arial"/>
          <w:color w:val="000000"/>
          <w:sz w:val="20"/>
          <w:szCs w:val="20"/>
        </w:rPr>
        <w:t>e infrastructuur</w:t>
      </w:r>
      <w:r w:rsidR="00A56252">
        <w:rPr>
          <w:rFonts w:ascii="Arial" w:hAnsi="Arial" w:cs="Arial"/>
          <w:color w:val="000000"/>
          <w:sz w:val="20"/>
          <w:szCs w:val="20"/>
        </w:rPr>
        <w:t>,</w:t>
      </w:r>
      <w:r w:rsidR="00DA5564" w:rsidRPr="00DA5564">
        <w:rPr>
          <w:rFonts w:ascii="Arial" w:hAnsi="Arial" w:cs="Arial"/>
          <w:color w:val="000000"/>
          <w:sz w:val="20"/>
          <w:szCs w:val="20"/>
        </w:rPr>
        <w:t xml:space="preserve"> zoals bijv. gaslek, grote wateroverlast door lekkage waterleiding waarbij openbare orde, veiligheid en/of gezondheid voor (directe) omgeving gevaar oplevert en</w:t>
      </w:r>
      <w:r w:rsidR="00A56252">
        <w:rPr>
          <w:rFonts w:ascii="Arial" w:hAnsi="Arial" w:cs="Arial"/>
          <w:color w:val="000000"/>
          <w:sz w:val="20"/>
          <w:szCs w:val="20"/>
        </w:rPr>
        <w:t xml:space="preserve"> per direct tot herstel</w:t>
      </w:r>
      <w:r>
        <w:rPr>
          <w:rFonts w:ascii="Arial" w:hAnsi="Arial" w:cs="Arial"/>
          <w:color w:val="000000"/>
          <w:sz w:val="20"/>
          <w:szCs w:val="20"/>
        </w:rPr>
        <w:t xml:space="preserve"> </w:t>
      </w:r>
      <w:r w:rsidR="006B7066">
        <w:rPr>
          <w:rFonts w:ascii="Arial" w:hAnsi="Arial" w:cs="Arial"/>
          <w:color w:val="000000"/>
          <w:sz w:val="20"/>
          <w:szCs w:val="20"/>
        </w:rPr>
        <w:t>of</w:t>
      </w:r>
      <w:r>
        <w:rPr>
          <w:rFonts w:ascii="Arial" w:hAnsi="Arial" w:cs="Arial"/>
          <w:color w:val="000000"/>
          <w:sz w:val="20"/>
          <w:szCs w:val="20"/>
        </w:rPr>
        <w:t xml:space="preserve"> reparatie</w:t>
      </w:r>
      <w:r w:rsidR="00A56252">
        <w:rPr>
          <w:rFonts w:ascii="Arial" w:hAnsi="Arial" w:cs="Arial"/>
          <w:color w:val="000000"/>
          <w:sz w:val="20"/>
          <w:szCs w:val="20"/>
        </w:rPr>
        <w:t xml:space="preserve"> moet worden overgegaan</w:t>
      </w:r>
      <w:r>
        <w:rPr>
          <w:rFonts w:ascii="Arial" w:hAnsi="Arial" w:cs="Arial"/>
          <w:color w:val="000000"/>
          <w:sz w:val="20"/>
          <w:szCs w:val="20"/>
        </w:rPr>
        <w:t>.</w:t>
      </w:r>
    </w:p>
    <w:p w:rsidR="00F41E6D" w:rsidRPr="00475A03" w:rsidRDefault="00F41E6D">
      <w:pPr>
        <w:rPr>
          <w:rFonts w:ascii="Arial" w:hAnsi="Arial" w:cs="Arial"/>
          <w:color w:val="0000FF"/>
        </w:rPr>
      </w:pPr>
    </w:p>
    <w:p w:rsidR="00D25D61" w:rsidRPr="00475A03" w:rsidRDefault="00D25D61" w:rsidP="00D25D61">
      <w:pPr>
        <w:rPr>
          <w:rFonts w:ascii="Arial" w:hAnsi="Arial" w:cs="Arial"/>
          <w:b/>
        </w:rPr>
      </w:pPr>
      <w:r w:rsidRPr="00475A03">
        <w:rPr>
          <w:rFonts w:ascii="Arial" w:hAnsi="Arial" w:cs="Arial"/>
          <w:b/>
        </w:rPr>
        <w:t>Definitief herstel:</w:t>
      </w:r>
    </w:p>
    <w:p w:rsidR="00D25D61" w:rsidRPr="00475A03" w:rsidRDefault="007F623B" w:rsidP="00D25D61">
      <w:pPr>
        <w:rPr>
          <w:rFonts w:ascii="Arial" w:hAnsi="Arial" w:cs="Arial"/>
        </w:rPr>
      </w:pPr>
      <w:r>
        <w:rPr>
          <w:rFonts w:ascii="Arial" w:hAnsi="Arial" w:cs="Arial"/>
        </w:rPr>
        <w:t>T</w:t>
      </w:r>
      <w:r w:rsidR="00D25D61" w:rsidRPr="00475A03">
        <w:rPr>
          <w:rFonts w:ascii="Arial" w:hAnsi="Arial" w:cs="Arial"/>
        </w:rPr>
        <w:t>erugbrengen van de verhardingsmaterialen op een vakkundige</w:t>
      </w:r>
      <w:r>
        <w:rPr>
          <w:rFonts w:ascii="Arial" w:hAnsi="Arial" w:cs="Arial"/>
        </w:rPr>
        <w:t xml:space="preserve"> wijze in</w:t>
      </w:r>
      <w:r w:rsidR="00D25D61" w:rsidRPr="00475A03">
        <w:rPr>
          <w:rFonts w:ascii="Arial" w:hAnsi="Arial" w:cs="Arial"/>
        </w:rPr>
        <w:t xml:space="preserve"> </w:t>
      </w:r>
      <w:r>
        <w:rPr>
          <w:rFonts w:ascii="Arial" w:hAnsi="Arial" w:cs="Arial"/>
        </w:rPr>
        <w:t xml:space="preserve">hun </w:t>
      </w:r>
      <w:r w:rsidR="00D25D61" w:rsidRPr="00475A03">
        <w:rPr>
          <w:rFonts w:ascii="Arial" w:hAnsi="Arial" w:cs="Arial"/>
        </w:rPr>
        <w:t>oorspronkelijk</w:t>
      </w:r>
      <w:r w:rsidR="008E4C1E">
        <w:rPr>
          <w:rFonts w:ascii="Arial" w:hAnsi="Arial" w:cs="Arial"/>
        </w:rPr>
        <w:t>e</w:t>
      </w:r>
      <w:r w:rsidR="00D25D61" w:rsidRPr="00475A03">
        <w:rPr>
          <w:rFonts w:ascii="Arial" w:hAnsi="Arial" w:cs="Arial"/>
        </w:rPr>
        <w:t xml:space="preserve"> verband.</w:t>
      </w:r>
    </w:p>
    <w:p w:rsidR="00A501A7" w:rsidRPr="00EE4253" w:rsidRDefault="00A501A7" w:rsidP="00A501A7">
      <w:pPr>
        <w:rPr>
          <w:rFonts w:ascii="Arial" w:hAnsi="Arial" w:cs="Arial"/>
          <w:b/>
        </w:rPr>
      </w:pPr>
    </w:p>
    <w:p w:rsidR="0062557F" w:rsidRDefault="0062557F" w:rsidP="00D25D61">
      <w:pPr>
        <w:rPr>
          <w:rFonts w:ascii="Arial" w:hAnsi="Arial" w:cs="Arial"/>
          <w:b/>
          <w:color w:val="000000"/>
        </w:rPr>
      </w:pPr>
      <w:r>
        <w:rPr>
          <w:rFonts w:ascii="Arial" w:hAnsi="Arial" w:cs="Arial"/>
          <w:b/>
          <w:color w:val="000000"/>
        </w:rPr>
        <w:t>DIOR:</w:t>
      </w:r>
    </w:p>
    <w:p w:rsidR="0062557F" w:rsidRPr="00582602" w:rsidRDefault="00582602" w:rsidP="00D25D61">
      <w:pPr>
        <w:rPr>
          <w:rFonts w:ascii="Arial" w:hAnsi="Arial" w:cs="Arial"/>
          <w:color w:val="000000"/>
        </w:rPr>
      </w:pPr>
      <w:r w:rsidRPr="00582602">
        <w:rPr>
          <w:rFonts w:ascii="Arial" w:hAnsi="Arial" w:cs="Arial"/>
          <w:color w:val="000000"/>
        </w:rPr>
        <w:t>Leidraad Duurzame Inrichting Openbare Ruimte.</w:t>
      </w:r>
    </w:p>
    <w:p w:rsidR="0062557F" w:rsidRDefault="0062557F" w:rsidP="00D25D61">
      <w:pPr>
        <w:rPr>
          <w:rFonts w:ascii="Arial" w:hAnsi="Arial" w:cs="Arial"/>
          <w:b/>
          <w:color w:val="000000"/>
        </w:rPr>
      </w:pPr>
    </w:p>
    <w:p w:rsidR="00D25D61" w:rsidRPr="00475A03" w:rsidRDefault="00D25D61" w:rsidP="00D25D61">
      <w:pPr>
        <w:rPr>
          <w:rFonts w:ascii="Arial" w:hAnsi="Arial" w:cs="Arial"/>
          <w:b/>
          <w:color w:val="000000"/>
        </w:rPr>
      </w:pPr>
      <w:r w:rsidRPr="00475A03">
        <w:rPr>
          <w:rFonts w:ascii="Arial" w:hAnsi="Arial" w:cs="Arial"/>
          <w:b/>
          <w:color w:val="000000"/>
        </w:rPr>
        <w:t>Gemeentegrond:</w:t>
      </w:r>
    </w:p>
    <w:p w:rsidR="00D25D61" w:rsidRPr="00475A03" w:rsidRDefault="00D25D61" w:rsidP="00D25D61">
      <w:pPr>
        <w:rPr>
          <w:rFonts w:ascii="Arial" w:hAnsi="Arial" w:cs="Arial"/>
          <w:color w:val="000000"/>
        </w:rPr>
      </w:pPr>
      <w:r w:rsidRPr="00475A03">
        <w:rPr>
          <w:rFonts w:ascii="Arial" w:hAnsi="Arial" w:cs="Arial"/>
          <w:color w:val="000000"/>
        </w:rPr>
        <w:t>Wegen</w:t>
      </w:r>
      <w:r w:rsidR="004E2C9F" w:rsidRPr="00475A03">
        <w:rPr>
          <w:rFonts w:ascii="Arial" w:hAnsi="Arial" w:cs="Arial"/>
          <w:color w:val="000000"/>
        </w:rPr>
        <w:t xml:space="preserve">, </w:t>
      </w:r>
      <w:r w:rsidR="007F623B">
        <w:rPr>
          <w:rFonts w:ascii="Arial" w:hAnsi="Arial" w:cs="Arial"/>
          <w:color w:val="000000"/>
        </w:rPr>
        <w:t xml:space="preserve">grond, </w:t>
      </w:r>
      <w:r w:rsidR="004E2C9F" w:rsidRPr="00475A03">
        <w:rPr>
          <w:rFonts w:ascii="Arial" w:hAnsi="Arial" w:cs="Arial"/>
          <w:color w:val="000000"/>
        </w:rPr>
        <w:t>groen en wateren</w:t>
      </w:r>
      <w:r w:rsidR="00183BF0" w:rsidRPr="00475A03">
        <w:rPr>
          <w:rFonts w:ascii="Arial" w:hAnsi="Arial" w:cs="Arial"/>
          <w:color w:val="000000"/>
        </w:rPr>
        <w:t xml:space="preserve"> in eigendom of beheer </w:t>
      </w:r>
      <w:r w:rsidRPr="00475A03">
        <w:rPr>
          <w:rFonts w:ascii="Arial" w:hAnsi="Arial" w:cs="Arial"/>
          <w:color w:val="000000"/>
        </w:rPr>
        <w:t>bij de gemeente.</w:t>
      </w:r>
    </w:p>
    <w:p w:rsidR="00D25D61" w:rsidRPr="00475A03" w:rsidRDefault="00D25D61" w:rsidP="00D25D61">
      <w:pPr>
        <w:rPr>
          <w:rFonts w:ascii="Arial" w:hAnsi="Arial" w:cs="Arial"/>
          <w:color w:val="000000"/>
        </w:rPr>
      </w:pPr>
    </w:p>
    <w:p w:rsidR="00D25D61" w:rsidRPr="00475A03" w:rsidRDefault="00D25D61" w:rsidP="00D25D61">
      <w:pPr>
        <w:rPr>
          <w:rFonts w:ascii="Arial" w:hAnsi="Arial" w:cs="Arial"/>
          <w:b/>
          <w:color w:val="000000"/>
        </w:rPr>
      </w:pPr>
      <w:r w:rsidRPr="00475A03">
        <w:rPr>
          <w:rFonts w:ascii="Arial" w:hAnsi="Arial" w:cs="Arial"/>
          <w:b/>
          <w:color w:val="000000"/>
        </w:rPr>
        <w:t>Gefundeerde open verharding:</w:t>
      </w:r>
    </w:p>
    <w:p w:rsidR="00D25D61" w:rsidRPr="00475A03" w:rsidRDefault="00D25D61" w:rsidP="00D25D61">
      <w:pPr>
        <w:rPr>
          <w:rFonts w:ascii="Arial" w:hAnsi="Arial" w:cs="Arial"/>
          <w:color w:val="000000"/>
        </w:rPr>
      </w:pPr>
      <w:r w:rsidRPr="00475A03">
        <w:rPr>
          <w:rFonts w:ascii="Arial" w:hAnsi="Arial" w:cs="Arial"/>
          <w:color w:val="000000"/>
        </w:rPr>
        <w:t>Verhardingsconstructie bestaande uit elementen of andere ongebonden materialen op een al dan niet hydraulische granulaatfundering of gebonden zandfundering.</w:t>
      </w:r>
    </w:p>
    <w:p w:rsidR="00D25D61" w:rsidRPr="00475A03" w:rsidRDefault="00D25D61" w:rsidP="00D25D61">
      <w:pPr>
        <w:rPr>
          <w:rFonts w:ascii="Arial" w:hAnsi="Arial" w:cs="Arial"/>
          <w:b/>
          <w:color w:val="000000"/>
        </w:rPr>
      </w:pPr>
    </w:p>
    <w:p w:rsidR="00D25D61" w:rsidRPr="00475A03" w:rsidRDefault="00D25D61" w:rsidP="00D25D61">
      <w:pPr>
        <w:rPr>
          <w:rFonts w:ascii="Arial" w:hAnsi="Arial" w:cs="Arial"/>
          <w:b/>
          <w:color w:val="000000"/>
        </w:rPr>
      </w:pPr>
      <w:r w:rsidRPr="00475A03">
        <w:rPr>
          <w:rFonts w:ascii="Arial" w:hAnsi="Arial" w:cs="Arial"/>
          <w:b/>
          <w:color w:val="000000"/>
        </w:rPr>
        <w:t>Gesloten verharding:</w:t>
      </w:r>
    </w:p>
    <w:p w:rsidR="00D25D61" w:rsidRPr="00475A03" w:rsidRDefault="00D25D61" w:rsidP="00D25D61">
      <w:pPr>
        <w:rPr>
          <w:rFonts w:ascii="Arial" w:hAnsi="Arial" w:cs="Arial"/>
          <w:color w:val="000000"/>
        </w:rPr>
      </w:pPr>
      <w:r w:rsidRPr="00475A03">
        <w:rPr>
          <w:rFonts w:ascii="Arial" w:hAnsi="Arial" w:cs="Arial"/>
          <w:color w:val="000000"/>
        </w:rPr>
        <w:t>Verhardingsconstructie bestaande uit een bitumen, cement of kunststof gebonden materiaal.</w:t>
      </w:r>
    </w:p>
    <w:p w:rsidR="00D25D61" w:rsidRPr="00475A03" w:rsidRDefault="00D25D61" w:rsidP="00D25D61">
      <w:pPr>
        <w:rPr>
          <w:rFonts w:ascii="Arial" w:hAnsi="Arial" w:cs="Arial"/>
          <w:color w:val="000000"/>
        </w:rPr>
      </w:pPr>
    </w:p>
    <w:p w:rsidR="00D25D61" w:rsidRPr="00475A03" w:rsidRDefault="00D25D61" w:rsidP="00D25D61">
      <w:pPr>
        <w:rPr>
          <w:rFonts w:ascii="Arial" w:hAnsi="Arial" w:cs="Arial"/>
          <w:b/>
          <w:color w:val="000000"/>
        </w:rPr>
      </w:pPr>
      <w:r w:rsidRPr="00475A03">
        <w:rPr>
          <w:rFonts w:ascii="Arial" w:hAnsi="Arial" w:cs="Arial"/>
          <w:b/>
          <w:color w:val="000000"/>
        </w:rPr>
        <w:t>Graaflocatie:</w:t>
      </w:r>
    </w:p>
    <w:p w:rsidR="00D25D61" w:rsidRPr="00475A03" w:rsidRDefault="00D25D61" w:rsidP="00D25D61">
      <w:pPr>
        <w:rPr>
          <w:rFonts w:ascii="Arial" w:hAnsi="Arial" w:cs="Arial"/>
          <w:color w:val="000000"/>
        </w:rPr>
      </w:pPr>
      <w:r w:rsidRPr="00475A03">
        <w:rPr>
          <w:rFonts w:ascii="Arial" w:hAnsi="Arial" w:cs="Arial"/>
          <w:color w:val="000000"/>
        </w:rPr>
        <w:t>De locatie waar graafwerkzaamheden worden verricht.</w:t>
      </w:r>
    </w:p>
    <w:p w:rsidR="00D25D61" w:rsidRPr="00475A03" w:rsidRDefault="00D25D61" w:rsidP="00D25D61">
      <w:pPr>
        <w:rPr>
          <w:rFonts w:ascii="Arial" w:hAnsi="Arial" w:cs="Arial"/>
          <w:color w:val="000000"/>
        </w:rPr>
      </w:pPr>
    </w:p>
    <w:p w:rsidR="00D25D61" w:rsidRPr="000E2354" w:rsidRDefault="00D25D61" w:rsidP="00D25D61">
      <w:pPr>
        <w:rPr>
          <w:rFonts w:ascii="Arial" w:hAnsi="Arial" w:cs="Arial"/>
          <w:b/>
          <w:color w:val="000000"/>
        </w:rPr>
      </w:pPr>
      <w:r w:rsidRPr="000E2354">
        <w:rPr>
          <w:rFonts w:ascii="Arial" w:hAnsi="Arial" w:cs="Arial"/>
          <w:b/>
          <w:color w:val="000000"/>
        </w:rPr>
        <w:t>Graafvergunning:</w:t>
      </w:r>
    </w:p>
    <w:p w:rsidR="00A501A7" w:rsidRPr="00475A03" w:rsidRDefault="00D25D61" w:rsidP="00A501A7">
      <w:pPr>
        <w:rPr>
          <w:rFonts w:ascii="Arial" w:hAnsi="Arial" w:cs="Arial"/>
          <w:color w:val="000000"/>
        </w:rPr>
      </w:pPr>
      <w:r w:rsidRPr="000E2354">
        <w:rPr>
          <w:rFonts w:ascii="Arial" w:hAnsi="Arial" w:cs="Arial"/>
          <w:color w:val="000000"/>
        </w:rPr>
        <w:t>Schrifteli</w:t>
      </w:r>
      <w:r w:rsidR="00F216DF">
        <w:rPr>
          <w:rFonts w:ascii="Arial" w:hAnsi="Arial" w:cs="Arial"/>
          <w:color w:val="000000"/>
        </w:rPr>
        <w:t>jke toestemming, vergunning of</w:t>
      </w:r>
      <w:r w:rsidRPr="000E2354">
        <w:rPr>
          <w:rFonts w:ascii="Arial" w:hAnsi="Arial" w:cs="Arial"/>
          <w:color w:val="000000"/>
        </w:rPr>
        <w:t xml:space="preserve"> instemming</w:t>
      </w:r>
      <w:r w:rsidR="009C6481" w:rsidRPr="000E2354">
        <w:rPr>
          <w:rFonts w:ascii="Arial" w:hAnsi="Arial" w:cs="Arial"/>
          <w:color w:val="000000"/>
        </w:rPr>
        <w:t>sbesluit</w:t>
      </w:r>
      <w:r w:rsidR="007F623B">
        <w:rPr>
          <w:rFonts w:ascii="Arial" w:hAnsi="Arial" w:cs="Arial"/>
          <w:color w:val="000000"/>
        </w:rPr>
        <w:t xml:space="preserve"> </w:t>
      </w:r>
      <w:r w:rsidR="00F216DF">
        <w:rPr>
          <w:rFonts w:ascii="Arial" w:hAnsi="Arial" w:cs="Arial"/>
          <w:color w:val="000000"/>
        </w:rPr>
        <w:t xml:space="preserve">van </w:t>
      </w:r>
      <w:r w:rsidRPr="000E2354">
        <w:rPr>
          <w:rFonts w:ascii="Arial" w:hAnsi="Arial" w:cs="Arial"/>
          <w:color w:val="000000"/>
        </w:rPr>
        <w:t xml:space="preserve">het </w:t>
      </w:r>
      <w:r w:rsidR="00F216DF">
        <w:rPr>
          <w:rFonts w:ascii="Arial" w:hAnsi="Arial" w:cs="Arial"/>
          <w:color w:val="000000"/>
        </w:rPr>
        <w:t>c</w:t>
      </w:r>
      <w:r w:rsidR="006973E6">
        <w:rPr>
          <w:rFonts w:ascii="Arial" w:hAnsi="Arial" w:cs="Arial"/>
          <w:color w:val="000000"/>
        </w:rPr>
        <w:t>ollege van b</w:t>
      </w:r>
      <w:r w:rsidRPr="000E2354">
        <w:rPr>
          <w:rFonts w:ascii="Arial" w:hAnsi="Arial" w:cs="Arial"/>
          <w:color w:val="000000"/>
        </w:rPr>
        <w:t>urgemeester en wethouders voor het verrichten van (graaf)werkzaamheden in openbare gronden die d</w:t>
      </w:r>
      <w:r w:rsidR="00183BF0" w:rsidRPr="000E2354">
        <w:rPr>
          <w:rFonts w:ascii="Arial" w:hAnsi="Arial" w:cs="Arial"/>
          <w:color w:val="000000"/>
        </w:rPr>
        <w:t>oor de gemeente beheerd word</w:t>
      </w:r>
      <w:r w:rsidR="008E4C1E" w:rsidRPr="000E2354">
        <w:rPr>
          <w:rFonts w:ascii="Arial" w:hAnsi="Arial" w:cs="Arial"/>
          <w:color w:val="000000"/>
        </w:rPr>
        <w:t>en</w:t>
      </w:r>
      <w:r w:rsidR="00183BF0" w:rsidRPr="00475A03">
        <w:rPr>
          <w:rFonts w:ascii="Arial" w:hAnsi="Arial" w:cs="Arial"/>
          <w:color w:val="000000"/>
        </w:rPr>
        <w:t>.</w:t>
      </w:r>
      <w:r w:rsidR="007F623B">
        <w:rPr>
          <w:rFonts w:ascii="Arial" w:hAnsi="Arial" w:cs="Arial"/>
          <w:color w:val="000000"/>
        </w:rPr>
        <w:t xml:space="preserve"> Hieronder valt ook de (al dan niet stilzwijgende) toestemming voor het opbreken van grond op grond van een melding als bedoeld in artikel 2:10, vierde lid, onderdeel </w:t>
      </w:r>
      <w:r w:rsidR="005149B6">
        <w:rPr>
          <w:rFonts w:ascii="Arial" w:hAnsi="Arial" w:cs="Arial"/>
          <w:color w:val="000000"/>
        </w:rPr>
        <w:t>c</w:t>
      </w:r>
      <w:r w:rsidR="007F623B">
        <w:rPr>
          <w:rFonts w:ascii="Arial" w:hAnsi="Arial" w:cs="Arial"/>
          <w:color w:val="000000"/>
        </w:rPr>
        <w:t>, van d</w:t>
      </w:r>
      <w:r w:rsidR="005149B6">
        <w:rPr>
          <w:rFonts w:ascii="Arial" w:hAnsi="Arial" w:cs="Arial"/>
          <w:color w:val="000000"/>
        </w:rPr>
        <w:t xml:space="preserve">e APV, indien het werkzaamheden </w:t>
      </w:r>
      <w:r w:rsidR="007F623B">
        <w:rPr>
          <w:rFonts w:ascii="Arial" w:hAnsi="Arial" w:cs="Arial"/>
          <w:color w:val="000000"/>
        </w:rPr>
        <w:t>van niet-ingrijpende aard betreft.</w:t>
      </w:r>
    </w:p>
    <w:p w:rsidR="00D25D61" w:rsidRPr="00475A03" w:rsidRDefault="00D25D61" w:rsidP="00D25D61">
      <w:pPr>
        <w:rPr>
          <w:rFonts w:ascii="Arial" w:hAnsi="Arial" w:cs="Arial"/>
          <w:b/>
          <w:color w:val="000000"/>
        </w:rPr>
      </w:pPr>
    </w:p>
    <w:p w:rsidR="00D25D61" w:rsidRPr="00475A03" w:rsidRDefault="00D25D61" w:rsidP="00D25D61">
      <w:pPr>
        <w:rPr>
          <w:rFonts w:ascii="Arial" w:hAnsi="Arial" w:cs="Arial"/>
          <w:b/>
          <w:color w:val="000000"/>
        </w:rPr>
      </w:pPr>
      <w:r w:rsidRPr="00475A03">
        <w:rPr>
          <w:rFonts w:ascii="Arial" w:hAnsi="Arial" w:cs="Arial"/>
          <w:b/>
          <w:color w:val="000000"/>
        </w:rPr>
        <w:t>Graafwerkzaamheden:</w:t>
      </w:r>
    </w:p>
    <w:p w:rsidR="00D25D61" w:rsidRPr="00475A03" w:rsidRDefault="00D25D61" w:rsidP="00D25D61">
      <w:pPr>
        <w:rPr>
          <w:rFonts w:ascii="Arial" w:hAnsi="Arial" w:cs="Arial"/>
          <w:color w:val="000000"/>
        </w:rPr>
      </w:pPr>
      <w:r w:rsidRPr="00475A03">
        <w:rPr>
          <w:rFonts w:ascii="Arial" w:hAnsi="Arial" w:cs="Arial"/>
          <w:color w:val="000000"/>
        </w:rPr>
        <w:t>Het handmatig en/of mechanisch verrichten van werkzaamheden in de ondergrond.</w:t>
      </w:r>
    </w:p>
    <w:p w:rsidR="00D25D61" w:rsidRPr="00475A03" w:rsidRDefault="00D25D61" w:rsidP="00D25D61">
      <w:pPr>
        <w:rPr>
          <w:rFonts w:ascii="Arial" w:hAnsi="Arial" w:cs="Arial"/>
          <w:color w:val="000000"/>
        </w:rPr>
      </w:pPr>
    </w:p>
    <w:p w:rsidR="001025E3" w:rsidRPr="00475A03" w:rsidRDefault="001025E3" w:rsidP="001025E3">
      <w:pPr>
        <w:rPr>
          <w:rFonts w:ascii="Arial" w:hAnsi="Arial"/>
          <w:b/>
          <w:color w:val="000000"/>
        </w:rPr>
      </w:pPr>
      <w:r w:rsidRPr="00475A03">
        <w:rPr>
          <w:rFonts w:ascii="Arial" w:hAnsi="Arial"/>
          <w:b/>
          <w:color w:val="000000"/>
        </w:rPr>
        <w:t>Handboek</w:t>
      </w:r>
    </w:p>
    <w:p w:rsidR="001025E3" w:rsidRPr="00475A03" w:rsidRDefault="006973E6" w:rsidP="001025E3">
      <w:pPr>
        <w:rPr>
          <w:rFonts w:ascii="Arial" w:hAnsi="Arial"/>
          <w:color w:val="000000"/>
        </w:rPr>
      </w:pPr>
      <w:r>
        <w:rPr>
          <w:rFonts w:ascii="Arial" w:hAnsi="Arial"/>
          <w:color w:val="000000"/>
        </w:rPr>
        <w:t>Handboek k</w:t>
      </w:r>
      <w:r w:rsidR="001025E3" w:rsidRPr="00475A03">
        <w:rPr>
          <w:rFonts w:ascii="Arial" w:hAnsi="Arial"/>
          <w:color w:val="000000"/>
        </w:rPr>
        <w:t xml:space="preserve">abels en </w:t>
      </w:r>
      <w:r>
        <w:rPr>
          <w:rFonts w:ascii="Arial" w:hAnsi="Arial"/>
          <w:color w:val="000000"/>
        </w:rPr>
        <w:t>l</w:t>
      </w:r>
      <w:r w:rsidR="00B36D6B" w:rsidRPr="00475A03">
        <w:rPr>
          <w:rFonts w:ascii="Arial" w:hAnsi="Arial"/>
          <w:color w:val="000000"/>
        </w:rPr>
        <w:t>eidingen</w:t>
      </w:r>
      <w:r w:rsidR="001025E3" w:rsidRPr="00475A03">
        <w:rPr>
          <w:rFonts w:ascii="Arial" w:hAnsi="Arial"/>
          <w:color w:val="000000"/>
        </w:rPr>
        <w:t xml:space="preserve">, </w:t>
      </w:r>
      <w:r>
        <w:rPr>
          <w:rFonts w:ascii="Arial" w:hAnsi="Arial"/>
          <w:color w:val="000000"/>
        </w:rPr>
        <w:t xml:space="preserve">dat </w:t>
      </w:r>
      <w:r w:rsidR="001025E3" w:rsidRPr="00475A03">
        <w:rPr>
          <w:rFonts w:ascii="Arial" w:hAnsi="Arial"/>
          <w:color w:val="000000"/>
        </w:rPr>
        <w:t>nadere</w:t>
      </w:r>
      <w:r w:rsidR="005A3FFC">
        <w:rPr>
          <w:rFonts w:ascii="Arial" w:hAnsi="Arial"/>
          <w:color w:val="000000"/>
        </w:rPr>
        <w:t xml:space="preserve"> voorschriften </w:t>
      </w:r>
      <w:r>
        <w:rPr>
          <w:rFonts w:ascii="Arial" w:hAnsi="Arial"/>
          <w:color w:val="000000"/>
        </w:rPr>
        <w:t>en bevat die door het college zijn vastgesteld met betrekking tot de</w:t>
      </w:r>
      <w:r w:rsidR="00B36D6B" w:rsidRPr="00475A03">
        <w:rPr>
          <w:rFonts w:ascii="Arial" w:hAnsi="Arial"/>
          <w:color w:val="000000"/>
        </w:rPr>
        <w:t xml:space="preserve"> voorbereiding, </w:t>
      </w:r>
      <w:r w:rsidR="001025E3" w:rsidRPr="00475A03">
        <w:rPr>
          <w:rFonts w:ascii="Arial" w:hAnsi="Arial"/>
          <w:color w:val="000000"/>
        </w:rPr>
        <w:t>aanleg, exploitatie, onderhoud en verwijdering van kabels en leidingen.</w:t>
      </w:r>
    </w:p>
    <w:p w:rsidR="00353525" w:rsidRPr="00475A03" w:rsidRDefault="00353525" w:rsidP="00D25D61">
      <w:pPr>
        <w:rPr>
          <w:rFonts w:ascii="Arial" w:hAnsi="Arial" w:cs="Arial"/>
          <w:b/>
        </w:rPr>
      </w:pPr>
    </w:p>
    <w:p w:rsidR="00D25D61" w:rsidRPr="00475A03" w:rsidRDefault="00D25D61" w:rsidP="00D25D61">
      <w:pPr>
        <w:rPr>
          <w:rFonts w:ascii="Arial" w:hAnsi="Arial" w:cs="Arial"/>
          <w:b/>
        </w:rPr>
      </w:pPr>
      <w:r w:rsidRPr="00475A03">
        <w:rPr>
          <w:rFonts w:ascii="Arial" w:hAnsi="Arial" w:cs="Arial"/>
          <w:b/>
        </w:rPr>
        <w:t>Handhole:</w:t>
      </w:r>
    </w:p>
    <w:p w:rsidR="00D25D61" w:rsidRPr="00475A03" w:rsidRDefault="00D25D61" w:rsidP="00D25D61">
      <w:pPr>
        <w:rPr>
          <w:rFonts w:ascii="Arial" w:hAnsi="Arial" w:cs="Arial"/>
        </w:rPr>
      </w:pPr>
      <w:r w:rsidRPr="00475A03">
        <w:rPr>
          <w:rFonts w:ascii="Arial" w:hAnsi="Arial" w:cs="Arial"/>
        </w:rPr>
        <w:t>Afsluitbare ondergrondse holle behuizing voor het onderbrengen van voornamelijk telecommunicatie appendages of apparatuur</w:t>
      </w:r>
      <w:r w:rsidR="00966408" w:rsidRPr="00475A03">
        <w:rPr>
          <w:rFonts w:ascii="Arial" w:hAnsi="Arial" w:cs="Arial"/>
        </w:rPr>
        <w:t>,</w:t>
      </w:r>
      <w:r w:rsidRPr="00475A03">
        <w:rPr>
          <w:rFonts w:ascii="Arial" w:hAnsi="Arial" w:cs="Arial"/>
        </w:rPr>
        <w:t xml:space="preserve"> met toegangsluik onder de verharding of op maaiveldniveau. Een handhole moet altijd toegankelijk blijven. </w:t>
      </w:r>
    </w:p>
    <w:p w:rsidR="00353525" w:rsidRPr="00475A03" w:rsidRDefault="00353525">
      <w:pPr>
        <w:rPr>
          <w:rFonts w:ascii="Arial" w:hAnsi="Arial" w:cs="Arial"/>
          <w:b/>
        </w:rPr>
      </w:pPr>
    </w:p>
    <w:p w:rsidR="00D25D61" w:rsidRPr="00475A03" w:rsidRDefault="00D25D61" w:rsidP="00D25D61">
      <w:pPr>
        <w:rPr>
          <w:rFonts w:ascii="Arial" w:hAnsi="Arial" w:cs="Arial"/>
          <w:b/>
        </w:rPr>
      </w:pPr>
      <w:r w:rsidRPr="00475A03">
        <w:rPr>
          <w:rFonts w:ascii="Arial" w:hAnsi="Arial" w:cs="Arial"/>
          <w:b/>
        </w:rPr>
        <w:t>(Huis)aansluiting</w:t>
      </w:r>
    </w:p>
    <w:p w:rsidR="00D25D61" w:rsidRPr="00475A03" w:rsidRDefault="00D25D61" w:rsidP="00D25D61">
      <w:pPr>
        <w:rPr>
          <w:rFonts w:ascii="Arial" w:hAnsi="Arial" w:cs="Arial"/>
        </w:rPr>
      </w:pPr>
      <w:r w:rsidRPr="00475A03">
        <w:rPr>
          <w:rFonts w:ascii="Arial" w:hAnsi="Arial" w:cs="Arial"/>
        </w:rPr>
        <w:t>Het gedeelte van de kabel of leiding door openbare grond dat een netwerk verbindt met een netwerkaansluitpunt ten behoeve van een onroerende zaak als bedoeld in artikel 16, onderdelen a tot en met d, van de Wet Waardering Onroerende Zaken, of met een ander netwerk.</w:t>
      </w:r>
    </w:p>
    <w:p w:rsidR="00D25D61" w:rsidRPr="00475A03" w:rsidRDefault="00D25D61" w:rsidP="00D25D61">
      <w:pPr>
        <w:rPr>
          <w:rFonts w:ascii="Arial" w:hAnsi="Arial" w:cs="Arial"/>
          <w:b/>
        </w:rPr>
      </w:pPr>
    </w:p>
    <w:p w:rsidR="00D25D61" w:rsidRPr="00475A03" w:rsidRDefault="00D25D61" w:rsidP="00D25D61">
      <w:pPr>
        <w:rPr>
          <w:rFonts w:ascii="Arial" w:hAnsi="Arial" w:cs="Arial"/>
          <w:b/>
        </w:rPr>
      </w:pPr>
      <w:r w:rsidRPr="00475A03">
        <w:rPr>
          <w:rFonts w:ascii="Arial" w:hAnsi="Arial" w:cs="Arial"/>
          <w:b/>
        </w:rPr>
        <w:t>Kadaster-sectie KLIC:</w:t>
      </w:r>
    </w:p>
    <w:p w:rsidR="00D25D61" w:rsidRPr="00475A03" w:rsidRDefault="00D25D61" w:rsidP="00D25D61">
      <w:pPr>
        <w:rPr>
          <w:rFonts w:ascii="Arial" w:hAnsi="Arial" w:cs="Arial"/>
        </w:rPr>
      </w:pPr>
      <w:r w:rsidRPr="00475A03">
        <w:rPr>
          <w:rFonts w:ascii="Arial" w:hAnsi="Arial" w:cs="Arial"/>
        </w:rPr>
        <w:t xml:space="preserve">Instantie de uitvoering geeft aan de Wet Informatie-uitwisseling Ondergrondse Netten (WION) en het voorkomen van graafschade als doelstelling heeft alsmede zorgdraagt voor de uitwisseling van kabel- en leidinggegevens. </w:t>
      </w:r>
    </w:p>
    <w:p w:rsidR="00D25D61" w:rsidRPr="00475A03" w:rsidRDefault="00D25D61" w:rsidP="00D25D61">
      <w:pPr>
        <w:rPr>
          <w:rFonts w:ascii="Arial" w:hAnsi="Arial" w:cs="Arial"/>
        </w:rPr>
      </w:pPr>
    </w:p>
    <w:p w:rsidR="00D25D61" w:rsidRPr="00475A03" w:rsidRDefault="00D25D61" w:rsidP="00D25D61">
      <w:pPr>
        <w:rPr>
          <w:rFonts w:ascii="Arial" w:hAnsi="Arial" w:cs="Arial"/>
          <w:b/>
        </w:rPr>
      </w:pPr>
      <w:r w:rsidRPr="00475A03">
        <w:rPr>
          <w:rFonts w:ascii="Arial" w:hAnsi="Arial" w:cs="Arial"/>
          <w:b/>
        </w:rPr>
        <w:t>Kabels en leidingen</w:t>
      </w:r>
    </w:p>
    <w:p w:rsidR="00EE4253" w:rsidRPr="00EE4253" w:rsidRDefault="00422D42">
      <w:pPr>
        <w:rPr>
          <w:rFonts w:ascii="Arial" w:hAnsi="Arial" w:cs="Arial"/>
        </w:rPr>
      </w:pPr>
      <w:r>
        <w:rPr>
          <w:rFonts w:ascii="Arial" w:hAnsi="Arial" w:cs="Arial"/>
        </w:rPr>
        <w:t>Een of meer kabels of leidinge</w:t>
      </w:r>
      <w:r w:rsidR="00DF682C">
        <w:rPr>
          <w:rFonts w:ascii="Arial" w:hAnsi="Arial" w:cs="Arial"/>
        </w:rPr>
        <w:t>)</w:t>
      </w:r>
      <w:r w:rsidR="00D25D61" w:rsidRPr="00475A03">
        <w:rPr>
          <w:rFonts w:ascii="Arial" w:hAnsi="Arial" w:cs="Arial"/>
        </w:rPr>
        <w:t xml:space="preserve">, </w:t>
      </w:r>
      <w:r w:rsidR="00594BA2">
        <w:rPr>
          <w:rFonts w:ascii="Arial" w:hAnsi="Arial" w:cs="Arial"/>
        </w:rPr>
        <w:t>daaronder in ieder geval begrepen dat wat onder kabels wordt verstaan in artikel 1.1, onder z, van de Telecommunicatiewet, en daaronder mede begrepen</w:t>
      </w:r>
      <w:r w:rsidR="00D25D61" w:rsidRPr="00475A03">
        <w:rPr>
          <w:rFonts w:ascii="Arial" w:hAnsi="Arial" w:cs="Arial"/>
        </w:rPr>
        <w:t xml:space="preserve"> lege buizen, onder</w:t>
      </w:r>
      <w:r w:rsidR="006B4FED">
        <w:rPr>
          <w:rFonts w:ascii="Arial" w:hAnsi="Arial" w:cs="Arial"/>
        </w:rPr>
        <w:t>- en boven</w:t>
      </w:r>
      <w:r w:rsidR="00D25D61" w:rsidRPr="00475A03">
        <w:rPr>
          <w:rFonts w:ascii="Arial" w:hAnsi="Arial" w:cs="Arial"/>
        </w:rPr>
        <w:t>grondse ondersteuningswerken en beschermingswerken</w:t>
      </w:r>
      <w:r w:rsidR="00DF682C">
        <w:rPr>
          <w:rFonts w:ascii="Arial" w:hAnsi="Arial" w:cs="Arial"/>
        </w:rPr>
        <w:t xml:space="preserve">, </w:t>
      </w:r>
      <w:r w:rsidR="00DF682C" w:rsidRPr="00475A03">
        <w:rPr>
          <w:rFonts w:ascii="Arial" w:hAnsi="Arial" w:cs="Arial"/>
        </w:rPr>
        <w:t>), behoudens voor zover deze verbindingen  liggen binnen de installatie van een producent of van een afnemer</w:t>
      </w:r>
      <w:r w:rsidR="00D25D61" w:rsidRPr="00475A03">
        <w:rPr>
          <w:rFonts w:ascii="Arial" w:hAnsi="Arial" w:cs="Arial"/>
        </w:rPr>
        <w:t xml:space="preserve">. Voorbeelden </w:t>
      </w:r>
      <w:r>
        <w:rPr>
          <w:rFonts w:ascii="Arial" w:hAnsi="Arial" w:cs="Arial"/>
        </w:rPr>
        <w:t>hier</w:t>
      </w:r>
      <w:r w:rsidR="00D25D61" w:rsidRPr="00475A03">
        <w:rPr>
          <w:rFonts w:ascii="Arial" w:hAnsi="Arial" w:cs="Arial"/>
        </w:rPr>
        <w:t>van zijn onder andere telecommunicatie- en omroepkabels, elektriciteitskabels (koppel-, transport- en distributiekabels), gasleidingen (transport-, distributie- en dienstleidingen), waterleidingen, rioleringen (buizen) en kabels en leidingen ten behoeve van industriële netwerken.</w:t>
      </w:r>
    </w:p>
    <w:p w:rsidR="00EE4253" w:rsidRDefault="00EE4253" w:rsidP="00D25D61">
      <w:pPr>
        <w:rPr>
          <w:rFonts w:ascii="Arial" w:hAnsi="Arial" w:cs="Arial"/>
          <w:b/>
        </w:rPr>
      </w:pPr>
    </w:p>
    <w:p w:rsidR="00EE4253" w:rsidRDefault="00EE4253" w:rsidP="00D25D61">
      <w:pPr>
        <w:rPr>
          <w:rFonts w:ascii="Arial" w:hAnsi="Arial" w:cs="Arial"/>
          <w:b/>
        </w:rPr>
      </w:pPr>
    </w:p>
    <w:p w:rsidR="00EE4253" w:rsidRDefault="00EE4253" w:rsidP="00D25D61">
      <w:pPr>
        <w:rPr>
          <w:rFonts w:ascii="Arial" w:hAnsi="Arial" w:cs="Arial"/>
          <w:b/>
        </w:rPr>
      </w:pPr>
    </w:p>
    <w:p w:rsidR="00D25D61" w:rsidRPr="00475A03" w:rsidRDefault="00D25D61" w:rsidP="00D25D61">
      <w:pPr>
        <w:rPr>
          <w:rFonts w:ascii="Arial" w:hAnsi="Arial" w:cs="Arial"/>
          <w:b/>
        </w:rPr>
      </w:pPr>
      <w:r w:rsidRPr="00475A03">
        <w:rPr>
          <w:rFonts w:ascii="Arial" w:hAnsi="Arial" w:cs="Arial"/>
          <w:b/>
        </w:rPr>
        <w:t>Niet-openbare kabels en leidingen</w:t>
      </w:r>
    </w:p>
    <w:p w:rsidR="00D25D61" w:rsidRPr="00475A03" w:rsidRDefault="00D25D61" w:rsidP="00D25D61">
      <w:pPr>
        <w:rPr>
          <w:rFonts w:ascii="Arial" w:hAnsi="Arial" w:cs="Arial"/>
        </w:rPr>
      </w:pPr>
      <w:r w:rsidRPr="00475A03">
        <w:rPr>
          <w:rFonts w:ascii="Arial" w:hAnsi="Arial" w:cs="Arial"/>
        </w:rPr>
        <w:t>Kabels en leidingen (dan wel het netwerk waartoe deze behoren) die niet gebruikt worden om openbare</w:t>
      </w:r>
      <w:r w:rsidR="009C5370" w:rsidRPr="00475A03">
        <w:rPr>
          <w:rFonts w:ascii="Arial" w:hAnsi="Arial" w:cs="Arial"/>
        </w:rPr>
        <w:t xml:space="preserve"> (voor het publiek beschikbare)</w:t>
      </w:r>
      <w:r w:rsidRPr="00475A03">
        <w:rPr>
          <w:rFonts w:ascii="Arial" w:hAnsi="Arial" w:cs="Arial"/>
        </w:rPr>
        <w:t xml:space="preserve"> diensten aan te bieden.</w:t>
      </w:r>
    </w:p>
    <w:p w:rsidR="00D25D61" w:rsidRDefault="00D25D61" w:rsidP="00D25D61">
      <w:pPr>
        <w:rPr>
          <w:rFonts w:ascii="Arial" w:hAnsi="Arial" w:cs="Arial"/>
        </w:rPr>
      </w:pPr>
    </w:p>
    <w:p w:rsidR="00D25D61" w:rsidRPr="00475A03" w:rsidRDefault="00D25D61" w:rsidP="00D25D61">
      <w:pPr>
        <w:rPr>
          <w:rFonts w:ascii="Arial" w:hAnsi="Arial" w:cs="Arial"/>
          <w:b/>
        </w:rPr>
      </w:pPr>
      <w:r w:rsidRPr="00475A03">
        <w:rPr>
          <w:rFonts w:ascii="Arial" w:hAnsi="Arial" w:cs="Arial"/>
          <w:b/>
        </w:rPr>
        <w:t>Leggen van kabels en leidingen:</w:t>
      </w:r>
    </w:p>
    <w:p w:rsidR="00D25D61" w:rsidRPr="00475A03" w:rsidRDefault="00D25D61" w:rsidP="00D25D61">
      <w:pPr>
        <w:rPr>
          <w:rFonts w:ascii="Arial" w:hAnsi="Arial" w:cs="Arial"/>
        </w:rPr>
      </w:pPr>
      <w:r w:rsidRPr="00475A03">
        <w:rPr>
          <w:rFonts w:ascii="Arial" w:hAnsi="Arial" w:cs="Arial"/>
        </w:rPr>
        <w:t xml:space="preserve">Het aanbrengen, leggen, onderhouden, omleggen, vernieuwen, herstellen en verwijderen van kabels en leidingen en het verrichten van de hierbij behorende werkzaamheden. </w:t>
      </w:r>
    </w:p>
    <w:p w:rsidR="00D25D61" w:rsidRPr="00475A03" w:rsidRDefault="00D25D61" w:rsidP="00D25D61">
      <w:pPr>
        <w:rPr>
          <w:rFonts w:ascii="Arial" w:hAnsi="Arial" w:cs="Arial"/>
        </w:rPr>
      </w:pPr>
    </w:p>
    <w:p w:rsidR="00D25D61" w:rsidRPr="00475A03" w:rsidRDefault="00D25D61" w:rsidP="00D25D61">
      <w:pPr>
        <w:rPr>
          <w:rFonts w:ascii="Arial" w:hAnsi="Arial" w:cs="Arial"/>
          <w:b/>
        </w:rPr>
      </w:pPr>
      <w:r w:rsidRPr="00EE4253">
        <w:rPr>
          <w:rFonts w:ascii="Arial" w:hAnsi="Arial" w:cs="Arial"/>
          <w:b/>
        </w:rPr>
        <w:t>Ligginggegevens:</w:t>
      </w:r>
    </w:p>
    <w:p w:rsidR="00D25D61" w:rsidRPr="00475A03" w:rsidRDefault="00D25D61" w:rsidP="00D25D61">
      <w:pPr>
        <w:rPr>
          <w:rFonts w:ascii="Arial" w:hAnsi="Arial" w:cs="Arial"/>
        </w:rPr>
      </w:pPr>
      <w:r w:rsidRPr="00475A03">
        <w:rPr>
          <w:rFonts w:ascii="Arial" w:hAnsi="Arial" w:cs="Arial"/>
        </w:rPr>
        <w:t xml:space="preserve">Gegevens over de werkelijke plaats van een leiding, zoals deze op het moment van vaststelling visueel waarneembaar en controleerbaar zijn. </w:t>
      </w:r>
    </w:p>
    <w:p w:rsidR="00D25D61" w:rsidRPr="00475A03" w:rsidRDefault="00D25D61" w:rsidP="00D25D61">
      <w:pPr>
        <w:rPr>
          <w:rFonts w:ascii="Arial" w:hAnsi="Arial" w:cs="Arial"/>
        </w:rPr>
      </w:pPr>
    </w:p>
    <w:p w:rsidR="004D7D95" w:rsidRDefault="00D25D61" w:rsidP="00D25D61">
      <w:pPr>
        <w:rPr>
          <w:rFonts w:ascii="Arial" w:hAnsi="Arial" w:cs="Arial"/>
          <w:b/>
        </w:rPr>
      </w:pPr>
      <w:r w:rsidRPr="00475A03">
        <w:rPr>
          <w:rFonts w:ascii="Arial" w:hAnsi="Arial" w:cs="Arial"/>
          <w:b/>
        </w:rPr>
        <w:t>Mantelbuis:</w:t>
      </w:r>
    </w:p>
    <w:p w:rsidR="00D25D61" w:rsidRDefault="00D25D61" w:rsidP="00D25D61">
      <w:pPr>
        <w:rPr>
          <w:rFonts w:ascii="Arial" w:hAnsi="Arial" w:cs="Arial"/>
        </w:rPr>
      </w:pPr>
      <w:r w:rsidRPr="00475A03">
        <w:rPr>
          <w:rFonts w:ascii="Arial" w:hAnsi="Arial" w:cs="Arial"/>
        </w:rPr>
        <w:t>Beschermbuis om een leiding.</w:t>
      </w:r>
    </w:p>
    <w:p w:rsidR="00AC41E6" w:rsidRDefault="00AC41E6" w:rsidP="00D25D61">
      <w:pPr>
        <w:rPr>
          <w:rFonts w:ascii="Arial" w:hAnsi="Arial" w:cs="Arial"/>
        </w:rPr>
      </w:pPr>
    </w:p>
    <w:p w:rsidR="00AC41E6" w:rsidRPr="00496879" w:rsidRDefault="00AC41E6" w:rsidP="00AC41E6">
      <w:pPr>
        <w:rPr>
          <w:rFonts w:ascii="Arial" w:hAnsi="Arial" w:cs="Arial"/>
          <w:b/>
        </w:rPr>
      </w:pPr>
      <w:r w:rsidRPr="00496879">
        <w:rPr>
          <w:rFonts w:ascii="Arial" w:hAnsi="Arial" w:cs="Arial"/>
          <w:b/>
        </w:rPr>
        <w:t>MOOR (Meldpunt Opbrekingen Openbare Ruimte):</w:t>
      </w:r>
    </w:p>
    <w:p w:rsidR="00AC41E6" w:rsidRPr="00A308D8" w:rsidRDefault="00496879" w:rsidP="00D25D61">
      <w:pPr>
        <w:rPr>
          <w:rFonts w:ascii="Arial" w:hAnsi="Arial" w:cs="Arial"/>
        </w:rPr>
      </w:pPr>
      <w:r>
        <w:rPr>
          <w:rFonts w:ascii="Arial" w:hAnsi="Arial" w:cs="Arial"/>
        </w:rPr>
        <w:t xml:space="preserve">Digitaal Meldsysteem voor </w:t>
      </w:r>
      <w:r w:rsidR="004D7D95">
        <w:rPr>
          <w:rFonts w:ascii="Arial" w:hAnsi="Arial" w:cs="Arial"/>
        </w:rPr>
        <w:t xml:space="preserve">het </w:t>
      </w:r>
      <w:r>
        <w:rPr>
          <w:rFonts w:ascii="Arial" w:hAnsi="Arial" w:cs="Arial"/>
        </w:rPr>
        <w:t>melden van opbrekingen</w:t>
      </w:r>
      <w:r w:rsidRPr="00496879">
        <w:rPr>
          <w:rFonts w:ascii="Arial" w:hAnsi="Arial" w:cs="Arial"/>
        </w:rPr>
        <w:t xml:space="preserve"> </w:t>
      </w:r>
      <w:r>
        <w:rPr>
          <w:rFonts w:ascii="Arial" w:hAnsi="Arial" w:cs="Arial"/>
        </w:rPr>
        <w:t xml:space="preserve">en </w:t>
      </w:r>
      <w:r w:rsidR="004D7D95">
        <w:rPr>
          <w:rFonts w:ascii="Arial" w:hAnsi="Arial" w:cs="Arial"/>
        </w:rPr>
        <w:t xml:space="preserve">het </w:t>
      </w:r>
      <w:r>
        <w:rPr>
          <w:rFonts w:ascii="Arial" w:hAnsi="Arial" w:cs="Arial"/>
        </w:rPr>
        <w:t>aanvragen</w:t>
      </w:r>
      <w:r w:rsidR="004D7D95">
        <w:rPr>
          <w:rFonts w:ascii="Arial" w:hAnsi="Arial" w:cs="Arial"/>
        </w:rPr>
        <w:t xml:space="preserve"> van</w:t>
      </w:r>
      <w:r>
        <w:rPr>
          <w:rFonts w:ascii="Arial" w:hAnsi="Arial" w:cs="Arial"/>
        </w:rPr>
        <w:t xml:space="preserve"> vergunningen</w:t>
      </w:r>
      <w:r w:rsidR="004D7D95">
        <w:rPr>
          <w:rFonts w:ascii="Arial" w:hAnsi="Arial" w:cs="Arial"/>
        </w:rPr>
        <w:t xml:space="preserve"> of instemmingsbesluiten </w:t>
      </w:r>
      <w:r>
        <w:rPr>
          <w:rFonts w:ascii="Arial" w:hAnsi="Arial" w:cs="Arial"/>
        </w:rPr>
        <w:t>in</w:t>
      </w:r>
      <w:r w:rsidR="004D7D95">
        <w:rPr>
          <w:rFonts w:ascii="Arial" w:hAnsi="Arial" w:cs="Arial"/>
        </w:rPr>
        <w:t xml:space="preserve"> de</w:t>
      </w:r>
      <w:r>
        <w:rPr>
          <w:rFonts w:ascii="Arial" w:hAnsi="Arial" w:cs="Arial"/>
        </w:rPr>
        <w:t xml:space="preserve"> openbare ruimte door </w:t>
      </w:r>
      <w:r w:rsidR="009A2CE4">
        <w:rPr>
          <w:rFonts w:ascii="Arial" w:hAnsi="Arial" w:cs="Arial"/>
        </w:rPr>
        <w:t>leidingexploitanten</w:t>
      </w:r>
      <w:r>
        <w:rPr>
          <w:rFonts w:ascii="Arial" w:hAnsi="Arial" w:cs="Arial"/>
        </w:rPr>
        <w:t xml:space="preserve"> </w:t>
      </w:r>
      <w:r w:rsidR="004A23B1">
        <w:rPr>
          <w:rFonts w:ascii="Arial" w:hAnsi="Arial" w:cs="Arial"/>
        </w:rPr>
        <w:t>of</w:t>
      </w:r>
      <w:r>
        <w:rPr>
          <w:rFonts w:ascii="Arial" w:hAnsi="Arial" w:cs="Arial"/>
        </w:rPr>
        <w:t xml:space="preserve"> uitvoerders.</w:t>
      </w:r>
      <w:r w:rsidR="00A308D8">
        <w:rPr>
          <w:rFonts w:ascii="Arial" w:hAnsi="Arial" w:cs="Arial"/>
        </w:rPr>
        <w:t xml:space="preserve"> </w:t>
      </w:r>
      <w:r>
        <w:rPr>
          <w:rFonts w:ascii="Arial" w:hAnsi="Arial" w:cs="Arial"/>
        </w:rPr>
        <w:t xml:space="preserve"> </w:t>
      </w:r>
    </w:p>
    <w:p w:rsidR="00D25D61" w:rsidRPr="00475A03" w:rsidRDefault="00D25D61" w:rsidP="00D25D61">
      <w:pPr>
        <w:rPr>
          <w:rFonts w:ascii="Arial" w:hAnsi="Arial" w:cs="Arial"/>
        </w:rPr>
      </w:pPr>
    </w:p>
    <w:p w:rsidR="00D25D61" w:rsidRPr="00475A03" w:rsidRDefault="00D25D61" w:rsidP="00D25D61">
      <w:pPr>
        <w:rPr>
          <w:rFonts w:ascii="Arial" w:hAnsi="Arial" w:cs="Arial"/>
          <w:b/>
        </w:rPr>
      </w:pPr>
      <w:r w:rsidRPr="00475A03">
        <w:rPr>
          <w:rFonts w:ascii="Arial" w:hAnsi="Arial" w:cs="Arial"/>
          <w:b/>
        </w:rPr>
        <w:t xml:space="preserve">Montagegat </w:t>
      </w:r>
      <w:r w:rsidR="006B7066">
        <w:rPr>
          <w:rFonts w:ascii="Arial" w:hAnsi="Arial" w:cs="Arial"/>
          <w:b/>
        </w:rPr>
        <w:t>of</w:t>
      </w:r>
      <w:r w:rsidRPr="00475A03">
        <w:rPr>
          <w:rFonts w:ascii="Arial" w:hAnsi="Arial" w:cs="Arial"/>
          <w:b/>
        </w:rPr>
        <w:t xml:space="preserve"> lasgat:</w:t>
      </w:r>
    </w:p>
    <w:p w:rsidR="00F41E6D" w:rsidRPr="00475A03" w:rsidRDefault="00147227" w:rsidP="00D25D61">
      <w:pPr>
        <w:rPr>
          <w:rFonts w:ascii="Arial" w:hAnsi="Arial" w:cs="Arial"/>
          <w:b/>
        </w:rPr>
      </w:pPr>
      <w:r w:rsidRPr="00475A03">
        <w:rPr>
          <w:rFonts w:ascii="Arial" w:hAnsi="Arial" w:cs="Arial"/>
        </w:rPr>
        <w:t xml:space="preserve">Sleuven met over het algemeen beperkte afmetingen, die worden gemaakt t.b.v. de toegang tot een handhole, het opgraven van een kabelrol </w:t>
      </w:r>
      <w:r w:rsidR="004A23B1">
        <w:rPr>
          <w:rFonts w:ascii="Arial" w:hAnsi="Arial" w:cs="Arial"/>
        </w:rPr>
        <w:t>voor</w:t>
      </w:r>
      <w:r w:rsidRPr="00475A03">
        <w:rPr>
          <w:rFonts w:ascii="Arial" w:hAnsi="Arial" w:cs="Arial"/>
        </w:rPr>
        <w:t xml:space="preserve"> klantaansluitingen, het maken van aftakkingen, voo</w:t>
      </w:r>
      <w:r w:rsidR="004A23B1">
        <w:rPr>
          <w:rFonts w:ascii="Arial" w:hAnsi="Arial" w:cs="Arial"/>
        </w:rPr>
        <w:t>r het herstellen van kabels of leidingstoringen dan wel</w:t>
      </w:r>
      <w:r w:rsidRPr="00475A03">
        <w:rPr>
          <w:rFonts w:ascii="Arial" w:hAnsi="Arial" w:cs="Arial"/>
        </w:rPr>
        <w:t xml:space="preserve"> inspectiedoeleinden.</w:t>
      </w:r>
    </w:p>
    <w:p w:rsidR="00F41E6D" w:rsidRPr="00475A03" w:rsidRDefault="00F41E6D" w:rsidP="00D25D61">
      <w:pPr>
        <w:rPr>
          <w:rFonts w:ascii="Arial" w:hAnsi="Arial" w:cs="Arial"/>
          <w:b/>
        </w:rPr>
      </w:pPr>
    </w:p>
    <w:p w:rsidR="00D25D61" w:rsidRPr="00475A03" w:rsidRDefault="00D25D61" w:rsidP="00D25D61">
      <w:pPr>
        <w:rPr>
          <w:rFonts w:ascii="Arial" w:hAnsi="Arial" w:cs="Arial"/>
        </w:rPr>
      </w:pPr>
      <w:r w:rsidRPr="00475A03">
        <w:rPr>
          <w:rFonts w:ascii="Arial" w:hAnsi="Arial" w:cs="Arial"/>
          <w:b/>
        </w:rPr>
        <w:t>Net of netwerk:</w:t>
      </w:r>
    </w:p>
    <w:p w:rsidR="00D25D61" w:rsidRPr="00475A03" w:rsidRDefault="00D25D61" w:rsidP="00D25D61">
      <w:pPr>
        <w:rPr>
          <w:rFonts w:ascii="Arial" w:hAnsi="Arial" w:cs="Arial"/>
        </w:rPr>
      </w:pPr>
      <w:r w:rsidRPr="00475A03">
        <w:rPr>
          <w:rFonts w:ascii="Arial" w:hAnsi="Arial" w:cs="Arial"/>
        </w:rPr>
        <w:t>Één of meer ondergrondse kabel(s) en/of leiding(en), daaronder mede begrepen lege buizen, ondergrondse ondersteuningswerken en beschermingswerken, bestemd voor het transport van vaste, vloeibare of gasvormige stoffen, van energie of van informatie.</w:t>
      </w:r>
    </w:p>
    <w:p w:rsidR="00D25D61" w:rsidRPr="00475A03" w:rsidRDefault="00D25D61" w:rsidP="00D25D61">
      <w:pPr>
        <w:rPr>
          <w:rFonts w:ascii="Arial" w:hAnsi="Arial" w:cs="Arial"/>
        </w:rPr>
      </w:pPr>
      <w:r w:rsidRPr="00475A03">
        <w:rPr>
          <w:rFonts w:ascii="Arial" w:hAnsi="Arial" w:cs="Arial"/>
        </w:rPr>
        <w:t xml:space="preserve"> </w:t>
      </w:r>
    </w:p>
    <w:p w:rsidR="00D25D61" w:rsidRPr="00475A03" w:rsidRDefault="00D25D61" w:rsidP="00D25D61">
      <w:pPr>
        <w:rPr>
          <w:rFonts w:ascii="Arial" w:hAnsi="Arial" w:cs="Arial"/>
          <w:b/>
        </w:rPr>
      </w:pPr>
      <w:r w:rsidRPr="00475A03">
        <w:rPr>
          <w:rFonts w:ascii="Arial" w:hAnsi="Arial" w:cs="Arial"/>
          <w:b/>
        </w:rPr>
        <w:t>Normprofiel:</w:t>
      </w:r>
    </w:p>
    <w:p w:rsidR="00D25D61" w:rsidRDefault="00D25D61" w:rsidP="00D25D61">
      <w:pPr>
        <w:rPr>
          <w:rFonts w:ascii="Arial" w:hAnsi="Arial" w:cs="Arial"/>
        </w:rPr>
      </w:pPr>
      <w:r w:rsidRPr="005B475D">
        <w:rPr>
          <w:rFonts w:ascii="Arial" w:hAnsi="Arial" w:cs="Arial"/>
        </w:rPr>
        <w:t xml:space="preserve">Het door de gemeente </w:t>
      </w:r>
      <w:r w:rsidR="0062557F" w:rsidRPr="005B475D">
        <w:rPr>
          <w:rFonts w:ascii="Arial" w:hAnsi="Arial" w:cs="Arial"/>
        </w:rPr>
        <w:t xml:space="preserve">in de DIOR </w:t>
      </w:r>
      <w:r w:rsidRPr="005B475D">
        <w:rPr>
          <w:rFonts w:ascii="Arial" w:hAnsi="Arial" w:cs="Arial"/>
        </w:rPr>
        <w:t>eenzijdig vastgestelde en voor de vergunninghouder verplichte schema in de liggin</w:t>
      </w:r>
      <w:r w:rsidR="005A59A4" w:rsidRPr="005B475D">
        <w:rPr>
          <w:rFonts w:ascii="Arial" w:hAnsi="Arial" w:cs="Arial"/>
        </w:rPr>
        <w:t xml:space="preserve">g van kabels en leidingen in </w:t>
      </w:r>
      <w:r w:rsidRPr="005B475D">
        <w:rPr>
          <w:rFonts w:ascii="Arial" w:hAnsi="Arial" w:cs="Arial"/>
        </w:rPr>
        <w:t>gemeentegrond</w:t>
      </w:r>
      <w:r w:rsidR="0062557F" w:rsidRPr="005B475D">
        <w:rPr>
          <w:rFonts w:ascii="Arial" w:hAnsi="Arial" w:cs="Arial"/>
        </w:rPr>
        <w:t xml:space="preserve"> voor woningbouw dan wel bedrijfsterreinen</w:t>
      </w:r>
      <w:r w:rsidR="005B475D">
        <w:rPr>
          <w:rFonts w:ascii="Arial" w:hAnsi="Arial" w:cs="Arial"/>
        </w:rPr>
        <w:t xml:space="preserve"> (zie Bijlage 1)</w:t>
      </w:r>
      <w:r w:rsidRPr="005B475D">
        <w:rPr>
          <w:rFonts w:ascii="Arial" w:hAnsi="Arial" w:cs="Arial"/>
        </w:rPr>
        <w:t>.</w:t>
      </w:r>
      <w:r w:rsidRPr="00475A03">
        <w:rPr>
          <w:rFonts w:ascii="Arial" w:hAnsi="Arial" w:cs="Arial"/>
        </w:rPr>
        <w:t xml:space="preserve"> </w:t>
      </w:r>
    </w:p>
    <w:p w:rsidR="00AE6EB7" w:rsidRPr="00475A03" w:rsidRDefault="00AE6EB7" w:rsidP="00D25D61">
      <w:pPr>
        <w:rPr>
          <w:rFonts w:ascii="Arial" w:hAnsi="Arial" w:cs="Arial"/>
        </w:rPr>
      </w:pPr>
    </w:p>
    <w:p w:rsidR="00A501A7" w:rsidRPr="00475A03" w:rsidRDefault="00A501A7" w:rsidP="00A501A7">
      <w:pPr>
        <w:rPr>
          <w:rFonts w:ascii="Arial" w:hAnsi="Arial" w:cs="Arial"/>
          <w:b/>
        </w:rPr>
      </w:pPr>
      <w:r w:rsidRPr="00475A03">
        <w:rPr>
          <w:rFonts w:ascii="Arial" w:hAnsi="Arial" w:cs="Arial"/>
          <w:b/>
        </w:rPr>
        <w:t>Opbreekverbod:</w:t>
      </w:r>
    </w:p>
    <w:p w:rsidR="005A59A4" w:rsidRPr="00475A03" w:rsidRDefault="00A501A7" w:rsidP="00A501A7">
      <w:pPr>
        <w:rPr>
          <w:rFonts w:ascii="Arial" w:hAnsi="Arial" w:cs="Arial"/>
        </w:rPr>
      </w:pPr>
      <w:r w:rsidRPr="00475A03">
        <w:rPr>
          <w:rFonts w:ascii="Arial" w:hAnsi="Arial" w:cs="Arial"/>
          <w:color w:val="000000"/>
        </w:rPr>
        <w:t>Tijdelijke opschorting</w:t>
      </w:r>
      <w:r w:rsidR="00123782" w:rsidRPr="00475A03">
        <w:rPr>
          <w:rFonts w:ascii="Arial" w:hAnsi="Arial" w:cs="Arial"/>
          <w:color w:val="000000"/>
        </w:rPr>
        <w:t xml:space="preserve"> van graaf-/opbreekwerkzaamheden</w:t>
      </w:r>
      <w:r w:rsidRPr="00475A03">
        <w:rPr>
          <w:rFonts w:ascii="Arial" w:hAnsi="Arial" w:cs="Arial"/>
          <w:color w:val="000000"/>
        </w:rPr>
        <w:t xml:space="preserve"> op last </w:t>
      </w:r>
      <w:r w:rsidR="00123782" w:rsidRPr="00475A03">
        <w:rPr>
          <w:rFonts w:ascii="Arial" w:hAnsi="Arial" w:cs="Arial"/>
          <w:color w:val="000000"/>
        </w:rPr>
        <w:t xml:space="preserve">van de gemeente als gevolg </w:t>
      </w:r>
      <w:r w:rsidRPr="00475A03">
        <w:rPr>
          <w:rFonts w:ascii="Arial" w:hAnsi="Arial" w:cs="Arial"/>
          <w:color w:val="000000"/>
        </w:rPr>
        <w:t>van weersomstandigheden</w:t>
      </w:r>
      <w:r w:rsidR="00123782" w:rsidRPr="00475A03">
        <w:rPr>
          <w:rFonts w:ascii="Arial" w:hAnsi="Arial" w:cs="Arial"/>
          <w:color w:val="000000"/>
        </w:rPr>
        <w:t xml:space="preserve"> zoals wateroverlast, zware sneeuwval</w:t>
      </w:r>
      <w:r w:rsidR="00422D42">
        <w:rPr>
          <w:rFonts w:ascii="Arial" w:hAnsi="Arial" w:cs="Arial"/>
          <w:color w:val="000000"/>
        </w:rPr>
        <w:t xml:space="preserve"> en</w:t>
      </w:r>
      <w:r w:rsidR="00123782" w:rsidRPr="00475A03">
        <w:rPr>
          <w:rFonts w:ascii="Arial" w:hAnsi="Arial" w:cs="Arial"/>
          <w:color w:val="000000"/>
        </w:rPr>
        <w:t xml:space="preserve"> vorst.</w:t>
      </w:r>
      <w:r w:rsidR="00123782" w:rsidRPr="00475A03">
        <w:rPr>
          <w:rFonts w:ascii="Arial" w:hAnsi="Arial" w:cs="Arial"/>
        </w:rPr>
        <w:t xml:space="preserve"> </w:t>
      </w:r>
      <w:r w:rsidRPr="00475A03">
        <w:rPr>
          <w:rFonts w:ascii="Arial" w:hAnsi="Arial" w:cs="Arial"/>
        </w:rPr>
        <w:t>Grondslag voor de opschorting is de overlast voor de bewoners en/ of schade voor de gemeente door bijvoorbeeld breuk van vastgev</w:t>
      </w:r>
      <w:r w:rsidR="00123782" w:rsidRPr="00475A03">
        <w:rPr>
          <w:rFonts w:ascii="Arial" w:hAnsi="Arial" w:cs="Arial"/>
        </w:rPr>
        <w:t>roren bestrating</w:t>
      </w:r>
      <w:r w:rsidR="00582602">
        <w:rPr>
          <w:rFonts w:ascii="Arial" w:hAnsi="Arial" w:cs="Arial"/>
        </w:rPr>
        <w:t>s</w:t>
      </w:r>
      <w:r w:rsidR="00123782" w:rsidRPr="00475A03">
        <w:rPr>
          <w:rFonts w:ascii="Arial" w:hAnsi="Arial" w:cs="Arial"/>
        </w:rPr>
        <w:t xml:space="preserve">materiaal, </w:t>
      </w:r>
      <w:r w:rsidRPr="00475A03">
        <w:rPr>
          <w:rFonts w:ascii="Arial" w:hAnsi="Arial" w:cs="Arial"/>
        </w:rPr>
        <w:t xml:space="preserve">niet goed te verdichten ondergrond dan wel het niet (meer) aaneengesloten kunnen afwerken van sleuven of verhardingen. </w:t>
      </w:r>
    </w:p>
    <w:p w:rsidR="005A59A4" w:rsidRPr="00475A03" w:rsidRDefault="005A59A4" w:rsidP="00A501A7">
      <w:pPr>
        <w:rPr>
          <w:rFonts w:ascii="Arial" w:hAnsi="Arial" w:cs="Arial"/>
        </w:rPr>
      </w:pPr>
    </w:p>
    <w:p w:rsidR="00D25D61" w:rsidRPr="00475A03" w:rsidRDefault="00D25D61" w:rsidP="00A501A7">
      <w:pPr>
        <w:rPr>
          <w:rFonts w:ascii="Arial" w:hAnsi="Arial" w:cs="Arial"/>
          <w:b/>
        </w:rPr>
      </w:pPr>
      <w:r w:rsidRPr="00475A03">
        <w:rPr>
          <w:rFonts w:ascii="Arial" w:hAnsi="Arial" w:cs="Arial"/>
          <w:b/>
        </w:rPr>
        <w:t>Open verharding:</w:t>
      </w:r>
    </w:p>
    <w:p w:rsidR="00D25D61" w:rsidRPr="00475A03" w:rsidRDefault="00D25D61" w:rsidP="00D25D61">
      <w:pPr>
        <w:rPr>
          <w:rFonts w:ascii="Arial" w:hAnsi="Arial" w:cs="Arial"/>
        </w:rPr>
      </w:pPr>
      <w:r w:rsidRPr="00475A03">
        <w:rPr>
          <w:rFonts w:ascii="Arial" w:hAnsi="Arial" w:cs="Arial"/>
        </w:rPr>
        <w:t>Verhardingsconstructie bestaande uit elementen of andere ongebonden materialen al of niet op een puinfundering, waaraan geen bindmiddel is toegevoegd.</w:t>
      </w:r>
    </w:p>
    <w:p w:rsidR="00D25D61" w:rsidRPr="00475A03" w:rsidRDefault="00D25D61" w:rsidP="00D25D61">
      <w:pPr>
        <w:rPr>
          <w:rFonts w:ascii="Arial" w:hAnsi="Arial" w:cs="Arial"/>
        </w:rPr>
      </w:pPr>
    </w:p>
    <w:p w:rsidR="00DA7B9A" w:rsidRPr="00475A03" w:rsidRDefault="00DA7B9A" w:rsidP="00DA7B9A">
      <w:pPr>
        <w:rPr>
          <w:rFonts w:ascii="Arial" w:hAnsi="Arial" w:cs="Arial"/>
          <w:b/>
        </w:rPr>
      </w:pPr>
      <w:r w:rsidRPr="00475A03">
        <w:rPr>
          <w:rFonts w:ascii="Arial" w:hAnsi="Arial" w:cs="Arial"/>
          <w:b/>
        </w:rPr>
        <w:t>Ondergrondse lasmof:</w:t>
      </w:r>
    </w:p>
    <w:p w:rsidR="00DA7B9A" w:rsidRPr="00475A03" w:rsidRDefault="00304487" w:rsidP="00DA7B9A">
      <w:pPr>
        <w:rPr>
          <w:rFonts w:ascii="Arial" w:hAnsi="Arial" w:cs="Arial"/>
        </w:rPr>
      </w:pPr>
      <w:r w:rsidRPr="00475A03">
        <w:rPr>
          <w:rFonts w:ascii="Arial" w:hAnsi="Arial" w:cs="Arial"/>
        </w:rPr>
        <w:t>Afsluitbare</w:t>
      </w:r>
      <w:r w:rsidR="00582602">
        <w:rPr>
          <w:rFonts w:ascii="Arial" w:hAnsi="Arial" w:cs="Arial"/>
        </w:rPr>
        <w:t xml:space="preserve"> ondergrondse holle behuizing of</w:t>
      </w:r>
      <w:r w:rsidRPr="00475A03">
        <w:rPr>
          <w:rFonts w:ascii="Arial" w:hAnsi="Arial" w:cs="Arial"/>
        </w:rPr>
        <w:t xml:space="preserve"> (semi)permanent afgesloten behuizing voor het onderbrengen van verbindingen in kabels met metalen- of glasvezelgeleiders  </w:t>
      </w:r>
      <w:r w:rsidR="007A655E">
        <w:rPr>
          <w:rFonts w:ascii="Arial" w:hAnsi="Arial" w:cs="Arial"/>
        </w:rPr>
        <w:t xml:space="preserve">of </w:t>
      </w:r>
      <w:r w:rsidRPr="00475A03">
        <w:rPr>
          <w:rFonts w:ascii="Arial" w:hAnsi="Arial" w:cs="Arial"/>
        </w:rPr>
        <w:t xml:space="preserve">glasvezelgeleidingsbuisjes. </w:t>
      </w:r>
      <w:r w:rsidR="00DA7B9A" w:rsidRPr="00475A03">
        <w:rPr>
          <w:rFonts w:ascii="Arial" w:hAnsi="Arial" w:cs="Arial"/>
        </w:rPr>
        <w:t xml:space="preserve">Een </w:t>
      </w:r>
      <w:r w:rsidR="00B60056" w:rsidRPr="00475A03">
        <w:rPr>
          <w:rFonts w:ascii="Arial" w:hAnsi="Arial" w:cs="Arial"/>
        </w:rPr>
        <w:t xml:space="preserve">ondergrondse lasmof </w:t>
      </w:r>
      <w:r w:rsidR="00DA7B9A" w:rsidRPr="00475A03">
        <w:rPr>
          <w:rFonts w:ascii="Arial" w:hAnsi="Arial" w:cs="Arial"/>
        </w:rPr>
        <w:t xml:space="preserve">moet altijd toegankelijk blijven. </w:t>
      </w:r>
    </w:p>
    <w:p w:rsidR="00DA7B9A" w:rsidRPr="00475A03" w:rsidRDefault="00DA7B9A" w:rsidP="00D25D61">
      <w:pPr>
        <w:rPr>
          <w:rFonts w:ascii="Arial" w:hAnsi="Arial" w:cs="Arial"/>
          <w:b/>
        </w:rPr>
      </w:pPr>
    </w:p>
    <w:p w:rsidR="00D25D61" w:rsidRPr="00475A03" w:rsidRDefault="00D25D61" w:rsidP="00D25D61">
      <w:pPr>
        <w:rPr>
          <w:rFonts w:ascii="Arial" w:hAnsi="Arial" w:cs="Arial"/>
          <w:b/>
        </w:rPr>
      </w:pPr>
      <w:r w:rsidRPr="00475A03">
        <w:rPr>
          <w:rFonts w:ascii="Arial" w:hAnsi="Arial" w:cs="Arial"/>
          <w:b/>
        </w:rPr>
        <w:t>Onderhoudskosten:</w:t>
      </w:r>
    </w:p>
    <w:p w:rsidR="00D25D61" w:rsidRPr="00475A03" w:rsidRDefault="00D25D61" w:rsidP="00D25D61">
      <w:pPr>
        <w:rPr>
          <w:rFonts w:ascii="Arial" w:hAnsi="Arial" w:cs="Arial"/>
        </w:rPr>
      </w:pPr>
      <w:r w:rsidRPr="00475A03">
        <w:rPr>
          <w:rFonts w:ascii="Arial" w:hAnsi="Arial" w:cs="Arial"/>
        </w:rPr>
        <w:t>De kosten die zijn verbonden aan het onderhouden van de definitief herstelde verharding.</w:t>
      </w:r>
    </w:p>
    <w:p w:rsidR="00503C64" w:rsidRPr="00475A03" w:rsidRDefault="00503C64" w:rsidP="00D25D61">
      <w:pPr>
        <w:rPr>
          <w:rFonts w:ascii="Arial" w:hAnsi="Arial" w:cs="Arial"/>
        </w:rPr>
      </w:pPr>
    </w:p>
    <w:p w:rsidR="00EE4253" w:rsidRDefault="00EE4253" w:rsidP="00D25D61">
      <w:pPr>
        <w:rPr>
          <w:rFonts w:ascii="Arial" w:hAnsi="Arial" w:cs="Arial"/>
          <w:b/>
        </w:rPr>
      </w:pPr>
    </w:p>
    <w:p w:rsidR="00D25D61" w:rsidRPr="00475A03" w:rsidRDefault="00855F52" w:rsidP="00D25D61">
      <w:pPr>
        <w:rPr>
          <w:rFonts w:ascii="Arial" w:hAnsi="Arial" w:cs="Arial"/>
          <w:b/>
        </w:rPr>
      </w:pPr>
      <w:r w:rsidRPr="00475A03">
        <w:rPr>
          <w:rFonts w:ascii="Arial" w:hAnsi="Arial" w:cs="Arial"/>
          <w:b/>
        </w:rPr>
        <w:t>Tijdelijk</w:t>
      </w:r>
      <w:r w:rsidR="00D25D61" w:rsidRPr="00475A03">
        <w:rPr>
          <w:rFonts w:ascii="Arial" w:hAnsi="Arial" w:cs="Arial"/>
          <w:b/>
        </w:rPr>
        <w:t xml:space="preserve"> herstel:</w:t>
      </w:r>
    </w:p>
    <w:p w:rsidR="00D25D61" w:rsidRPr="00475A03" w:rsidRDefault="00D25D61" w:rsidP="00D25D61">
      <w:pPr>
        <w:rPr>
          <w:rFonts w:ascii="Arial" w:hAnsi="Arial" w:cs="Arial"/>
        </w:rPr>
      </w:pPr>
      <w:r w:rsidRPr="00475A03">
        <w:rPr>
          <w:rFonts w:ascii="Arial" w:hAnsi="Arial" w:cs="Arial"/>
        </w:rPr>
        <w:t xml:space="preserve">Het </w:t>
      </w:r>
      <w:r w:rsidR="005A3FFC">
        <w:rPr>
          <w:rFonts w:ascii="Arial" w:hAnsi="Arial" w:cs="Arial"/>
        </w:rPr>
        <w:t xml:space="preserve">tijdelijk </w:t>
      </w:r>
      <w:r w:rsidRPr="00475A03">
        <w:rPr>
          <w:rFonts w:ascii="Arial" w:hAnsi="Arial" w:cs="Arial"/>
        </w:rPr>
        <w:t>terugbrengen van de verhardingsmaterialen op een niet noodzakelijke vaktechnische wijze</w:t>
      </w:r>
      <w:r w:rsidR="007A655E">
        <w:rPr>
          <w:rFonts w:ascii="Arial" w:hAnsi="Arial" w:cs="Arial"/>
        </w:rPr>
        <w:t>,</w:t>
      </w:r>
      <w:r w:rsidRPr="00475A03">
        <w:rPr>
          <w:rFonts w:ascii="Arial" w:hAnsi="Arial" w:cs="Arial"/>
        </w:rPr>
        <w:t xml:space="preserve"> maar wel zodanig dat het functionele gebruik door het verkeer volledig is hersteld en geen gevaar ontstaat voor de weggebruiker.</w:t>
      </w:r>
    </w:p>
    <w:p w:rsidR="00F41E6D" w:rsidRPr="00475A03" w:rsidRDefault="00F41E6D" w:rsidP="00D25D61">
      <w:pPr>
        <w:rPr>
          <w:rFonts w:ascii="Arial" w:hAnsi="Arial" w:cs="Arial"/>
          <w:b/>
        </w:rPr>
      </w:pPr>
    </w:p>
    <w:p w:rsidR="00D25D61" w:rsidRPr="00475A03" w:rsidRDefault="00D25D61" w:rsidP="00D25D61">
      <w:pPr>
        <w:rPr>
          <w:rFonts w:ascii="Arial" w:hAnsi="Arial" w:cs="Arial"/>
          <w:b/>
        </w:rPr>
      </w:pPr>
      <w:r w:rsidRPr="00475A03">
        <w:rPr>
          <w:rFonts w:ascii="Arial" w:hAnsi="Arial" w:cs="Arial"/>
          <w:b/>
        </w:rPr>
        <w:t>Sleuf:</w:t>
      </w:r>
    </w:p>
    <w:p w:rsidR="00D25D61" w:rsidRDefault="00D25D61" w:rsidP="00D25D61">
      <w:pPr>
        <w:rPr>
          <w:rFonts w:ascii="Arial" w:hAnsi="Arial" w:cs="Arial"/>
        </w:rPr>
      </w:pPr>
      <w:r w:rsidRPr="00475A03">
        <w:rPr>
          <w:rFonts w:ascii="Arial" w:hAnsi="Arial" w:cs="Arial"/>
        </w:rPr>
        <w:t>De opening die ontstaat door het verwijderen van verharding en/of grond ten behoeve van het leggen van kabels en leidingen.</w:t>
      </w:r>
    </w:p>
    <w:p w:rsidR="00066D16" w:rsidRPr="00475A03" w:rsidRDefault="00066D16" w:rsidP="00D25D61">
      <w:pPr>
        <w:rPr>
          <w:rFonts w:ascii="Arial" w:hAnsi="Arial" w:cs="Arial"/>
          <w:b/>
        </w:rPr>
      </w:pPr>
    </w:p>
    <w:p w:rsidR="00D25D61" w:rsidRPr="00475A03" w:rsidRDefault="00D25D61" w:rsidP="00D25D61">
      <w:pPr>
        <w:rPr>
          <w:rFonts w:ascii="Arial" w:hAnsi="Arial" w:cs="Arial"/>
          <w:b/>
        </w:rPr>
      </w:pPr>
      <w:r w:rsidRPr="00475A03">
        <w:rPr>
          <w:rFonts w:ascii="Arial" w:hAnsi="Arial" w:cs="Arial"/>
          <w:b/>
        </w:rPr>
        <w:t>Spoedeisende werkzaamheden</w:t>
      </w:r>
      <w:r w:rsidR="002D6B7B">
        <w:rPr>
          <w:rFonts w:ascii="Arial" w:hAnsi="Arial" w:cs="Arial"/>
          <w:b/>
        </w:rPr>
        <w:t>:</w:t>
      </w:r>
    </w:p>
    <w:p w:rsidR="00D25D61" w:rsidRPr="00475A03" w:rsidRDefault="00CC7C03" w:rsidP="00D25D61">
      <w:pPr>
        <w:rPr>
          <w:rFonts w:ascii="Arial" w:hAnsi="Arial" w:cs="Arial"/>
        </w:rPr>
      </w:pPr>
      <w:r w:rsidRPr="00475A03">
        <w:rPr>
          <w:rFonts w:ascii="Arial" w:hAnsi="Arial" w:cs="Arial"/>
        </w:rPr>
        <w:t>Spoedeisende werkzaamheden, noodzakelijk in verband met een ernstige belemmering of storing in de dienstverlening via het betreffende net en waarvan uitstel niet mogelijk is</w:t>
      </w:r>
      <w:r w:rsidR="002D6B7B">
        <w:rPr>
          <w:rFonts w:ascii="Arial" w:hAnsi="Arial" w:cs="Arial"/>
        </w:rPr>
        <w:t xml:space="preserve"> (zie ook Calamiteit)</w:t>
      </w:r>
      <w:r w:rsidR="005A3FFC">
        <w:rPr>
          <w:rFonts w:ascii="Arial" w:hAnsi="Arial" w:cs="Arial"/>
        </w:rPr>
        <w:t>.</w:t>
      </w:r>
    </w:p>
    <w:p w:rsidR="002D6B7B" w:rsidRDefault="002D6B7B" w:rsidP="00D25D61">
      <w:pPr>
        <w:rPr>
          <w:rFonts w:ascii="Arial" w:hAnsi="Arial" w:cs="Arial"/>
        </w:rPr>
      </w:pPr>
    </w:p>
    <w:p w:rsidR="002D6B7B" w:rsidRDefault="002D6B7B" w:rsidP="00D25D61">
      <w:pPr>
        <w:rPr>
          <w:rFonts w:ascii="Arial" w:hAnsi="Arial" w:cs="Arial"/>
          <w:b/>
        </w:rPr>
      </w:pPr>
      <w:r w:rsidRPr="002D6B7B">
        <w:rPr>
          <w:rFonts w:ascii="Arial" w:hAnsi="Arial" w:cs="Arial"/>
          <w:b/>
        </w:rPr>
        <w:t>Storing:</w:t>
      </w:r>
    </w:p>
    <w:p w:rsidR="002D6B7B" w:rsidRPr="002D6B7B" w:rsidRDefault="002D6B7B" w:rsidP="00D25D61">
      <w:pPr>
        <w:rPr>
          <w:rFonts w:ascii="Arial" w:hAnsi="Arial" w:cs="Arial"/>
        </w:rPr>
      </w:pPr>
      <w:r>
        <w:rPr>
          <w:rFonts w:ascii="Arial" w:hAnsi="Arial" w:cs="Arial"/>
        </w:rPr>
        <w:t>Verstoring in een</w:t>
      </w:r>
      <w:r w:rsidRPr="002D6B7B">
        <w:rPr>
          <w:rFonts w:ascii="Arial" w:hAnsi="Arial" w:cs="Arial"/>
        </w:rPr>
        <w:t xml:space="preserve"> ondergronds net</w:t>
      </w:r>
      <w:r>
        <w:rPr>
          <w:rFonts w:ascii="Arial" w:hAnsi="Arial" w:cs="Arial"/>
        </w:rPr>
        <w:t xml:space="preserve"> </w:t>
      </w:r>
      <w:r w:rsidRPr="002D6B7B">
        <w:rPr>
          <w:rFonts w:ascii="Arial" w:hAnsi="Arial" w:cs="Arial"/>
        </w:rPr>
        <w:t>vari</w:t>
      </w:r>
      <w:r>
        <w:rPr>
          <w:rFonts w:ascii="Arial" w:hAnsi="Arial" w:cs="Arial"/>
        </w:rPr>
        <w:t xml:space="preserve">ërend van </w:t>
      </w:r>
      <w:r w:rsidRPr="002D6B7B">
        <w:rPr>
          <w:rFonts w:ascii="Arial" w:hAnsi="Arial" w:cs="Arial"/>
        </w:rPr>
        <w:t>klein</w:t>
      </w:r>
      <w:r>
        <w:rPr>
          <w:rFonts w:ascii="Arial" w:hAnsi="Arial" w:cs="Arial"/>
        </w:rPr>
        <w:t>e- tot gr</w:t>
      </w:r>
      <w:r w:rsidRPr="002D6B7B">
        <w:rPr>
          <w:rFonts w:ascii="Arial" w:hAnsi="Arial" w:cs="Arial"/>
        </w:rPr>
        <w:t>ot</w:t>
      </w:r>
      <w:r w:rsidR="00C20FB6">
        <w:rPr>
          <w:rFonts w:ascii="Arial" w:hAnsi="Arial" w:cs="Arial"/>
        </w:rPr>
        <w:t xml:space="preserve">e impact, waarvan </w:t>
      </w:r>
      <w:r>
        <w:rPr>
          <w:rFonts w:ascii="Arial" w:hAnsi="Arial" w:cs="Arial"/>
        </w:rPr>
        <w:t xml:space="preserve"> de </w:t>
      </w:r>
      <w:r w:rsidR="009A2CE4">
        <w:rPr>
          <w:rFonts w:ascii="Arial" w:hAnsi="Arial" w:cs="Arial"/>
        </w:rPr>
        <w:t>leidingexploitant</w:t>
      </w:r>
      <w:r w:rsidR="00422D42">
        <w:rPr>
          <w:rFonts w:ascii="Arial" w:hAnsi="Arial" w:cs="Arial"/>
        </w:rPr>
        <w:t xml:space="preserve"> de urgentie van herstel of</w:t>
      </w:r>
      <w:r w:rsidR="00C20FB6">
        <w:rPr>
          <w:rFonts w:ascii="Arial" w:hAnsi="Arial" w:cs="Arial"/>
        </w:rPr>
        <w:t xml:space="preserve"> reparatie </w:t>
      </w:r>
      <w:r w:rsidR="00422D42">
        <w:rPr>
          <w:rFonts w:ascii="Arial" w:hAnsi="Arial" w:cs="Arial"/>
        </w:rPr>
        <w:t>bepaalt</w:t>
      </w:r>
      <w:r w:rsidR="00C20FB6">
        <w:rPr>
          <w:rFonts w:ascii="Arial" w:hAnsi="Arial" w:cs="Arial"/>
        </w:rPr>
        <w:t>.</w:t>
      </w:r>
      <w:r>
        <w:rPr>
          <w:rFonts w:ascii="Arial" w:hAnsi="Arial" w:cs="Arial"/>
        </w:rPr>
        <w:t xml:space="preserve">  </w:t>
      </w:r>
    </w:p>
    <w:p w:rsidR="002D6B7B" w:rsidRPr="00475A03" w:rsidRDefault="002D6B7B" w:rsidP="00D25D61">
      <w:pPr>
        <w:rPr>
          <w:rFonts w:ascii="Arial" w:hAnsi="Arial" w:cs="Arial"/>
        </w:rPr>
      </w:pPr>
    </w:p>
    <w:p w:rsidR="00D25D61" w:rsidRPr="00475A03" w:rsidRDefault="00D25D61" w:rsidP="00D25D61">
      <w:pPr>
        <w:rPr>
          <w:rFonts w:ascii="Arial" w:hAnsi="Arial" w:cs="Arial"/>
          <w:b/>
        </w:rPr>
      </w:pPr>
      <w:r w:rsidRPr="00475A03">
        <w:rPr>
          <w:rFonts w:ascii="Arial" w:hAnsi="Arial" w:cs="Arial"/>
          <w:b/>
        </w:rPr>
        <w:t xml:space="preserve">Uitvoeringskosten: </w:t>
      </w:r>
    </w:p>
    <w:p w:rsidR="00D25D61" w:rsidRPr="00475A03" w:rsidRDefault="00D25D61" w:rsidP="00D25D61">
      <w:pPr>
        <w:rPr>
          <w:rFonts w:ascii="Arial" w:hAnsi="Arial" w:cs="Arial"/>
        </w:rPr>
      </w:pPr>
      <w:r w:rsidRPr="00475A03">
        <w:rPr>
          <w:rFonts w:ascii="Arial" w:hAnsi="Arial" w:cs="Arial"/>
        </w:rPr>
        <w:t>De genormeerde kosten verbonden aan het definitieve herstel van de verharding.</w:t>
      </w:r>
    </w:p>
    <w:p w:rsidR="00D25D61" w:rsidRPr="00475A03" w:rsidRDefault="00D25D61" w:rsidP="00D25D61">
      <w:pPr>
        <w:rPr>
          <w:rFonts w:ascii="Arial" w:hAnsi="Arial" w:cs="Arial"/>
          <w:b/>
        </w:rPr>
      </w:pPr>
    </w:p>
    <w:p w:rsidR="007A655E" w:rsidRDefault="007A655E" w:rsidP="00D25D61">
      <w:pPr>
        <w:rPr>
          <w:rFonts w:ascii="Arial" w:hAnsi="Arial" w:cs="Arial"/>
          <w:b/>
        </w:rPr>
      </w:pPr>
      <w:r>
        <w:rPr>
          <w:rFonts w:ascii="Arial" w:hAnsi="Arial" w:cs="Arial"/>
          <w:b/>
        </w:rPr>
        <w:t>Verordening:</w:t>
      </w:r>
    </w:p>
    <w:p w:rsidR="007A655E" w:rsidRPr="00CD3018" w:rsidRDefault="00422D42" w:rsidP="00D25D61">
      <w:pPr>
        <w:rPr>
          <w:rFonts w:ascii="Arial" w:hAnsi="Arial" w:cs="Arial"/>
        </w:rPr>
      </w:pPr>
      <w:r>
        <w:rPr>
          <w:rFonts w:ascii="Arial" w:hAnsi="Arial" w:cs="Arial"/>
        </w:rPr>
        <w:t xml:space="preserve">De Verordening werkzaamheden </w:t>
      </w:r>
      <w:r w:rsidR="007A655E" w:rsidRPr="00CD3018">
        <w:rPr>
          <w:rFonts w:ascii="Arial" w:hAnsi="Arial" w:cs="Arial"/>
        </w:rPr>
        <w:t>kabels en leidingen</w:t>
      </w:r>
      <w:r w:rsidR="00CD3018" w:rsidRPr="00CD3018">
        <w:rPr>
          <w:rFonts w:ascii="Arial" w:hAnsi="Arial" w:cs="Arial"/>
        </w:rPr>
        <w:t xml:space="preserve"> gemeente Haarlemmermeer 2014.</w:t>
      </w:r>
      <w:r w:rsidR="007A655E" w:rsidRPr="00CD3018">
        <w:rPr>
          <w:rFonts w:ascii="Arial" w:hAnsi="Arial" w:cs="Arial"/>
        </w:rPr>
        <w:t xml:space="preserve"> </w:t>
      </w:r>
    </w:p>
    <w:p w:rsidR="007A655E" w:rsidRDefault="007A655E" w:rsidP="00D25D61">
      <w:pPr>
        <w:rPr>
          <w:rFonts w:ascii="Arial" w:hAnsi="Arial" w:cs="Arial"/>
          <w:b/>
        </w:rPr>
      </w:pPr>
    </w:p>
    <w:p w:rsidR="00D25D61" w:rsidRPr="00475A03" w:rsidRDefault="00D25D61" w:rsidP="00D25D61">
      <w:pPr>
        <w:rPr>
          <w:rFonts w:ascii="Arial" w:hAnsi="Arial" w:cs="Arial"/>
          <w:b/>
        </w:rPr>
      </w:pPr>
      <w:r w:rsidRPr="00475A03">
        <w:rPr>
          <w:rFonts w:ascii="Arial" w:hAnsi="Arial" w:cs="Arial"/>
          <w:b/>
        </w:rPr>
        <w:t>Verborgen gebreken:</w:t>
      </w:r>
    </w:p>
    <w:p w:rsidR="00D25D61" w:rsidRPr="00475A03" w:rsidRDefault="00D25D61" w:rsidP="00D25D61">
      <w:pPr>
        <w:rPr>
          <w:rFonts w:ascii="Arial" w:hAnsi="Arial" w:cs="Arial"/>
        </w:rPr>
      </w:pPr>
      <w:r w:rsidRPr="00475A03">
        <w:rPr>
          <w:rFonts w:ascii="Arial" w:hAnsi="Arial" w:cs="Arial"/>
        </w:rPr>
        <w:t xml:space="preserve">De definitie voor buitenproportionele verzakking van opgeleverd en goedgekeurd hersteld straatwerk. Als norm voor "buitenproportioneel" wordt een verzakking aangehouden van meer dan </w:t>
      </w:r>
      <w:smartTag w:uri="urn:schemas-microsoft-com:office:smarttags" w:element="metricconverter">
        <w:smartTagPr>
          <w:attr w:name="ProductID" w:val="0,03 m"/>
        </w:smartTagPr>
        <w:r w:rsidRPr="00475A03">
          <w:rPr>
            <w:rFonts w:ascii="Arial" w:hAnsi="Arial" w:cs="Arial"/>
          </w:rPr>
          <w:t>0,03 m</w:t>
        </w:r>
      </w:smartTag>
      <w:r w:rsidRPr="00475A03">
        <w:rPr>
          <w:rFonts w:ascii="Arial" w:hAnsi="Arial" w:cs="Arial"/>
        </w:rPr>
        <w:t>, die zich binnen één jaar na het eerste herstel voordoet (CROW-norm voor "ernstige schade").</w:t>
      </w:r>
    </w:p>
    <w:p w:rsidR="00D25D61" w:rsidRPr="00475A03" w:rsidRDefault="00D25D61" w:rsidP="00D25D61">
      <w:pPr>
        <w:rPr>
          <w:rFonts w:ascii="Arial" w:hAnsi="Arial" w:cs="Arial"/>
        </w:rPr>
      </w:pPr>
    </w:p>
    <w:p w:rsidR="007A655E" w:rsidRDefault="007A655E" w:rsidP="00D25D61">
      <w:pPr>
        <w:rPr>
          <w:rFonts w:ascii="Arial" w:hAnsi="Arial" w:cs="Arial"/>
          <w:b/>
        </w:rPr>
      </w:pPr>
      <w:r>
        <w:rPr>
          <w:rFonts w:ascii="Arial" w:hAnsi="Arial" w:cs="Arial"/>
          <w:b/>
        </w:rPr>
        <w:t>Werkzaamheden van niet-ingrijpende aard:</w:t>
      </w:r>
    </w:p>
    <w:p w:rsidR="007A655E" w:rsidRPr="007A655E" w:rsidRDefault="007A655E" w:rsidP="00D25D61">
      <w:pPr>
        <w:rPr>
          <w:rFonts w:ascii="Arial" w:hAnsi="Arial" w:cs="Arial"/>
        </w:rPr>
      </w:pPr>
      <w:r w:rsidRPr="005B475D">
        <w:rPr>
          <w:rFonts w:ascii="Arial" w:hAnsi="Arial" w:cs="Arial"/>
        </w:rPr>
        <w:t xml:space="preserve">Werkzaamheden ten behoeve van kabels of leidingen met een sleuflengte van maximaal 10 meter. Voor deze werkzaamheden geldt niet de vergunning- of meldingsplicht van de verordening, maar moet </w:t>
      </w:r>
      <w:r w:rsidR="005B475D" w:rsidRPr="005B475D">
        <w:rPr>
          <w:rFonts w:ascii="Arial" w:hAnsi="Arial" w:cs="Arial"/>
        </w:rPr>
        <w:t xml:space="preserve">minimaal drie werkdagen voor aanvang </w:t>
      </w:r>
      <w:r w:rsidRPr="005B475D">
        <w:rPr>
          <w:rFonts w:ascii="Arial" w:hAnsi="Arial" w:cs="Arial"/>
        </w:rPr>
        <w:t xml:space="preserve">een </w:t>
      </w:r>
      <w:r w:rsidR="00422D42" w:rsidRPr="005B475D">
        <w:rPr>
          <w:rFonts w:ascii="Arial" w:hAnsi="Arial" w:cs="Arial"/>
        </w:rPr>
        <w:t xml:space="preserve">digitale </w:t>
      </w:r>
      <w:r w:rsidR="005B475D" w:rsidRPr="005B475D">
        <w:rPr>
          <w:rFonts w:ascii="Arial" w:hAnsi="Arial" w:cs="Arial"/>
        </w:rPr>
        <w:t>graaf</w:t>
      </w:r>
      <w:r w:rsidRPr="005B475D">
        <w:rPr>
          <w:rFonts w:ascii="Arial" w:hAnsi="Arial" w:cs="Arial"/>
        </w:rPr>
        <w:t xml:space="preserve">melding worden gedaan </w:t>
      </w:r>
      <w:r w:rsidR="00422D42" w:rsidRPr="005B475D">
        <w:rPr>
          <w:rFonts w:ascii="Arial" w:hAnsi="Arial" w:cs="Arial"/>
        </w:rPr>
        <w:t>via MOOR</w:t>
      </w:r>
      <w:r w:rsidRPr="005B475D">
        <w:rPr>
          <w:rFonts w:ascii="Arial" w:hAnsi="Arial" w:cs="Arial"/>
        </w:rPr>
        <w:t>.</w:t>
      </w:r>
    </w:p>
    <w:p w:rsidR="007A655E" w:rsidRDefault="007A655E" w:rsidP="00D25D61">
      <w:pPr>
        <w:rPr>
          <w:rFonts w:ascii="Arial" w:hAnsi="Arial" w:cs="Arial"/>
          <w:b/>
        </w:rPr>
      </w:pPr>
    </w:p>
    <w:p w:rsidR="00D25D61" w:rsidRPr="00475A03" w:rsidRDefault="00D25D61" w:rsidP="00D25D61">
      <w:pPr>
        <w:rPr>
          <w:rFonts w:ascii="Arial" w:hAnsi="Arial" w:cs="Arial"/>
          <w:b/>
        </w:rPr>
      </w:pPr>
      <w:r w:rsidRPr="00475A03">
        <w:rPr>
          <w:rFonts w:ascii="Arial" w:hAnsi="Arial" w:cs="Arial"/>
          <w:b/>
        </w:rPr>
        <w:t xml:space="preserve">Werkterrein: </w:t>
      </w:r>
    </w:p>
    <w:p w:rsidR="00D25D61" w:rsidRPr="00475A03" w:rsidRDefault="00D25D61" w:rsidP="00D25D61">
      <w:pPr>
        <w:rPr>
          <w:rFonts w:ascii="Arial" w:hAnsi="Arial" w:cs="Arial"/>
        </w:rPr>
      </w:pPr>
      <w:r w:rsidRPr="00475A03">
        <w:rPr>
          <w:rFonts w:ascii="Arial" w:hAnsi="Arial" w:cs="Arial"/>
        </w:rPr>
        <w:t>De stallingsplaats van haspel-, vracht-, directie-, materiaalwagens, enz.</w:t>
      </w:r>
    </w:p>
    <w:p w:rsidR="00D25D61" w:rsidRPr="00475A03" w:rsidRDefault="00D25D61" w:rsidP="00D25D61">
      <w:pPr>
        <w:rPr>
          <w:rFonts w:ascii="Arial" w:hAnsi="Arial" w:cs="Arial"/>
          <w:b/>
        </w:rPr>
      </w:pPr>
    </w:p>
    <w:p w:rsidR="00D25D61" w:rsidRPr="00475A03" w:rsidRDefault="00D25D61" w:rsidP="00D25D61">
      <w:pPr>
        <w:rPr>
          <w:rFonts w:ascii="Arial" w:hAnsi="Arial" w:cs="Arial"/>
          <w:b/>
        </w:rPr>
      </w:pPr>
      <w:r w:rsidRPr="00475A03">
        <w:rPr>
          <w:rFonts w:ascii="Arial" w:hAnsi="Arial" w:cs="Arial"/>
          <w:b/>
        </w:rPr>
        <w:t>WION:</w:t>
      </w:r>
    </w:p>
    <w:p w:rsidR="00D25D61" w:rsidRPr="00475A03" w:rsidRDefault="00810767" w:rsidP="00D25D61">
      <w:pPr>
        <w:rPr>
          <w:rFonts w:ascii="Arial" w:hAnsi="Arial" w:cs="Arial"/>
        </w:rPr>
      </w:pPr>
      <w:r>
        <w:rPr>
          <w:rFonts w:ascii="Arial" w:hAnsi="Arial" w:cs="Arial"/>
        </w:rPr>
        <w:t>De Wet Informatie-uitwisseling ondergrondse n</w:t>
      </w:r>
      <w:r w:rsidR="00D25D61" w:rsidRPr="00475A03">
        <w:rPr>
          <w:rFonts w:ascii="Arial" w:hAnsi="Arial" w:cs="Arial"/>
        </w:rPr>
        <w:t>etten (WION)</w:t>
      </w:r>
      <w:r w:rsidR="005D244F">
        <w:rPr>
          <w:rFonts w:ascii="Arial" w:hAnsi="Arial" w:cs="Arial"/>
        </w:rPr>
        <w:t>, die tot</w:t>
      </w:r>
      <w:r w:rsidR="00D25D61" w:rsidRPr="00475A03">
        <w:rPr>
          <w:rFonts w:ascii="Arial" w:hAnsi="Arial" w:cs="Arial"/>
        </w:rPr>
        <w:t xml:space="preserve"> doel</w:t>
      </w:r>
      <w:r w:rsidR="005D244F">
        <w:rPr>
          <w:rFonts w:ascii="Arial" w:hAnsi="Arial" w:cs="Arial"/>
        </w:rPr>
        <w:t xml:space="preserve"> heeft</w:t>
      </w:r>
      <w:r w:rsidR="00D25D61" w:rsidRPr="00475A03">
        <w:rPr>
          <w:rFonts w:ascii="Arial" w:hAnsi="Arial" w:cs="Arial"/>
        </w:rPr>
        <w:t xml:space="preserve"> gevaar of economische schade door beschadiging van ondergrondse kabels of leidingen te voorkomen. Hiertoe zijn </w:t>
      </w:r>
      <w:r w:rsidR="009A2CE4">
        <w:rPr>
          <w:rFonts w:ascii="Arial" w:hAnsi="Arial" w:cs="Arial"/>
        </w:rPr>
        <w:t>leidingexploitant</w:t>
      </w:r>
      <w:r w:rsidR="005D244F">
        <w:rPr>
          <w:rFonts w:ascii="Arial" w:hAnsi="Arial" w:cs="Arial"/>
        </w:rPr>
        <w:t>en</w:t>
      </w:r>
      <w:r w:rsidR="00D25D61" w:rsidRPr="00475A03">
        <w:rPr>
          <w:rFonts w:ascii="Arial" w:hAnsi="Arial" w:cs="Arial"/>
        </w:rPr>
        <w:t xml:space="preserve"> verplicht om de geografische gegevens van hun belangen te registreren en te delen met grondroerders die hierom vragen. </w:t>
      </w:r>
    </w:p>
    <w:p w:rsidR="00503C64" w:rsidRPr="00475A03" w:rsidRDefault="00503C64" w:rsidP="00D25D61">
      <w:pPr>
        <w:rPr>
          <w:rFonts w:ascii="Arial" w:hAnsi="Arial" w:cs="Arial"/>
          <w:sz w:val="18"/>
          <w:szCs w:val="18"/>
        </w:rPr>
      </w:pPr>
    </w:p>
    <w:p w:rsidR="00EE4253" w:rsidRDefault="00EE4253">
      <w:pPr>
        <w:rPr>
          <w:rFonts w:ascii="Arial" w:hAnsi="Arial"/>
          <w:b/>
          <w:kern w:val="28"/>
          <w:sz w:val="28"/>
        </w:rPr>
      </w:pPr>
      <w:bookmarkStart w:id="17" w:name="_Toc371346432"/>
      <w:bookmarkStart w:id="18" w:name="_Toc371404133"/>
      <w:r>
        <w:br w:type="page"/>
      </w:r>
    </w:p>
    <w:p w:rsidR="00721F0C" w:rsidRDefault="0012233F" w:rsidP="00422D42">
      <w:pPr>
        <w:pStyle w:val="Kop1"/>
      </w:pPr>
      <w:bookmarkStart w:id="19" w:name="_Toc372553593"/>
      <w:r>
        <w:t>Algemene voorschriften en beperking</w:t>
      </w:r>
      <w:r w:rsidR="002C4489">
        <w:t>en</w:t>
      </w:r>
      <w:r>
        <w:t xml:space="preserve"> voor</w:t>
      </w:r>
      <w:r w:rsidR="00B81ACB" w:rsidRPr="00475A03">
        <w:t xml:space="preserve"> opbreek-</w:t>
      </w:r>
      <w:r>
        <w:t xml:space="preserve"> en </w:t>
      </w:r>
      <w:r w:rsidR="00B81ACB" w:rsidRPr="00475A03">
        <w:t>graafwerkzaamheden in openbare grond</w:t>
      </w:r>
      <w:bookmarkEnd w:id="17"/>
      <w:bookmarkEnd w:id="18"/>
      <w:bookmarkEnd w:id="19"/>
    </w:p>
    <w:p w:rsidR="00721F0C" w:rsidRPr="00721F0C" w:rsidRDefault="00721F0C" w:rsidP="00721F0C"/>
    <w:p w:rsidR="00EA6940" w:rsidRPr="00475A03" w:rsidRDefault="00613AF7" w:rsidP="00E828B7">
      <w:pPr>
        <w:pStyle w:val="Kop2"/>
        <w:tabs>
          <w:tab w:val="clear" w:pos="1475"/>
          <w:tab w:val="num" w:pos="1267"/>
        </w:tabs>
        <w:ind w:left="1267"/>
      </w:pPr>
      <w:bookmarkStart w:id="20" w:name="_Toc371346433"/>
      <w:bookmarkStart w:id="21" w:name="_Toc371404134"/>
      <w:bookmarkStart w:id="22" w:name="_Toc372553594"/>
      <w:r>
        <w:t>Vergunning of i</w:t>
      </w:r>
      <w:r w:rsidR="00B81ACB" w:rsidRPr="00475A03">
        <w:t>nstemming</w:t>
      </w:r>
      <w:bookmarkEnd w:id="20"/>
      <w:bookmarkEnd w:id="21"/>
      <w:r w:rsidR="00347FF5">
        <w:t>sbesluit</w:t>
      </w:r>
      <w:bookmarkEnd w:id="22"/>
    </w:p>
    <w:p w:rsidR="00EA6940" w:rsidRPr="00E16DC3" w:rsidRDefault="00EA6940" w:rsidP="00EA6940"/>
    <w:p w:rsidR="00E16DC3" w:rsidRPr="00E16DC3" w:rsidRDefault="0033057A" w:rsidP="00766E90">
      <w:pPr>
        <w:pStyle w:val="Lijstalinea"/>
        <w:numPr>
          <w:ilvl w:val="0"/>
          <w:numId w:val="32"/>
        </w:numPr>
        <w:rPr>
          <w:rFonts w:ascii="Arial" w:hAnsi="Arial" w:cs="Arial"/>
          <w:color w:val="000000"/>
          <w:sz w:val="20"/>
          <w:szCs w:val="20"/>
        </w:rPr>
      </w:pPr>
      <w:r w:rsidRPr="00E16DC3">
        <w:rPr>
          <w:rFonts w:ascii="Arial" w:hAnsi="Arial" w:cs="Arial"/>
          <w:color w:val="000000"/>
          <w:sz w:val="20"/>
          <w:szCs w:val="20"/>
        </w:rPr>
        <w:t xml:space="preserve">Voor </w:t>
      </w:r>
      <w:r w:rsidR="000B15F5" w:rsidRPr="00E16DC3">
        <w:rPr>
          <w:rFonts w:ascii="Arial" w:hAnsi="Arial" w:cs="Arial"/>
          <w:color w:val="000000"/>
          <w:sz w:val="20"/>
          <w:szCs w:val="20"/>
        </w:rPr>
        <w:t xml:space="preserve">alle werkzaamheden aan kabels en leidingen </w:t>
      </w:r>
      <w:r w:rsidRPr="00E16DC3">
        <w:rPr>
          <w:rFonts w:ascii="Arial" w:hAnsi="Arial" w:cs="Arial"/>
          <w:color w:val="000000"/>
          <w:sz w:val="20"/>
          <w:szCs w:val="20"/>
        </w:rPr>
        <w:t>in openbare grond</w:t>
      </w:r>
      <w:r w:rsidR="0079340E" w:rsidRPr="00E16DC3">
        <w:rPr>
          <w:rFonts w:ascii="Arial" w:hAnsi="Arial" w:cs="Arial"/>
          <w:color w:val="000000"/>
          <w:sz w:val="20"/>
          <w:szCs w:val="20"/>
        </w:rPr>
        <w:t xml:space="preserve"> dient voorafgaand</w:t>
      </w:r>
      <w:r w:rsidR="00995DE6" w:rsidRPr="00E16DC3">
        <w:rPr>
          <w:rFonts w:ascii="Arial" w:hAnsi="Arial" w:cs="Arial"/>
          <w:color w:val="000000"/>
          <w:sz w:val="20"/>
          <w:szCs w:val="20"/>
        </w:rPr>
        <w:t xml:space="preserve"> aan de werkzaamheden een </w:t>
      </w:r>
      <w:r w:rsidR="00613AF7" w:rsidRPr="00E16DC3">
        <w:rPr>
          <w:rFonts w:ascii="Arial" w:hAnsi="Arial" w:cs="Arial"/>
          <w:color w:val="000000"/>
          <w:sz w:val="20"/>
          <w:szCs w:val="20"/>
        </w:rPr>
        <w:t>vergunning</w:t>
      </w:r>
      <w:r w:rsidR="000B15F5" w:rsidRPr="00E16DC3">
        <w:rPr>
          <w:rFonts w:ascii="Arial" w:hAnsi="Arial" w:cs="Arial"/>
          <w:color w:val="000000"/>
          <w:sz w:val="20"/>
          <w:szCs w:val="20"/>
        </w:rPr>
        <w:t xml:space="preserve"> of</w:t>
      </w:r>
      <w:r w:rsidR="004B17BD" w:rsidRPr="00E16DC3">
        <w:rPr>
          <w:rFonts w:ascii="Arial" w:hAnsi="Arial" w:cs="Arial"/>
          <w:color w:val="000000"/>
          <w:sz w:val="20"/>
          <w:szCs w:val="20"/>
        </w:rPr>
        <w:t xml:space="preserve"> instemming</w:t>
      </w:r>
      <w:r w:rsidR="000B15F5" w:rsidRPr="00E16DC3">
        <w:rPr>
          <w:rFonts w:ascii="Arial" w:hAnsi="Arial" w:cs="Arial"/>
          <w:color w:val="000000"/>
          <w:sz w:val="20"/>
          <w:szCs w:val="20"/>
        </w:rPr>
        <w:t>sbesluit</w:t>
      </w:r>
      <w:r w:rsidR="00995DE6" w:rsidRPr="00E16DC3">
        <w:rPr>
          <w:rFonts w:ascii="Arial" w:hAnsi="Arial" w:cs="Arial"/>
          <w:color w:val="000000"/>
          <w:sz w:val="20"/>
          <w:szCs w:val="20"/>
        </w:rPr>
        <w:t xml:space="preserve"> voor het leggen, hebben en onderhouden van kabels en leidingen</w:t>
      </w:r>
      <w:r w:rsidR="0079340E" w:rsidRPr="00E16DC3">
        <w:rPr>
          <w:rFonts w:ascii="Arial" w:hAnsi="Arial" w:cs="Arial"/>
          <w:color w:val="000000"/>
          <w:sz w:val="20"/>
          <w:szCs w:val="20"/>
        </w:rPr>
        <w:t xml:space="preserve"> te worden a</w:t>
      </w:r>
      <w:r w:rsidR="00B81ACB" w:rsidRPr="00E16DC3">
        <w:rPr>
          <w:rFonts w:ascii="Arial" w:hAnsi="Arial" w:cs="Arial"/>
          <w:color w:val="000000"/>
          <w:sz w:val="20"/>
          <w:szCs w:val="20"/>
        </w:rPr>
        <w:t xml:space="preserve">angevraagd. </w:t>
      </w:r>
      <w:r w:rsidR="000B15F5" w:rsidRPr="00E16DC3">
        <w:rPr>
          <w:rFonts w:ascii="Arial" w:hAnsi="Arial" w:cs="Arial"/>
          <w:color w:val="000000"/>
          <w:sz w:val="20"/>
          <w:szCs w:val="20"/>
        </w:rPr>
        <w:t xml:space="preserve">Deze vergunnings- dan wel meldingsplicht geldt niet indien het werkzaamheden van niet-ingrijpende aard betreft (graafwerkzaamheden </w:t>
      </w:r>
      <w:r w:rsidR="00350E22" w:rsidRPr="00E16DC3">
        <w:rPr>
          <w:rFonts w:ascii="Arial" w:hAnsi="Arial" w:cs="Arial"/>
          <w:color w:val="000000"/>
          <w:sz w:val="20"/>
          <w:szCs w:val="20"/>
        </w:rPr>
        <w:t>met een</w:t>
      </w:r>
      <w:r w:rsidRPr="00E16DC3">
        <w:rPr>
          <w:rFonts w:ascii="Arial" w:hAnsi="Arial" w:cs="Arial"/>
          <w:color w:val="000000"/>
          <w:sz w:val="20"/>
          <w:szCs w:val="20"/>
        </w:rPr>
        <w:t xml:space="preserve"> sleuflengte </w:t>
      </w:r>
      <w:r w:rsidR="000B15F5" w:rsidRPr="00E16DC3">
        <w:rPr>
          <w:rFonts w:ascii="Arial" w:hAnsi="Arial" w:cs="Arial"/>
          <w:color w:val="000000"/>
          <w:sz w:val="20"/>
          <w:szCs w:val="20"/>
        </w:rPr>
        <w:t>van maximaal</w:t>
      </w:r>
      <w:r w:rsidR="00350E22" w:rsidRPr="00E16DC3">
        <w:rPr>
          <w:rFonts w:ascii="Arial" w:hAnsi="Arial" w:cs="Arial"/>
          <w:color w:val="000000"/>
          <w:sz w:val="20"/>
          <w:szCs w:val="20"/>
        </w:rPr>
        <w:t xml:space="preserve"> </w:t>
      </w:r>
      <w:r w:rsidR="00922648" w:rsidRPr="00E16DC3">
        <w:rPr>
          <w:rFonts w:ascii="Arial" w:hAnsi="Arial" w:cs="Arial"/>
          <w:color w:val="000000"/>
          <w:sz w:val="20"/>
          <w:szCs w:val="20"/>
        </w:rPr>
        <w:t>10</w:t>
      </w:r>
      <w:r w:rsidR="00350E22" w:rsidRPr="00E16DC3">
        <w:rPr>
          <w:rFonts w:ascii="Arial" w:hAnsi="Arial" w:cs="Arial"/>
          <w:color w:val="000000"/>
          <w:sz w:val="20"/>
          <w:szCs w:val="20"/>
        </w:rPr>
        <w:t xml:space="preserve"> </w:t>
      </w:r>
      <w:r w:rsidR="00F76217" w:rsidRPr="00E16DC3">
        <w:rPr>
          <w:rFonts w:ascii="Arial" w:hAnsi="Arial" w:cs="Arial"/>
          <w:color w:val="000000"/>
          <w:sz w:val="20"/>
          <w:szCs w:val="20"/>
        </w:rPr>
        <w:t>m</w:t>
      </w:r>
      <w:r w:rsidR="00721F0C" w:rsidRPr="00E16DC3">
        <w:rPr>
          <w:rFonts w:ascii="Arial" w:hAnsi="Arial" w:cs="Arial"/>
          <w:color w:val="000000"/>
          <w:sz w:val="20"/>
          <w:szCs w:val="20"/>
        </w:rPr>
        <w:t>eter</w:t>
      </w:r>
      <w:r w:rsidR="000B15F5" w:rsidRPr="00E16DC3">
        <w:rPr>
          <w:rFonts w:ascii="Arial" w:hAnsi="Arial" w:cs="Arial"/>
          <w:color w:val="000000"/>
          <w:sz w:val="20"/>
          <w:szCs w:val="20"/>
        </w:rPr>
        <w:t>), zie paragraaf 3.2</w:t>
      </w:r>
      <w:r w:rsidR="00E16DC3" w:rsidRPr="00E16DC3">
        <w:rPr>
          <w:rFonts w:ascii="Arial" w:hAnsi="Arial" w:cs="Arial"/>
          <w:color w:val="000000"/>
          <w:sz w:val="20"/>
          <w:szCs w:val="20"/>
        </w:rPr>
        <w:t>.</w:t>
      </w:r>
    </w:p>
    <w:p w:rsidR="00E16DC3" w:rsidRPr="00E16DC3" w:rsidRDefault="00E16DC3" w:rsidP="00E16DC3">
      <w:pPr>
        <w:pStyle w:val="Lijstalinea"/>
        <w:rPr>
          <w:rFonts w:ascii="Arial" w:hAnsi="Arial" w:cs="Arial"/>
          <w:color w:val="000000"/>
          <w:sz w:val="20"/>
          <w:szCs w:val="20"/>
        </w:rPr>
      </w:pPr>
    </w:p>
    <w:p w:rsidR="00E16DC3" w:rsidRPr="00E16DC3" w:rsidRDefault="008D1DDA" w:rsidP="00766E90">
      <w:pPr>
        <w:pStyle w:val="Lijstalinea"/>
        <w:numPr>
          <w:ilvl w:val="0"/>
          <w:numId w:val="32"/>
        </w:numPr>
        <w:rPr>
          <w:rFonts w:ascii="Arial" w:hAnsi="Arial" w:cs="Arial"/>
          <w:color w:val="000000"/>
          <w:sz w:val="20"/>
          <w:szCs w:val="20"/>
        </w:rPr>
      </w:pPr>
      <w:r w:rsidRPr="00E16DC3">
        <w:rPr>
          <w:rFonts w:ascii="Arial" w:hAnsi="Arial" w:cs="Arial"/>
          <w:color w:val="000000"/>
          <w:sz w:val="20"/>
          <w:szCs w:val="20"/>
        </w:rPr>
        <w:t xml:space="preserve">De vergunning </w:t>
      </w:r>
      <w:r w:rsidR="00613AF7" w:rsidRPr="00E16DC3">
        <w:rPr>
          <w:rFonts w:ascii="Arial" w:hAnsi="Arial" w:cs="Arial"/>
          <w:color w:val="000000"/>
          <w:sz w:val="20"/>
          <w:szCs w:val="20"/>
        </w:rPr>
        <w:t xml:space="preserve">of instemming </w:t>
      </w:r>
      <w:r w:rsidRPr="00E16DC3">
        <w:rPr>
          <w:rFonts w:ascii="Arial" w:hAnsi="Arial" w:cs="Arial"/>
          <w:color w:val="000000"/>
          <w:sz w:val="20"/>
          <w:szCs w:val="20"/>
        </w:rPr>
        <w:t>wordt digitaal aangevraagd via de website van het Meldpunt Opbrekingen Openbare Ruimte (MOOR)</w:t>
      </w:r>
      <w:r w:rsidR="00613AF7" w:rsidRPr="00E16DC3">
        <w:rPr>
          <w:rFonts w:ascii="Arial" w:hAnsi="Arial" w:cs="Arial"/>
          <w:color w:val="000000"/>
          <w:sz w:val="20"/>
          <w:szCs w:val="20"/>
        </w:rPr>
        <w:t xml:space="preserve">, </w:t>
      </w:r>
      <w:hyperlink r:id="rId9" w:history="1">
        <w:r w:rsidR="00613AF7" w:rsidRPr="00E16DC3">
          <w:rPr>
            <w:rStyle w:val="Hyperlink"/>
            <w:rFonts w:ascii="Arial" w:hAnsi="Arial" w:cs="Arial"/>
            <w:sz w:val="20"/>
            <w:szCs w:val="20"/>
          </w:rPr>
          <w:t>www.opbrekingen.nl</w:t>
        </w:r>
      </w:hyperlink>
      <w:r w:rsidR="00613AF7" w:rsidRPr="00E16DC3">
        <w:rPr>
          <w:rFonts w:ascii="Arial" w:hAnsi="Arial" w:cs="Arial"/>
          <w:color w:val="000000"/>
          <w:sz w:val="20"/>
          <w:szCs w:val="20"/>
        </w:rPr>
        <w:t xml:space="preserve">. </w:t>
      </w:r>
      <w:r w:rsidR="0079340E" w:rsidRPr="00E16DC3">
        <w:rPr>
          <w:rFonts w:ascii="Arial" w:hAnsi="Arial" w:cs="Arial"/>
          <w:color w:val="000000"/>
          <w:sz w:val="20"/>
          <w:szCs w:val="20"/>
        </w:rPr>
        <w:t>Voor informatie over</w:t>
      </w:r>
      <w:r w:rsidR="0027228A" w:rsidRPr="00E16DC3">
        <w:rPr>
          <w:rFonts w:ascii="Arial" w:hAnsi="Arial" w:cs="Arial"/>
          <w:color w:val="000000"/>
          <w:sz w:val="20"/>
          <w:szCs w:val="20"/>
        </w:rPr>
        <w:t xml:space="preserve"> </w:t>
      </w:r>
      <w:r w:rsidRPr="00E16DC3">
        <w:rPr>
          <w:rFonts w:ascii="Arial" w:hAnsi="Arial" w:cs="Arial"/>
          <w:color w:val="000000"/>
          <w:sz w:val="20"/>
          <w:szCs w:val="20"/>
        </w:rPr>
        <w:t xml:space="preserve">de </w:t>
      </w:r>
      <w:r w:rsidR="0027228A" w:rsidRPr="00E16DC3">
        <w:rPr>
          <w:rFonts w:ascii="Arial" w:hAnsi="Arial" w:cs="Arial"/>
          <w:color w:val="000000"/>
          <w:sz w:val="20"/>
          <w:szCs w:val="20"/>
        </w:rPr>
        <w:t>aanvraag</w:t>
      </w:r>
      <w:r w:rsidR="00995DE6" w:rsidRPr="00E16DC3">
        <w:rPr>
          <w:rFonts w:ascii="Arial" w:hAnsi="Arial" w:cs="Arial"/>
          <w:color w:val="000000"/>
          <w:sz w:val="20"/>
          <w:szCs w:val="20"/>
        </w:rPr>
        <w:t xml:space="preserve"> </w:t>
      </w:r>
      <w:r w:rsidRPr="00E16DC3">
        <w:rPr>
          <w:rFonts w:ascii="Arial" w:hAnsi="Arial" w:cs="Arial"/>
          <w:color w:val="000000"/>
          <w:sz w:val="20"/>
          <w:szCs w:val="20"/>
        </w:rPr>
        <w:t>van een vergunning dan wel het verkrijgen van een</w:t>
      </w:r>
      <w:r w:rsidR="0079340E" w:rsidRPr="00E16DC3">
        <w:rPr>
          <w:rFonts w:ascii="Arial" w:hAnsi="Arial" w:cs="Arial"/>
          <w:color w:val="000000"/>
          <w:sz w:val="20"/>
          <w:szCs w:val="20"/>
        </w:rPr>
        <w:t xml:space="preserve"> instemmingbesluit</w:t>
      </w:r>
      <w:r w:rsidR="00995DE6" w:rsidRPr="00E16DC3">
        <w:rPr>
          <w:rFonts w:ascii="Arial" w:hAnsi="Arial" w:cs="Arial"/>
          <w:color w:val="000000"/>
          <w:sz w:val="20"/>
          <w:szCs w:val="20"/>
        </w:rPr>
        <w:t xml:space="preserve"> voor het leggen, hebben en onderhouden van kabels en leidingen</w:t>
      </w:r>
      <w:r w:rsidR="0027228A" w:rsidRPr="00E16DC3">
        <w:rPr>
          <w:rFonts w:ascii="Arial" w:hAnsi="Arial" w:cs="Arial"/>
          <w:color w:val="000000"/>
          <w:sz w:val="20"/>
          <w:szCs w:val="20"/>
        </w:rPr>
        <w:t xml:space="preserve">, </w:t>
      </w:r>
      <w:r w:rsidR="00922648" w:rsidRPr="00E16DC3">
        <w:rPr>
          <w:rFonts w:ascii="Arial" w:hAnsi="Arial" w:cs="Arial"/>
          <w:color w:val="000000"/>
          <w:sz w:val="20"/>
          <w:szCs w:val="20"/>
        </w:rPr>
        <w:t>wordt verwezen naar de website van de</w:t>
      </w:r>
      <w:r w:rsidR="0079340E" w:rsidRPr="00E16DC3">
        <w:rPr>
          <w:rFonts w:ascii="Arial" w:hAnsi="Arial" w:cs="Arial"/>
          <w:color w:val="000000"/>
          <w:sz w:val="20"/>
          <w:szCs w:val="20"/>
        </w:rPr>
        <w:t xml:space="preserve"> gemeente </w:t>
      </w:r>
      <w:r w:rsidR="00922648" w:rsidRPr="00E16DC3">
        <w:rPr>
          <w:rFonts w:ascii="Arial" w:hAnsi="Arial" w:cs="Arial"/>
          <w:color w:val="000000"/>
          <w:sz w:val="20"/>
          <w:szCs w:val="20"/>
        </w:rPr>
        <w:t>Haarlemmermeer</w:t>
      </w:r>
      <w:r w:rsidR="0079340E" w:rsidRPr="00E16DC3">
        <w:rPr>
          <w:rFonts w:ascii="Arial" w:hAnsi="Arial" w:cs="Arial"/>
          <w:color w:val="000000"/>
          <w:sz w:val="20"/>
          <w:szCs w:val="20"/>
        </w:rPr>
        <w:t>:</w:t>
      </w:r>
      <w:r w:rsidR="006C72ED" w:rsidRPr="00E16DC3">
        <w:rPr>
          <w:rFonts w:ascii="Arial" w:hAnsi="Arial" w:cs="Arial"/>
          <w:color w:val="000000"/>
          <w:sz w:val="20"/>
          <w:szCs w:val="20"/>
        </w:rPr>
        <w:t xml:space="preserve"> </w:t>
      </w:r>
      <w:hyperlink r:id="rId10" w:anchor="beschrijving" w:history="1">
        <w:r w:rsidR="006C72ED" w:rsidRPr="00E16DC3">
          <w:rPr>
            <w:rStyle w:val="Hyperlink"/>
            <w:rFonts w:ascii="Arial" w:hAnsi="Arial" w:cs="Arial"/>
            <w:sz w:val="20"/>
            <w:szCs w:val="20"/>
          </w:rPr>
          <w:t>http://www.haarlemmermeer.nl/Digitale_balie/Alle_producten_alfabetisch/U_t_m_Z/Vergunning_aanvraag_kabels_en_leidingen#beschrijving</w:t>
        </w:r>
      </w:hyperlink>
      <w:r w:rsidR="006C72ED" w:rsidRPr="00E16DC3">
        <w:rPr>
          <w:rFonts w:ascii="Arial" w:hAnsi="Arial" w:cs="Arial"/>
          <w:color w:val="000000"/>
          <w:sz w:val="20"/>
          <w:szCs w:val="20"/>
        </w:rPr>
        <w:t>.</w:t>
      </w:r>
    </w:p>
    <w:p w:rsidR="00E16DC3" w:rsidRPr="00E16DC3" w:rsidRDefault="00E16DC3" w:rsidP="00E16DC3">
      <w:pPr>
        <w:pStyle w:val="Lijstalinea"/>
        <w:rPr>
          <w:rFonts w:ascii="Arial" w:hAnsi="Arial"/>
          <w:color w:val="000000"/>
          <w:sz w:val="20"/>
          <w:szCs w:val="20"/>
        </w:rPr>
      </w:pPr>
    </w:p>
    <w:p w:rsidR="00E16DC3" w:rsidRPr="00E16DC3" w:rsidRDefault="00B81ACB" w:rsidP="00766E90">
      <w:pPr>
        <w:pStyle w:val="Lijstalinea"/>
        <w:numPr>
          <w:ilvl w:val="0"/>
          <w:numId w:val="32"/>
        </w:numPr>
        <w:rPr>
          <w:rFonts w:ascii="Arial" w:hAnsi="Arial" w:cs="Arial"/>
          <w:color w:val="000000"/>
          <w:sz w:val="20"/>
          <w:szCs w:val="20"/>
        </w:rPr>
      </w:pPr>
      <w:r w:rsidRPr="00E16DC3">
        <w:rPr>
          <w:rFonts w:ascii="Arial" w:hAnsi="Arial"/>
          <w:color w:val="000000"/>
          <w:sz w:val="20"/>
          <w:szCs w:val="20"/>
        </w:rPr>
        <w:t xml:space="preserve">De </w:t>
      </w:r>
      <w:r w:rsidR="00721F0C" w:rsidRPr="00E16DC3">
        <w:rPr>
          <w:rFonts w:ascii="Arial" w:hAnsi="Arial"/>
          <w:color w:val="000000"/>
          <w:sz w:val="20"/>
          <w:szCs w:val="20"/>
        </w:rPr>
        <w:t>graaf</w:t>
      </w:r>
      <w:r w:rsidRPr="00E16DC3">
        <w:rPr>
          <w:rFonts w:ascii="Arial" w:hAnsi="Arial"/>
          <w:color w:val="000000"/>
          <w:sz w:val="20"/>
          <w:szCs w:val="20"/>
        </w:rPr>
        <w:t xml:space="preserve">vergunning geldt voor gronden in (aankomend) eigendom/beheer van de gemeente </w:t>
      </w:r>
      <w:r w:rsidR="006C72ED" w:rsidRPr="00E16DC3">
        <w:rPr>
          <w:rFonts w:ascii="Arial" w:hAnsi="Arial"/>
          <w:color w:val="000000"/>
          <w:sz w:val="20"/>
          <w:szCs w:val="20"/>
        </w:rPr>
        <w:t>Haarlemmermeer</w:t>
      </w:r>
      <w:r w:rsidRPr="00E16DC3">
        <w:rPr>
          <w:rFonts w:ascii="Arial" w:hAnsi="Arial"/>
          <w:color w:val="000000"/>
          <w:sz w:val="20"/>
          <w:szCs w:val="20"/>
        </w:rPr>
        <w:t>.</w:t>
      </w:r>
    </w:p>
    <w:p w:rsidR="00E16DC3" w:rsidRPr="00E16DC3" w:rsidRDefault="00E16DC3" w:rsidP="00E16DC3">
      <w:pPr>
        <w:pStyle w:val="Lijstalinea"/>
        <w:rPr>
          <w:rFonts w:ascii="Arial" w:hAnsi="Arial" w:cs="Arial"/>
          <w:sz w:val="20"/>
          <w:szCs w:val="20"/>
        </w:rPr>
      </w:pPr>
    </w:p>
    <w:p w:rsidR="00E16DC3" w:rsidRPr="00E16DC3" w:rsidRDefault="00E9476C" w:rsidP="00766E90">
      <w:pPr>
        <w:pStyle w:val="Lijstalinea"/>
        <w:numPr>
          <w:ilvl w:val="0"/>
          <w:numId w:val="32"/>
        </w:numPr>
        <w:rPr>
          <w:rFonts w:ascii="Arial" w:hAnsi="Arial" w:cs="Arial"/>
          <w:color w:val="000000"/>
          <w:sz w:val="20"/>
          <w:szCs w:val="20"/>
        </w:rPr>
      </w:pPr>
      <w:r w:rsidRPr="00E16DC3">
        <w:rPr>
          <w:rFonts w:ascii="Arial" w:hAnsi="Arial" w:cs="Arial"/>
          <w:sz w:val="20"/>
          <w:szCs w:val="20"/>
        </w:rPr>
        <w:t xml:space="preserve">Een </w:t>
      </w:r>
      <w:r w:rsidR="00721F0C" w:rsidRPr="00E16DC3">
        <w:rPr>
          <w:rFonts w:ascii="Arial" w:hAnsi="Arial" w:cs="Arial"/>
          <w:sz w:val="20"/>
          <w:szCs w:val="20"/>
        </w:rPr>
        <w:t>graaf</w:t>
      </w:r>
      <w:r w:rsidRPr="00E16DC3">
        <w:rPr>
          <w:rFonts w:ascii="Arial" w:hAnsi="Arial" w:cs="Arial"/>
          <w:sz w:val="20"/>
          <w:szCs w:val="20"/>
        </w:rPr>
        <w:t>vergunning verval</w:t>
      </w:r>
      <w:r w:rsidR="008D1DDA" w:rsidRPr="00E16DC3">
        <w:rPr>
          <w:rFonts w:ascii="Arial" w:hAnsi="Arial" w:cs="Arial"/>
          <w:sz w:val="20"/>
          <w:szCs w:val="20"/>
        </w:rPr>
        <w:t xml:space="preserve">t indien daarvan </w:t>
      </w:r>
      <w:r w:rsidR="005C1C7F">
        <w:rPr>
          <w:rFonts w:ascii="Arial" w:hAnsi="Arial" w:cs="Arial"/>
          <w:sz w:val="20"/>
          <w:szCs w:val="20"/>
        </w:rPr>
        <w:t xml:space="preserve">zonder opgave van redenen </w:t>
      </w:r>
      <w:r w:rsidR="008D1DDA" w:rsidRPr="00E16DC3">
        <w:rPr>
          <w:rFonts w:ascii="Arial" w:hAnsi="Arial" w:cs="Arial"/>
          <w:sz w:val="20"/>
          <w:szCs w:val="20"/>
        </w:rPr>
        <w:t>binnen twaalf</w:t>
      </w:r>
      <w:r w:rsidRPr="00E16DC3">
        <w:rPr>
          <w:rFonts w:ascii="Arial" w:hAnsi="Arial" w:cs="Arial"/>
          <w:sz w:val="20"/>
          <w:szCs w:val="20"/>
        </w:rPr>
        <w:t xml:space="preserve"> maande</w:t>
      </w:r>
      <w:r w:rsidR="000F5A16" w:rsidRPr="00E16DC3">
        <w:rPr>
          <w:rFonts w:ascii="Arial" w:hAnsi="Arial" w:cs="Arial"/>
          <w:sz w:val="20"/>
          <w:szCs w:val="20"/>
        </w:rPr>
        <w:t>n</w:t>
      </w:r>
      <w:r w:rsidR="008D1DDA" w:rsidRPr="00E16DC3">
        <w:rPr>
          <w:rFonts w:ascii="Arial" w:hAnsi="Arial" w:cs="Arial"/>
          <w:sz w:val="20"/>
          <w:szCs w:val="20"/>
        </w:rPr>
        <w:t xml:space="preserve"> na de datum van vergunningverlening</w:t>
      </w:r>
      <w:r w:rsidR="00FE46C5" w:rsidRPr="00E16DC3">
        <w:rPr>
          <w:rFonts w:ascii="Arial" w:hAnsi="Arial" w:cs="Arial"/>
          <w:sz w:val="20"/>
          <w:szCs w:val="20"/>
        </w:rPr>
        <w:t xml:space="preserve"> geen</w:t>
      </w:r>
      <w:r w:rsidRPr="00E16DC3">
        <w:rPr>
          <w:rFonts w:ascii="Arial" w:hAnsi="Arial" w:cs="Arial"/>
          <w:sz w:val="20"/>
          <w:szCs w:val="20"/>
        </w:rPr>
        <w:t xml:space="preserve"> gebruik is gemaakt.</w:t>
      </w:r>
    </w:p>
    <w:p w:rsidR="00E16DC3" w:rsidRPr="00E16DC3" w:rsidRDefault="00E16DC3" w:rsidP="00E16DC3">
      <w:pPr>
        <w:pStyle w:val="Lijstalinea"/>
        <w:rPr>
          <w:rFonts w:ascii="Arial" w:hAnsi="Arial" w:cs="Arial"/>
          <w:color w:val="000000"/>
          <w:sz w:val="20"/>
          <w:szCs w:val="20"/>
        </w:rPr>
      </w:pPr>
    </w:p>
    <w:p w:rsidR="00C9458E" w:rsidRDefault="000B15F5" w:rsidP="00766E90">
      <w:pPr>
        <w:pStyle w:val="Lijstalinea"/>
        <w:numPr>
          <w:ilvl w:val="0"/>
          <w:numId w:val="32"/>
        </w:numPr>
        <w:spacing w:after="0"/>
        <w:rPr>
          <w:rFonts w:ascii="Arial" w:hAnsi="Arial" w:cs="Arial"/>
          <w:color w:val="000000"/>
          <w:sz w:val="20"/>
          <w:szCs w:val="20"/>
        </w:rPr>
      </w:pPr>
      <w:r w:rsidRPr="00E16DC3">
        <w:rPr>
          <w:rFonts w:ascii="Arial" w:hAnsi="Arial" w:cs="Arial"/>
          <w:color w:val="000000"/>
          <w:sz w:val="20"/>
          <w:szCs w:val="20"/>
        </w:rPr>
        <w:t xml:space="preserve">De leidingexploitant of uitvoerder stelt de betrokken bewoners, bedrijven en andere belanghebbenden schriftelijk in kennis van voorgenomen werkzaamheden. In deze kennisgeving worden in elk geval vermeld de aard, </w:t>
      </w:r>
      <w:r w:rsidR="00E16DC3">
        <w:rPr>
          <w:rFonts w:ascii="Arial" w:hAnsi="Arial" w:cs="Arial"/>
          <w:color w:val="000000"/>
          <w:sz w:val="20"/>
          <w:szCs w:val="20"/>
        </w:rPr>
        <w:t xml:space="preserve">startdatum en duur van het werk </w:t>
      </w:r>
      <w:r w:rsidRPr="00E16DC3">
        <w:rPr>
          <w:rFonts w:ascii="Arial" w:hAnsi="Arial" w:cs="Arial"/>
          <w:color w:val="000000"/>
          <w:sz w:val="20"/>
          <w:szCs w:val="20"/>
        </w:rPr>
        <w:t>alsmede de naam en het telefoonnummer van de uitvoerder.</w:t>
      </w:r>
    </w:p>
    <w:p w:rsidR="00E16DC3" w:rsidRPr="00E16DC3" w:rsidRDefault="00E16DC3" w:rsidP="00E16DC3">
      <w:pPr>
        <w:rPr>
          <w:rFonts w:ascii="Arial" w:hAnsi="Arial" w:cs="Arial"/>
          <w:color w:val="000000"/>
        </w:rPr>
      </w:pPr>
    </w:p>
    <w:p w:rsidR="00C9458E" w:rsidRPr="00475A03" w:rsidRDefault="00C9458E" w:rsidP="00E828B7">
      <w:pPr>
        <w:pStyle w:val="Kop2"/>
        <w:tabs>
          <w:tab w:val="clear" w:pos="1475"/>
          <w:tab w:val="num" w:pos="1267"/>
        </w:tabs>
        <w:ind w:left="1267"/>
        <w:rPr>
          <w:szCs w:val="18"/>
        </w:rPr>
      </w:pPr>
      <w:bookmarkStart w:id="23" w:name="_Toc371346434"/>
      <w:bookmarkStart w:id="24" w:name="_Toc371404135"/>
      <w:bookmarkStart w:id="25" w:name="_Toc372553596"/>
      <w:r w:rsidRPr="00475A03">
        <w:rPr>
          <w:szCs w:val="18"/>
        </w:rPr>
        <w:t xml:space="preserve">Voorschriften en beperkingen bij de </w:t>
      </w:r>
      <w:r w:rsidR="00721F0C">
        <w:rPr>
          <w:szCs w:val="18"/>
        </w:rPr>
        <w:t>graaf</w:t>
      </w:r>
      <w:r w:rsidRPr="00475A03">
        <w:rPr>
          <w:szCs w:val="18"/>
        </w:rPr>
        <w:t>vergunning</w:t>
      </w:r>
      <w:bookmarkEnd w:id="23"/>
      <w:bookmarkEnd w:id="24"/>
      <w:bookmarkEnd w:id="25"/>
    </w:p>
    <w:p w:rsidR="00C9458E" w:rsidRPr="00475A03" w:rsidRDefault="00C9458E" w:rsidP="00C9458E">
      <w:pPr>
        <w:ind w:left="360"/>
        <w:rPr>
          <w:rFonts w:ascii="Arial" w:hAnsi="Arial" w:cs="Arial"/>
        </w:rPr>
      </w:pPr>
    </w:p>
    <w:p w:rsidR="00347FF5" w:rsidRPr="00347FF5" w:rsidRDefault="008D1DDA" w:rsidP="00766E90">
      <w:pPr>
        <w:pStyle w:val="Lijstalinea"/>
        <w:numPr>
          <w:ilvl w:val="0"/>
          <w:numId w:val="33"/>
        </w:numPr>
        <w:rPr>
          <w:rFonts w:ascii="Arial" w:hAnsi="Arial" w:cs="Arial"/>
          <w:sz w:val="20"/>
          <w:szCs w:val="20"/>
        </w:rPr>
      </w:pPr>
      <w:r w:rsidRPr="00347FF5">
        <w:rPr>
          <w:rFonts w:ascii="Arial" w:hAnsi="Arial" w:cs="Arial"/>
          <w:sz w:val="20"/>
          <w:szCs w:val="20"/>
        </w:rPr>
        <w:t>Naast de in dit H</w:t>
      </w:r>
      <w:r w:rsidR="00C9458E" w:rsidRPr="00347FF5">
        <w:rPr>
          <w:rFonts w:ascii="Arial" w:hAnsi="Arial" w:cs="Arial"/>
          <w:sz w:val="20"/>
          <w:szCs w:val="20"/>
        </w:rPr>
        <w:t>andboek vermelde standaardvoorschriften en -beperkingen kunnen</w:t>
      </w:r>
      <w:r w:rsidR="002F7091" w:rsidRPr="00347FF5">
        <w:rPr>
          <w:rFonts w:ascii="Arial" w:hAnsi="Arial" w:cs="Arial"/>
          <w:sz w:val="20"/>
          <w:szCs w:val="20"/>
        </w:rPr>
        <w:t xml:space="preserve"> aan een </w:t>
      </w:r>
      <w:r w:rsidR="00721F0C" w:rsidRPr="00347FF5">
        <w:rPr>
          <w:rFonts w:ascii="Arial" w:hAnsi="Arial" w:cs="Arial"/>
          <w:sz w:val="20"/>
          <w:szCs w:val="20"/>
        </w:rPr>
        <w:t>graaf</w:t>
      </w:r>
      <w:r w:rsidR="002F7091" w:rsidRPr="00347FF5">
        <w:rPr>
          <w:rFonts w:ascii="Arial" w:hAnsi="Arial" w:cs="Arial"/>
          <w:sz w:val="20"/>
          <w:szCs w:val="20"/>
        </w:rPr>
        <w:t xml:space="preserve">vergunning </w:t>
      </w:r>
      <w:r w:rsidR="00C9458E" w:rsidRPr="00347FF5">
        <w:rPr>
          <w:rFonts w:ascii="Arial" w:hAnsi="Arial" w:cs="Arial"/>
          <w:sz w:val="20"/>
          <w:szCs w:val="20"/>
        </w:rPr>
        <w:t>specifieke voorschriften en beperkingen worden verbonden.</w:t>
      </w:r>
    </w:p>
    <w:p w:rsidR="00347FF5" w:rsidRPr="00347FF5" w:rsidRDefault="00347FF5" w:rsidP="00347FF5">
      <w:pPr>
        <w:pStyle w:val="Lijstalinea"/>
        <w:rPr>
          <w:rFonts w:ascii="Arial" w:hAnsi="Arial" w:cs="Arial"/>
          <w:sz w:val="20"/>
          <w:szCs w:val="20"/>
        </w:rPr>
      </w:pPr>
    </w:p>
    <w:p w:rsidR="00347FF5" w:rsidRDefault="00C9458E" w:rsidP="00766E90">
      <w:pPr>
        <w:pStyle w:val="Lijstalinea"/>
        <w:numPr>
          <w:ilvl w:val="0"/>
          <w:numId w:val="33"/>
        </w:numPr>
        <w:rPr>
          <w:rFonts w:ascii="Arial" w:hAnsi="Arial" w:cs="Arial"/>
          <w:sz w:val="20"/>
          <w:szCs w:val="20"/>
        </w:rPr>
      </w:pPr>
      <w:r w:rsidRPr="00347FF5">
        <w:rPr>
          <w:rFonts w:ascii="Arial" w:hAnsi="Arial" w:cs="Arial"/>
          <w:sz w:val="20"/>
          <w:szCs w:val="20"/>
        </w:rPr>
        <w:t>Ter bes</w:t>
      </w:r>
      <w:r w:rsidR="008D1DDA" w:rsidRPr="00347FF5">
        <w:rPr>
          <w:rFonts w:ascii="Arial" w:hAnsi="Arial" w:cs="Arial"/>
          <w:sz w:val="20"/>
          <w:szCs w:val="20"/>
        </w:rPr>
        <w:t>cherming van zijn</w:t>
      </w:r>
      <w:r w:rsidRPr="00347FF5">
        <w:rPr>
          <w:rFonts w:ascii="Arial" w:hAnsi="Arial" w:cs="Arial"/>
          <w:sz w:val="20"/>
          <w:szCs w:val="20"/>
        </w:rPr>
        <w:t xml:space="preserve"> belangen kan het college aan de graafvergunning voorschriften en beperkingen </w:t>
      </w:r>
      <w:r w:rsidR="005C1C7F" w:rsidRPr="00347FF5">
        <w:rPr>
          <w:rFonts w:ascii="Arial" w:hAnsi="Arial" w:cs="Arial"/>
          <w:sz w:val="20"/>
          <w:szCs w:val="20"/>
        </w:rPr>
        <w:t>verbinden over het medegebruik of de</w:t>
      </w:r>
      <w:r w:rsidRPr="00347FF5">
        <w:rPr>
          <w:rFonts w:ascii="Arial" w:hAnsi="Arial" w:cs="Arial"/>
          <w:sz w:val="20"/>
          <w:szCs w:val="20"/>
        </w:rPr>
        <w:t xml:space="preserve"> overname van voorzieningen, zoals kabelsleuven, kabelgoten en mantelbuizen.</w:t>
      </w:r>
    </w:p>
    <w:p w:rsidR="00347FF5" w:rsidRPr="00347FF5" w:rsidRDefault="00347FF5" w:rsidP="00347FF5">
      <w:pPr>
        <w:pStyle w:val="Lijstalinea"/>
        <w:rPr>
          <w:rFonts w:ascii="Arial" w:hAnsi="Arial" w:cs="Arial"/>
          <w:sz w:val="20"/>
          <w:szCs w:val="20"/>
        </w:rPr>
      </w:pPr>
    </w:p>
    <w:p w:rsidR="00347FF5" w:rsidRDefault="00C9458E" w:rsidP="00766E90">
      <w:pPr>
        <w:pStyle w:val="Lijstalinea"/>
        <w:numPr>
          <w:ilvl w:val="0"/>
          <w:numId w:val="33"/>
        </w:numPr>
        <w:spacing w:after="0"/>
        <w:rPr>
          <w:rFonts w:ascii="Arial" w:hAnsi="Arial" w:cs="Arial"/>
          <w:sz w:val="20"/>
          <w:szCs w:val="20"/>
        </w:rPr>
      </w:pPr>
      <w:r w:rsidRPr="00347FF5">
        <w:rPr>
          <w:rFonts w:ascii="Arial" w:hAnsi="Arial" w:cs="Arial"/>
          <w:sz w:val="20"/>
          <w:szCs w:val="20"/>
        </w:rPr>
        <w:t>De wijze van uitvoering bij aanleg, onderhoud, verplaatsing en opruiming van kabels en leidingen alsmede medegebruik van voorzieningen moet gebeure</w:t>
      </w:r>
      <w:r w:rsidR="008F7699" w:rsidRPr="00347FF5">
        <w:rPr>
          <w:rFonts w:ascii="Arial" w:hAnsi="Arial" w:cs="Arial"/>
          <w:sz w:val="20"/>
          <w:szCs w:val="20"/>
        </w:rPr>
        <w:t>n conform de bepalingen in dit H</w:t>
      </w:r>
      <w:r w:rsidRPr="00347FF5">
        <w:rPr>
          <w:rFonts w:ascii="Arial" w:hAnsi="Arial" w:cs="Arial"/>
          <w:sz w:val="20"/>
          <w:szCs w:val="20"/>
        </w:rPr>
        <w:t>andboek</w:t>
      </w:r>
      <w:r w:rsidR="00347FF5" w:rsidRPr="00347FF5">
        <w:rPr>
          <w:rFonts w:ascii="Arial" w:hAnsi="Arial" w:cs="Arial"/>
          <w:sz w:val="20"/>
          <w:szCs w:val="20"/>
        </w:rPr>
        <w:t>.</w:t>
      </w:r>
    </w:p>
    <w:p w:rsidR="00347FF5" w:rsidRPr="00347FF5" w:rsidRDefault="00347FF5" w:rsidP="00347FF5">
      <w:pPr>
        <w:rPr>
          <w:rFonts w:ascii="Arial" w:hAnsi="Arial" w:cs="Arial"/>
        </w:rPr>
      </w:pPr>
    </w:p>
    <w:p w:rsidR="00C9458E" w:rsidRPr="00475A03" w:rsidRDefault="003A1F66" w:rsidP="00E828B7">
      <w:pPr>
        <w:pStyle w:val="Kop2"/>
        <w:tabs>
          <w:tab w:val="clear" w:pos="1475"/>
          <w:tab w:val="num" w:pos="1267"/>
        </w:tabs>
        <w:ind w:left="1267"/>
        <w:rPr>
          <w:szCs w:val="18"/>
        </w:rPr>
      </w:pPr>
      <w:bookmarkStart w:id="26" w:name="_Toc371346435"/>
      <w:bookmarkStart w:id="27" w:name="_Toc371404136"/>
      <w:bookmarkStart w:id="28" w:name="_Toc372553597"/>
      <w:r>
        <w:t>B</w:t>
      </w:r>
      <w:r w:rsidR="00E215DE" w:rsidRPr="00475A03">
        <w:t xml:space="preserve">eëindiging </w:t>
      </w:r>
      <w:r w:rsidR="00721F0C">
        <w:t>graaf</w:t>
      </w:r>
      <w:r w:rsidR="00E215DE" w:rsidRPr="00475A03">
        <w:t>vergunning</w:t>
      </w:r>
      <w:bookmarkEnd w:id="26"/>
      <w:bookmarkEnd w:id="27"/>
      <w:bookmarkEnd w:id="28"/>
    </w:p>
    <w:p w:rsidR="00E215DE" w:rsidRPr="00475A03" w:rsidRDefault="00E215DE" w:rsidP="00E215DE">
      <w:pPr>
        <w:rPr>
          <w:rFonts w:ascii="Arial" w:hAnsi="Arial" w:cs="Arial"/>
          <w:sz w:val="18"/>
          <w:szCs w:val="18"/>
        </w:rPr>
      </w:pPr>
    </w:p>
    <w:p w:rsidR="00E215DE" w:rsidRPr="009131AE" w:rsidRDefault="00E215DE" w:rsidP="00766E90">
      <w:pPr>
        <w:pStyle w:val="Lijstalinea"/>
        <w:numPr>
          <w:ilvl w:val="0"/>
          <w:numId w:val="34"/>
        </w:numPr>
        <w:spacing w:after="0"/>
        <w:ind w:left="720"/>
        <w:rPr>
          <w:rFonts w:ascii="Arial" w:hAnsi="Arial" w:cs="Arial"/>
          <w:sz w:val="20"/>
          <w:szCs w:val="20"/>
        </w:rPr>
      </w:pPr>
      <w:r w:rsidRPr="009131AE">
        <w:rPr>
          <w:rFonts w:ascii="Arial" w:hAnsi="Arial" w:cs="Arial"/>
          <w:sz w:val="20"/>
          <w:szCs w:val="20"/>
        </w:rPr>
        <w:t xml:space="preserve">De </w:t>
      </w:r>
      <w:r w:rsidR="00721F0C" w:rsidRPr="009131AE">
        <w:rPr>
          <w:rFonts w:ascii="Arial" w:hAnsi="Arial" w:cs="Arial"/>
          <w:sz w:val="20"/>
          <w:szCs w:val="20"/>
        </w:rPr>
        <w:t>graaf</w:t>
      </w:r>
      <w:r w:rsidRPr="009131AE">
        <w:rPr>
          <w:rFonts w:ascii="Arial" w:hAnsi="Arial" w:cs="Arial"/>
          <w:sz w:val="20"/>
          <w:szCs w:val="20"/>
        </w:rPr>
        <w:t>vergunning eindigt door een intrekkin</w:t>
      </w:r>
      <w:r w:rsidR="00484F2C" w:rsidRPr="009131AE">
        <w:rPr>
          <w:rFonts w:ascii="Arial" w:hAnsi="Arial" w:cs="Arial"/>
          <w:sz w:val="20"/>
          <w:szCs w:val="20"/>
        </w:rPr>
        <w:t>g</w:t>
      </w:r>
      <w:r w:rsidRPr="009131AE">
        <w:rPr>
          <w:rFonts w:ascii="Arial" w:hAnsi="Arial" w:cs="Arial"/>
          <w:sz w:val="20"/>
          <w:szCs w:val="20"/>
        </w:rPr>
        <w:t>sbesluit:</w:t>
      </w:r>
    </w:p>
    <w:p w:rsidR="00E215DE" w:rsidRPr="009131AE" w:rsidRDefault="008D1DDA" w:rsidP="00766E90">
      <w:pPr>
        <w:numPr>
          <w:ilvl w:val="1"/>
          <w:numId w:val="25"/>
        </w:numPr>
        <w:ind w:left="1560" w:hanging="426"/>
        <w:rPr>
          <w:rFonts w:ascii="Arial" w:hAnsi="Arial" w:cs="Arial"/>
        </w:rPr>
      </w:pPr>
      <w:r w:rsidRPr="009131AE">
        <w:rPr>
          <w:rFonts w:ascii="Arial" w:hAnsi="Arial" w:cs="Arial"/>
        </w:rPr>
        <w:t>i</w:t>
      </w:r>
      <w:r w:rsidR="00E215DE" w:rsidRPr="009131AE">
        <w:rPr>
          <w:rFonts w:ascii="Arial" w:hAnsi="Arial" w:cs="Arial"/>
        </w:rPr>
        <w:t>ndien</w:t>
      </w:r>
      <w:r w:rsidRPr="009131AE">
        <w:rPr>
          <w:rFonts w:ascii="Arial" w:hAnsi="Arial" w:cs="Arial"/>
        </w:rPr>
        <w:t xml:space="preserve"> binnen een termijn van twaalf</w:t>
      </w:r>
      <w:r w:rsidR="00E215DE" w:rsidRPr="009131AE">
        <w:rPr>
          <w:rFonts w:ascii="Arial" w:hAnsi="Arial" w:cs="Arial"/>
        </w:rPr>
        <w:t xml:space="preserve"> maanden</w:t>
      </w:r>
      <w:r w:rsidR="00AC41E6" w:rsidRPr="009131AE">
        <w:rPr>
          <w:rFonts w:ascii="Arial" w:hAnsi="Arial" w:cs="Arial"/>
        </w:rPr>
        <w:t xml:space="preserve"> </w:t>
      </w:r>
      <w:r w:rsidR="00E215DE" w:rsidRPr="009131AE">
        <w:rPr>
          <w:rFonts w:ascii="Arial" w:hAnsi="Arial" w:cs="Arial"/>
        </w:rPr>
        <w:t>de werkzaamheden zijn ges</w:t>
      </w:r>
      <w:r w:rsidR="00AC41E6" w:rsidRPr="009131AE">
        <w:rPr>
          <w:rFonts w:ascii="Arial" w:hAnsi="Arial" w:cs="Arial"/>
        </w:rPr>
        <w:t>taakt</w:t>
      </w:r>
      <w:r w:rsidR="00E215DE" w:rsidRPr="009131AE">
        <w:rPr>
          <w:rFonts w:ascii="Arial" w:hAnsi="Arial" w:cs="Arial"/>
        </w:rPr>
        <w:t>;</w:t>
      </w:r>
    </w:p>
    <w:p w:rsidR="00E215DE" w:rsidRPr="009131AE" w:rsidRDefault="008D1DDA" w:rsidP="00766E90">
      <w:pPr>
        <w:numPr>
          <w:ilvl w:val="1"/>
          <w:numId w:val="25"/>
        </w:numPr>
        <w:ind w:left="1560" w:hanging="426"/>
        <w:rPr>
          <w:rFonts w:ascii="Arial" w:hAnsi="Arial" w:cs="Arial"/>
        </w:rPr>
      </w:pPr>
      <w:r w:rsidRPr="009131AE">
        <w:rPr>
          <w:rFonts w:ascii="Arial" w:hAnsi="Arial" w:cs="Arial"/>
        </w:rPr>
        <w:t>i</w:t>
      </w:r>
      <w:r w:rsidR="00E215DE" w:rsidRPr="009131AE">
        <w:rPr>
          <w:rFonts w:ascii="Arial" w:hAnsi="Arial" w:cs="Arial"/>
        </w:rPr>
        <w:t>ndien de aan de vergunning verbonden voorschriften of beperkingen niet in acht worden genomen;</w:t>
      </w:r>
    </w:p>
    <w:p w:rsidR="00E215DE" w:rsidRPr="009131AE" w:rsidRDefault="008D1DDA" w:rsidP="00766E90">
      <w:pPr>
        <w:numPr>
          <w:ilvl w:val="1"/>
          <w:numId w:val="25"/>
        </w:numPr>
        <w:ind w:left="1560" w:hanging="426"/>
        <w:rPr>
          <w:rFonts w:ascii="Arial" w:hAnsi="Arial" w:cs="Arial"/>
        </w:rPr>
      </w:pPr>
      <w:r w:rsidRPr="009131AE">
        <w:rPr>
          <w:rFonts w:ascii="Arial" w:hAnsi="Arial" w:cs="Arial"/>
        </w:rPr>
        <w:t>i</w:t>
      </w:r>
      <w:r w:rsidR="00E215DE" w:rsidRPr="009131AE">
        <w:rPr>
          <w:rFonts w:ascii="Arial" w:hAnsi="Arial" w:cs="Arial"/>
        </w:rPr>
        <w:t>n het belang van een veilig gebruik van de openbare ruimte;</w:t>
      </w:r>
    </w:p>
    <w:p w:rsidR="00E215DE" w:rsidRPr="009131AE" w:rsidRDefault="008D1DDA" w:rsidP="00766E90">
      <w:pPr>
        <w:numPr>
          <w:ilvl w:val="1"/>
          <w:numId w:val="25"/>
        </w:numPr>
        <w:ind w:left="1560" w:hanging="426"/>
        <w:rPr>
          <w:rFonts w:ascii="Arial" w:hAnsi="Arial" w:cs="Arial"/>
        </w:rPr>
      </w:pPr>
      <w:r w:rsidRPr="009131AE">
        <w:rPr>
          <w:rFonts w:ascii="Arial" w:hAnsi="Arial" w:cs="Arial"/>
        </w:rPr>
        <w:t>i</w:t>
      </w:r>
      <w:r w:rsidR="00E215DE" w:rsidRPr="009131AE">
        <w:rPr>
          <w:rFonts w:ascii="Arial" w:hAnsi="Arial" w:cs="Arial"/>
        </w:rPr>
        <w:t>n verband met de wijziging van bestaande wegen of in</w:t>
      </w:r>
      <w:r w:rsidR="00AC41E6" w:rsidRPr="009131AE">
        <w:rPr>
          <w:rFonts w:ascii="Arial" w:hAnsi="Arial" w:cs="Arial"/>
        </w:rPr>
        <w:t xml:space="preserve"> verband met</w:t>
      </w:r>
      <w:r w:rsidR="00E215DE" w:rsidRPr="009131AE">
        <w:rPr>
          <w:rFonts w:ascii="Arial" w:hAnsi="Arial" w:cs="Arial"/>
        </w:rPr>
        <w:t xml:space="preserve"> aanleg van nieuwe wegen in de openbare ruimte.</w:t>
      </w:r>
    </w:p>
    <w:p w:rsidR="00E215DE" w:rsidRPr="009131AE" w:rsidRDefault="00E215DE" w:rsidP="00E215DE">
      <w:pPr>
        <w:rPr>
          <w:rFonts w:ascii="Arial" w:hAnsi="Arial" w:cs="Arial"/>
        </w:rPr>
      </w:pPr>
    </w:p>
    <w:p w:rsidR="009131AE" w:rsidRDefault="00E215DE" w:rsidP="00766E90">
      <w:pPr>
        <w:pStyle w:val="Lijstalinea"/>
        <w:numPr>
          <w:ilvl w:val="0"/>
          <w:numId w:val="34"/>
        </w:numPr>
        <w:ind w:left="720"/>
        <w:rPr>
          <w:rFonts w:ascii="Arial" w:hAnsi="Arial" w:cs="Arial"/>
          <w:sz w:val="20"/>
          <w:szCs w:val="20"/>
        </w:rPr>
      </w:pPr>
      <w:r w:rsidRPr="009131AE">
        <w:rPr>
          <w:rFonts w:ascii="Arial" w:hAnsi="Arial" w:cs="Arial"/>
          <w:sz w:val="20"/>
          <w:szCs w:val="20"/>
        </w:rPr>
        <w:t xml:space="preserve">De </w:t>
      </w:r>
      <w:r w:rsidR="00721F0C" w:rsidRPr="009131AE">
        <w:rPr>
          <w:rFonts w:ascii="Arial" w:hAnsi="Arial" w:cs="Arial"/>
          <w:sz w:val="20"/>
          <w:szCs w:val="20"/>
        </w:rPr>
        <w:t>graaf</w:t>
      </w:r>
      <w:r w:rsidRPr="009131AE">
        <w:rPr>
          <w:rFonts w:ascii="Arial" w:hAnsi="Arial" w:cs="Arial"/>
          <w:sz w:val="20"/>
          <w:szCs w:val="20"/>
        </w:rPr>
        <w:t>vergunning eindigt tevens als de vergunninghouder geen belang meer heeft bij het werk. Dit moet schriftelijk</w:t>
      </w:r>
      <w:r w:rsidR="00AC41E6" w:rsidRPr="009131AE">
        <w:rPr>
          <w:rFonts w:ascii="Arial" w:hAnsi="Arial" w:cs="Arial"/>
          <w:sz w:val="20"/>
          <w:szCs w:val="20"/>
        </w:rPr>
        <w:t xml:space="preserve"> door vergunninghouder</w:t>
      </w:r>
      <w:r w:rsidRPr="009131AE">
        <w:rPr>
          <w:rFonts w:ascii="Arial" w:hAnsi="Arial" w:cs="Arial"/>
          <w:sz w:val="20"/>
          <w:szCs w:val="20"/>
        </w:rPr>
        <w:t xml:space="preserve"> kenbaar worden gemaakt b</w:t>
      </w:r>
      <w:r w:rsidR="008D1DDA" w:rsidRPr="009131AE">
        <w:rPr>
          <w:rFonts w:ascii="Arial" w:hAnsi="Arial" w:cs="Arial"/>
          <w:sz w:val="20"/>
          <w:szCs w:val="20"/>
        </w:rPr>
        <w:t>ij de</w:t>
      </w:r>
      <w:r w:rsidR="005C1C7F" w:rsidRPr="009131AE">
        <w:rPr>
          <w:rFonts w:ascii="Arial" w:hAnsi="Arial" w:cs="Arial"/>
          <w:sz w:val="20"/>
          <w:szCs w:val="20"/>
        </w:rPr>
        <w:t xml:space="preserve"> specialist beheer van de gemeente</w:t>
      </w:r>
      <w:bookmarkStart w:id="29" w:name="_Toc290491595"/>
      <w:r w:rsidR="009131AE">
        <w:rPr>
          <w:rFonts w:ascii="Arial" w:hAnsi="Arial" w:cs="Arial"/>
          <w:sz w:val="20"/>
          <w:szCs w:val="20"/>
        </w:rPr>
        <w:t>.</w:t>
      </w:r>
    </w:p>
    <w:p w:rsidR="009131AE" w:rsidRPr="009131AE" w:rsidRDefault="009131AE" w:rsidP="009131AE">
      <w:pPr>
        <w:pStyle w:val="Lijstalinea"/>
        <w:rPr>
          <w:rFonts w:ascii="Arial" w:hAnsi="Arial" w:cs="Arial"/>
          <w:sz w:val="20"/>
          <w:szCs w:val="20"/>
        </w:rPr>
      </w:pPr>
    </w:p>
    <w:p w:rsidR="00680AC8" w:rsidRDefault="00E062ED" w:rsidP="00E828B7">
      <w:pPr>
        <w:pStyle w:val="Kop2"/>
        <w:tabs>
          <w:tab w:val="clear" w:pos="1475"/>
          <w:tab w:val="num" w:pos="1267"/>
        </w:tabs>
        <w:ind w:left="1267"/>
      </w:pPr>
      <w:bookmarkStart w:id="30" w:name="_Toc371346437"/>
      <w:bookmarkStart w:id="31" w:name="_Toc371404138"/>
      <w:bookmarkStart w:id="32" w:name="_Toc372553598"/>
      <w:r>
        <w:t>Meldingsprocedure</w:t>
      </w:r>
      <w:r w:rsidR="00680AC8">
        <w:t xml:space="preserve"> spoedeisende werkzaamheden</w:t>
      </w:r>
      <w:bookmarkEnd w:id="30"/>
      <w:bookmarkEnd w:id="31"/>
      <w:bookmarkEnd w:id="32"/>
    </w:p>
    <w:p w:rsidR="00680AC8" w:rsidRPr="00257FDA" w:rsidRDefault="00680AC8" w:rsidP="00613AF7">
      <w:pPr>
        <w:rPr>
          <w:rFonts w:ascii="Arial" w:hAnsi="Arial" w:cs="Arial"/>
          <w:color w:val="000000"/>
        </w:rPr>
      </w:pPr>
    </w:p>
    <w:p w:rsidR="00257FDA" w:rsidRDefault="001823F0" w:rsidP="00766E90">
      <w:pPr>
        <w:pStyle w:val="Lijstalinea"/>
        <w:numPr>
          <w:ilvl w:val="0"/>
          <w:numId w:val="30"/>
        </w:numPr>
        <w:rPr>
          <w:rFonts w:ascii="Arial" w:hAnsi="Arial" w:cs="Arial"/>
          <w:color w:val="000000"/>
          <w:sz w:val="20"/>
          <w:szCs w:val="20"/>
        </w:rPr>
      </w:pPr>
      <w:r w:rsidRPr="00172E92">
        <w:rPr>
          <w:rFonts w:ascii="Arial" w:hAnsi="Arial" w:cs="Arial"/>
          <w:color w:val="000000"/>
          <w:sz w:val="20"/>
          <w:szCs w:val="20"/>
        </w:rPr>
        <w:t>Spoedeisende werkzaamheden</w:t>
      </w:r>
      <w:r w:rsidR="00251A9A" w:rsidRPr="00172E92">
        <w:rPr>
          <w:rFonts w:ascii="Arial" w:hAnsi="Arial" w:cs="Arial"/>
          <w:color w:val="000000"/>
          <w:sz w:val="20"/>
          <w:szCs w:val="20"/>
        </w:rPr>
        <w:t xml:space="preserve"> (aanvang binnen 48 uur)</w:t>
      </w:r>
      <w:r w:rsidRPr="00172E92">
        <w:rPr>
          <w:rFonts w:ascii="Arial" w:hAnsi="Arial" w:cs="Arial"/>
          <w:color w:val="000000"/>
          <w:sz w:val="20"/>
          <w:szCs w:val="20"/>
        </w:rPr>
        <w:t xml:space="preserve">, </w:t>
      </w:r>
      <w:r w:rsidR="00613AF7" w:rsidRPr="00172E92">
        <w:rPr>
          <w:rFonts w:ascii="Arial" w:hAnsi="Arial" w:cs="Arial"/>
          <w:color w:val="000000"/>
          <w:sz w:val="20"/>
          <w:szCs w:val="20"/>
        </w:rPr>
        <w:t xml:space="preserve">die </w:t>
      </w:r>
      <w:r w:rsidRPr="00172E92">
        <w:rPr>
          <w:rFonts w:ascii="Arial" w:hAnsi="Arial" w:cs="Arial"/>
          <w:color w:val="000000"/>
          <w:sz w:val="20"/>
          <w:szCs w:val="20"/>
        </w:rPr>
        <w:t xml:space="preserve">noodzakelijk </w:t>
      </w:r>
      <w:r w:rsidR="00613AF7" w:rsidRPr="00172E92">
        <w:rPr>
          <w:rFonts w:ascii="Arial" w:hAnsi="Arial" w:cs="Arial"/>
          <w:color w:val="000000"/>
          <w:sz w:val="20"/>
          <w:szCs w:val="20"/>
        </w:rPr>
        <w:t xml:space="preserve">zijn </w:t>
      </w:r>
      <w:r w:rsidRPr="00172E92">
        <w:rPr>
          <w:rFonts w:ascii="Arial" w:hAnsi="Arial" w:cs="Arial"/>
          <w:color w:val="000000"/>
          <w:sz w:val="20"/>
          <w:szCs w:val="20"/>
        </w:rPr>
        <w:t>in verband met een calamiteit of storing in de dienstverlening van het betreffende net waarvan uitstel niet mogelijk is</w:t>
      </w:r>
      <w:r w:rsidR="008D1DDA" w:rsidRPr="00172E92">
        <w:rPr>
          <w:rFonts w:ascii="Arial" w:hAnsi="Arial" w:cs="Arial"/>
          <w:color w:val="000000"/>
          <w:sz w:val="20"/>
          <w:szCs w:val="20"/>
        </w:rPr>
        <w:t>, dienen</w:t>
      </w:r>
      <w:r w:rsidRPr="00172E92">
        <w:rPr>
          <w:rFonts w:ascii="Arial" w:hAnsi="Arial" w:cs="Arial"/>
          <w:color w:val="000000"/>
          <w:sz w:val="20"/>
          <w:szCs w:val="20"/>
        </w:rPr>
        <w:t xml:space="preserve"> uiterlijk de volgende w</w:t>
      </w:r>
      <w:r w:rsidR="0078244F" w:rsidRPr="00172E92">
        <w:rPr>
          <w:rFonts w:ascii="Arial" w:hAnsi="Arial" w:cs="Arial"/>
          <w:color w:val="000000"/>
          <w:sz w:val="20"/>
          <w:szCs w:val="20"/>
        </w:rPr>
        <w:t>erkdag in MOOR gemeld te worden.</w:t>
      </w:r>
      <w:r w:rsidR="00680AC8" w:rsidRPr="00172E92">
        <w:rPr>
          <w:rFonts w:ascii="Arial" w:hAnsi="Arial" w:cs="Arial"/>
          <w:color w:val="000000"/>
          <w:sz w:val="20"/>
          <w:szCs w:val="20"/>
        </w:rPr>
        <w:t xml:space="preserve"> </w:t>
      </w:r>
    </w:p>
    <w:p w:rsidR="00172E92" w:rsidRPr="00172E92" w:rsidRDefault="00172E92" w:rsidP="00172E92">
      <w:pPr>
        <w:pStyle w:val="Lijstalinea"/>
        <w:rPr>
          <w:rFonts w:ascii="Arial" w:hAnsi="Arial" w:cs="Arial"/>
          <w:color w:val="000000"/>
          <w:sz w:val="20"/>
          <w:szCs w:val="20"/>
        </w:rPr>
      </w:pPr>
    </w:p>
    <w:p w:rsidR="009E4C50" w:rsidRDefault="00C9458E" w:rsidP="00766E90">
      <w:pPr>
        <w:pStyle w:val="Lijstalinea"/>
        <w:numPr>
          <w:ilvl w:val="0"/>
          <w:numId w:val="30"/>
        </w:numPr>
        <w:rPr>
          <w:rFonts w:ascii="Arial" w:hAnsi="Arial" w:cs="Arial"/>
          <w:color w:val="000000"/>
          <w:sz w:val="20"/>
          <w:szCs w:val="20"/>
        </w:rPr>
      </w:pPr>
      <w:r w:rsidRPr="00257FDA">
        <w:rPr>
          <w:rFonts w:ascii="Arial" w:hAnsi="Arial" w:cs="Arial"/>
          <w:color w:val="000000"/>
          <w:sz w:val="20"/>
          <w:szCs w:val="20"/>
        </w:rPr>
        <w:t xml:space="preserve">De </w:t>
      </w:r>
      <w:r w:rsidR="00172E92">
        <w:rPr>
          <w:rFonts w:ascii="Arial" w:hAnsi="Arial" w:cs="Arial"/>
          <w:color w:val="000000"/>
          <w:sz w:val="20"/>
          <w:szCs w:val="20"/>
        </w:rPr>
        <w:t xml:space="preserve">graafvergunning wordt achteraf aangevraagd </w:t>
      </w:r>
      <w:r w:rsidR="0051589A">
        <w:rPr>
          <w:rFonts w:ascii="Arial" w:hAnsi="Arial" w:cs="Arial"/>
          <w:color w:val="000000"/>
          <w:sz w:val="20"/>
          <w:szCs w:val="20"/>
        </w:rPr>
        <w:t>of</w:t>
      </w:r>
      <w:r w:rsidR="00172E92">
        <w:rPr>
          <w:rFonts w:ascii="Arial" w:hAnsi="Arial" w:cs="Arial"/>
          <w:color w:val="000000"/>
          <w:sz w:val="20"/>
          <w:szCs w:val="20"/>
        </w:rPr>
        <w:t>, indien het werkzaamheden van niet-ingrijpende aard betreft, de opbreking word</w:t>
      </w:r>
      <w:r w:rsidR="0051589A">
        <w:rPr>
          <w:rFonts w:ascii="Arial" w:hAnsi="Arial" w:cs="Arial"/>
          <w:color w:val="000000"/>
          <w:sz w:val="20"/>
          <w:szCs w:val="20"/>
        </w:rPr>
        <w:t>t</w:t>
      </w:r>
      <w:r w:rsidR="00172E92">
        <w:rPr>
          <w:rFonts w:ascii="Arial" w:hAnsi="Arial" w:cs="Arial"/>
          <w:color w:val="000000"/>
          <w:sz w:val="20"/>
          <w:szCs w:val="20"/>
        </w:rPr>
        <w:t xml:space="preserve"> achteraf in MOOR gemeld</w:t>
      </w:r>
      <w:r w:rsidRPr="00257FDA">
        <w:rPr>
          <w:rFonts w:ascii="Arial" w:hAnsi="Arial" w:cs="Arial"/>
          <w:color w:val="000000"/>
          <w:sz w:val="20"/>
          <w:szCs w:val="20"/>
        </w:rPr>
        <w:t>.</w:t>
      </w:r>
    </w:p>
    <w:p w:rsidR="009E4C50" w:rsidRPr="009E4C50" w:rsidRDefault="009E4C50" w:rsidP="009E4C50">
      <w:pPr>
        <w:pStyle w:val="Lijstalinea"/>
        <w:rPr>
          <w:rFonts w:ascii="Arial" w:hAnsi="Arial" w:cs="Arial"/>
          <w:color w:val="000000"/>
          <w:sz w:val="20"/>
          <w:szCs w:val="20"/>
        </w:rPr>
      </w:pPr>
    </w:p>
    <w:p w:rsidR="00613AF7" w:rsidRDefault="00613AF7" w:rsidP="00E828B7">
      <w:pPr>
        <w:pStyle w:val="Kop2"/>
        <w:tabs>
          <w:tab w:val="clear" w:pos="1475"/>
          <w:tab w:val="num" w:pos="1267"/>
        </w:tabs>
        <w:ind w:left="1267"/>
      </w:pPr>
      <w:bookmarkStart w:id="33" w:name="_Toc371346438"/>
      <w:bookmarkStart w:id="34" w:name="_Toc371404139"/>
      <w:bookmarkStart w:id="35" w:name="_Toc372553599"/>
      <w:r>
        <w:t xml:space="preserve">Meldingsprocedure </w:t>
      </w:r>
      <w:r w:rsidR="000A3A2B">
        <w:t xml:space="preserve">start </w:t>
      </w:r>
      <w:r w:rsidRPr="00475A03">
        <w:t>opbreek- /graafwerkzaamheden</w:t>
      </w:r>
      <w:bookmarkEnd w:id="33"/>
      <w:bookmarkEnd w:id="34"/>
      <w:bookmarkEnd w:id="35"/>
    </w:p>
    <w:p w:rsidR="00613AF7" w:rsidRPr="00613AF7" w:rsidRDefault="00613AF7" w:rsidP="00613AF7">
      <w:pPr>
        <w:rPr>
          <w:rFonts w:ascii="Arial" w:hAnsi="Arial" w:cs="Arial"/>
        </w:rPr>
      </w:pPr>
    </w:p>
    <w:p w:rsidR="00613AF7" w:rsidRDefault="00613AF7" w:rsidP="00766E90">
      <w:pPr>
        <w:pStyle w:val="Lijstalinea"/>
        <w:numPr>
          <w:ilvl w:val="0"/>
          <w:numId w:val="29"/>
        </w:numPr>
        <w:ind w:left="720"/>
        <w:rPr>
          <w:rFonts w:ascii="Arial" w:hAnsi="Arial" w:cs="Arial"/>
          <w:color w:val="000000"/>
          <w:sz w:val="20"/>
          <w:szCs w:val="20"/>
        </w:rPr>
      </w:pPr>
      <w:r w:rsidRPr="00613AF7">
        <w:rPr>
          <w:rFonts w:ascii="Arial" w:hAnsi="Arial" w:cs="Arial"/>
          <w:color w:val="000000"/>
          <w:sz w:val="20"/>
          <w:szCs w:val="20"/>
        </w:rPr>
        <w:t xml:space="preserve">Ongeacht of een graafvergunning is verleend moeten de graafwerkzaamheden in openbare gronden binnen de gemeente </w:t>
      </w:r>
      <w:r w:rsidR="00E062ED">
        <w:rPr>
          <w:rFonts w:ascii="Arial" w:hAnsi="Arial" w:cs="Arial"/>
          <w:color w:val="000000"/>
          <w:sz w:val="20"/>
          <w:szCs w:val="20"/>
        </w:rPr>
        <w:t>Haarlemmermeer</w:t>
      </w:r>
      <w:r w:rsidR="008C548E">
        <w:rPr>
          <w:rFonts w:ascii="Arial" w:hAnsi="Arial" w:cs="Arial"/>
          <w:color w:val="000000"/>
          <w:sz w:val="20"/>
          <w:szCs w:val="20"/>
        </w:rPr>
        <w:t xml:space="preserve"> </w:t>
      </w:r>
      <w:r w:rsidRPr="00613AF7">
        <w:rPr>
          <w:rFonts w:ascii="Arial" w:hAnsi="Arial" w:cs="Arial"/>
          <w:color w:val="000000"/>
          <w:sz w:val="20"/>
          <w:szCs w:val="20"/>
        </w:rPr>
        <w:t>minimaal 3 werkdagen voorafgaand aan de start via meldsysteem MOOR bij de gemeente worden</w:t>
      </w:r>
      <w:r w:rsidR="008C548E">
        <w:rPr>
          <w:rFonts w:ascii="Arial" w:hAnsi="Arial" w:cs="Arial"/>
          <w:color w:val="000000"/>
          <w:sz w:val="20"/>
          <w:szCs w:val="20"/>
        </w:rPr>
        <w:t xml:space="preserve"> gemeld</w:t>
      </w:r>
      <w:r w:rsidR="00E04FE9">
        <w:rPr>
          <w:rFonts w:ascii="Arial" w:hAnsi="Arial" w:cs="Arial"/>
          <w:color w:val="000000"/>
          <w:sz w:val="20"/>
          <w:szCs w:val="20"/>
        </w:rPr>
        <w:t xml:space="preserve"> (‘graafmelding’).</w:t>
      </w:r>
    </w:p>
    <w:p w:rsidR="00A94697" w:rsidRDefault="00A94697" w:rsidP="00A94697">
      <w:pPr>
        <w:pStyle w:val="Lijstalinea"/>
        <w:rPr>
          <w:rFonts w:ascii="Arial" w:hAnsi="Arial" w:cs="Arial"/>
          <w:color w:val="000000"/>
          <w:sz w:val="20"/>
          <w:szCs w:val="20"/>
        </w:rPr>
      </w:pPr>
      <w:r>
        <w:rPr>
          <w:rFonts w:ascii="Arial" w:hAnsi="Arial" w:cs="Arial"/>
          <w:color w:val="000000"/>
          <w:sz w:val="20"/>
          <w:szCs w:val="20"/>
        </w:rPr>
        <w:t xml:space="preserve"> </w:t>
      </w:r>
    </w:p>
    <w:p w:rsidR="00A94697" w:rsidRDefault="00A94697" w:rsidP="00766E90">
      <w:pPr>
        <w:pStyle w:val="Lijstalinea"/>
        <w:numPr>
          <w:ilvl w:val="0"/>
          <w:numId w:val="29"/>
        </w:numPr>
        <w:ind w:left="720"/>
        <w:rPr>
          <w:rFonts w:ascii="Arial" w:hAnsi="Arial" w:cs="Arial"/>
          <w:color w:val="000000"/>
          <w:sz w:val="20"/>
          <w:szCs w:val="20"/>
        </w:rPr>
      </w:pPr>
      <w:r>
        <w:rPr>
          <w:rFonts w:ascii="Arial" w:hAnsi="Arial" w:cs="Arial"/>
          <w:color w:val="000000"/>
          <w:sz w:val="20"/>
          <w:szCs w:val="20"/>
        </w:rPr>
        <w:t xml:space="preserve">De voorschriften en beperkingen in dit Handboek zijn ook van toepassing op </w:t>
      </w:r>
      <w:r w:rsidR="00E04FE9">
        <w:rPr>
          <w:rFonts w:ascii="Arial" w:hAnsi="Arial" w:cs="Arial"/>
          <w:color w:val="000000"/>
          <w:sz w:val="20"/>
          <w:szCs w:val="20"/>
        </w:rPr>
        <w:t>graaf</w:t>
      </w:r>
      <w:r>
        <w:rPr>
          <w:rFonts w:ascii="Arial" w:hAnsi="Arial" w:cs="Arial"/>
          <w:color w:val="000000"/>
          <w:sz w:val="20"/>
          <w:szCs w:val="20"/>
        </w:rPr>
        <w:t xml:space="preserve">meldingen </w:t>
      </w:r>
      <w:r w:rsidR="00766E90">
        <w:rPr>
          <w:rFonts w:ascii="Arial" w:hAnsi="Arial" w:cs="Arial"/>
          <w:color w:val="000000"/>
          <w:sz w:val="20"/>
          <w:szCs w:val="20"/>
        </w:rPr>
        <w:t>met betrekking tot</w:t>
      </w:r>
      <w:r>
        <w:rPr>
          <w:rFonts w:ascii="Arial" w:hAnsi="Arial" w:cs="Arial"/>
          <w:color w:val="000000"/>
          <w:sz w:val="20"/>
          <w:szCs w:val="20"/>
        </w:rPr>
        <w:t xml:space="preserve"> werkzaamheden van niet-ingrijpende aard</w:t>
      </w:r>
      <w:r w:rsidR="00E04FE9">
        <w:rPr>
          <w:rFonts w:ascii="Arial" w:hAnsi="Arial" w:cs="Arial"/>
          <w:color w:val="000000"/>
          <w:sz w:val="20"/>
          <w:szCs w:val="20"/>
        </w:rPr>
        <w:t>.</w:t>
      </w:r>
    </w:p>
    <w:p w:rsidR="00B25869" w:rsidRDefault="00B25869" w:rsidP="00B25869">
      <w:pPr>
        <w:pStyle w:val="Lijstalinea"/>
        <w:ind w:left="928"/>
        <w:rPr>
          <w:rFonts w:ascii="Arial" w:hAnsi="Arial" w:cs="Arial"/>
          <w:color w:val="000000"/>
          <w:sz w:val="20"/>
          <w:szCs w:val="20"/>
        </w:rPr>
      </w:pPr>
      <w:r>
        <w:rPr>
          <w:rFonts w:ascii="Arial" w:hAnsi="Arial" w:cs="Arial"/>
          <w:color w:val="000000"/>
          <w:sz w:val="20"/>
          <w:szCs w:val="20"/>
        </w:rPr>
        <w:t xml:space="preserve"> </w:t>
      </w:r>
    </w:p>
    <w:p w:rsidR="00B25869" w:rsidRPr="00613AF7" w:rsidRDefault="00B25869" w:rsidP="00766E90">
      <w:pPr>
        <w:pStyle w:val="Lijstalinea"/>
        <w:numPr>
          <w:ilvl w:val="0"/>
          <w:numId w:val="29"/>
        </w:numPr>
        <w:ind w:left="720"/>
        <w:rPr>
          <w:rFonts w:ascii="Arial" w:hAnsi="Arial" w:cs="Arial"/>
          <w:color w:val="000000"/>
          <w:sz w:val="20"/>
          <w:szCs w:val="20"/>
        </w:rPr>
      </w:pPr>
      <w:r>
        <w:rPr>
          <w:rFonts w:ascii="Arial" w:hAnsi="Arial" w:cs="Arial"/>
          <w:color w:val="000000"/>
          <w:sz w:val="20"/>
          <w:szCs w:val="20"/>
        </w:rPr>
        <w:t>Ongeacht of een graafvergunning is verleend, moet het straatwerk (</w:t>
      </w:r>
      <w:r w:rsidR="00836B87">
        <w:rPr>
          <w:rFonts w:ascii="Arial" w:hAnsi="Arial" w:cs="Arial"/>
          <w:color w:val="000000"/>
          <w:sz w:val="20"/>
          <w:szCs w:val="20"/>
        </w:rPr>
        <w:t>hoeveelheid bestrating</w:t>
      </w:r>
      <w:r>
        <w:rPr>
          <w:rFonts w:ascii="Arial" w:hAnsi="Arial" w:cs="Arial"/>
          <w:color w:val="000000"/>
          <w:sz w:val="20"/>
          <w:szCs w:val="20"/>
        </w:rPr>
        <w:t>, asfalt</w:t>
      </w:r>
      <w:r w:rsidR="00836B87">
        <w:rPr>
          <w:rFonts w:ascii="Arial" w:hAnsi="Arial" w:cs="Arial"/>
          <w:color w:val="000000"/>
          <w:sz w:val="20"/>
          <w:szCs w:val="20"/>
        </w:rPr>
        <w:t xml:space="preserve"> of bermen</w:t>
      </w:r>
      <w:r>
        <w:rPr>
          <w:rFonts w:ascii="Arial" w:hAnsi="Arial" w:cs="Arial"/>
          <w:color w:val="000000"/>
          <w:sz w:val="20"/>
          <w:szCs w:val="20"/>
        </w:rPr>
        <w:t>) binnen twee weken na gereedkomen van de werkzaamheden worden ingevoerd in meldsysteem MOOR.</w:t>
      </w:r>
    </w:p>
    <w:p w:rsidR="00613AF7" w:rsidRPr="00613AF7" w:rsidRDefault="00613AF7" w:rsidP="00613AF7">
      <w:pPr>
        <w:pStyle w:val="Lijstalinea"/>
        <w:ind w:left="928"/>
        <w:rPr>
          <w:rFonts w:ascii="Arial" w:hAnsi="Arial" w:cs="Arial"/>
          <w:color w:val="000000"/>
          <w:sz w:val="20"/>
          <w:szCs w:val="20"/>
        </w:rPr>
      </w:pPr>
    </w:p>
    <w:p w:rsidR="00680AC8" w:rsidRPr="0051589A" w:rsidRDefault="00613AF7" w:rsidP="00766E90">
      <w:pPr>
        <w:pStyle w:val="Lijstalinea"/>
        <w:numPr>
          <w:ilvl w:val="0"/>
          <w:numId w:val="29"/>
        </w:numPr>
        <w:ind w:left="720"/>
        <w:rPr>
          <w:rFonts w:ascii="Arial" w:hAnsi="Arial" w:cs="Arial"/>
          <w:color w:val="000000"/>
          <w:sz w:val="20"/>
          <w:szCs w:val="20"/>
        </w:rPr>
      </w:pPr>
      <w:r w:rsidRPr="00613AF7">
        <w:rPr>
          <w:rFonts w:ascii="Arial" w:hAnsi="Arial" w:cs="Arial"/>
          <w:color w:val="000000"/>
          <w:sz w:val="20"/>
          <w:szCs w:val="20"/>
        </w:rPr>
        <w:t xml:space="preserve">Indien op de aangegeven datum </w:t>
      </w:r>
      <w:r w:rsidR="00836B87">
        <w:rPr>
          <w:rFonts w:ascii="Arial" w:hAnsi="Arial" w:cs="Arial"/>
          <w:color w:val="000000"/>
          <w:sz w:val="20"/>
          <w:szCs w:val="20"/>
        </w:rPr>
        <w:t xml:space="preserve">zonder opgave van redenen </w:t>
      </w:r>
      <w:r w:rsidRPr="00613AF7">
        <w:rPr>
          <w:rFonts w:ascii="Arial" w:hAnsi="Arial" w:cs="Arial"/>
          <w:color w:val="000000"/>
          <w:sz w:val="20"/>
          <w:szCs w:val="20"/>
        </w:rPr>
        <w:t>niet gestart is met het werk</w:t>
      </w:r>
      <w:r w:rsidR="00DA684E">
        <w:rPr>
          <w:rFonts w:ascii="Arial" w:hAnsi="Arial" w:cs="Arial"/>
          <w:color w:val="000000"/>
          <w:sz w:val="20"/>
          <w:szCs w:val="20"/>
        </w:rPr>
        <w:t>,</w:t>
      </w:r>
      <w:r w:rsidRPr="00613AF7">
        <w:rPr>
          <w:rFonts w:ascii="Arial" w:hAnsi="Arial" w:cs="Arial"/>
          <w:color w:val="000000"/>
          <w:sz w:val="20"/>
          <w:szCs w:val="20"/>
        </w:rPr>
        <w:t xml:space="preserve"> vervalt de toestemming en dient het werk opnieuw te worden gemeld tenzij de aanvrager aan kan tonen dat het werk niet kon worden gestart door weersomstandigheden of onvoorziene </w:t>
      </w:r>
      <w:r w:rsidRPr="0051589A">
        <w:rPr>
          <w:rFonts w:ascii="Arial" w:hAnsi="Arial" w:cs="Arial"/>
          <w:color w:val="000000"/>
          <w:sz w:val="20"/>
          <w:szCs w:val="20"/>
        </w:rPr>
        <w:t>omstandigheden op de werklocatie.</w:t>
      </w:r>
    </w:p>
    <w:p w:rsidR="009D1BF5" w:rsidRPr="002B58C6" w:rsidRDefault="00680AC8" w:rsidP="00766E90">
      <w:pPr>
        <w:numPr>
          <w:ilvl w:val="0"/>
          <w:numId w:val="29"/>
        </w:numPr>
        <w:spacing w:line="276" w:lineRule="auto"/>
        <w:ind w:left="720"/>
        <w:rPr>
          <w:rFonts w:ascii="Arial" w:hAnsi="Arial" w:cs="Arial"/>
          <w:color w:val="000000"/>
        </w:rPr>
      </w:pPr>
      <w:r w:rsidRPr="0051589A">
        <w:rPr>
          <w:rFonts w:ascii="Arial" w:hAnsi="Arial" w:cs="Arial"/>
          <w:color w:val="000000"/>
        </w:rPr>
        <w:t xml:space="preserve">De gemeente kan op grond van evenementen, onderhoudsplannen in de openbare ruimte en het woningbouwprogramma besluiten om de uitvoeringsplanning door de vergunningaanvrager te laten aanpassen. De Evenementenkalender </w:t>
      </w:r>
      <w:r w:rsidR="008C548E">
        <w:rPr>
          <w:rFonts w:ascii="Arial" w:hAnsi="Arial" w:cs="Arial"/>
          <w:color w:val="000000"/>
        </w:rPr>
        <w:t>is</w:t>
      </w:r>
      <w:r w:rsidRPr="0051589A">
        <w:rPr>
          <w:rFonts w:ascii="Arial" w:hAnsi="Arial" w:cs="Arial"/>
          <w:color w:val="000000"/>
        </w:rPr>
        <w:t xml:space="preserve"> te raadplegen via </w:t>
      </w:r>
      <w:r w:rsidR="00830EBE">
        <w:rPr>
          <w:rFonts w:ascii="Arial" w:hAnsi="Arial" w:cs="Arial"/>
          <w:color w:val="000000"/>
        </w:rPr>
        <w:t xml:space="preserve">de </w:t>
      </w:r>
      <w:r w:rsidRPr="002B58C6">
        <w:rPr>
          <w:rFonts w:ascii="Arial" w:hAnsi="Arial" w:cs="Arial"/>
          <w:color w:val="000000"/>
        </w:rPr>
        <w:t>website van de gemeente</w:t>
      </w:r>
      <w:r w:rsidR="008C548E" w:rsidRPr="002B58C6">
        <w:rPr>
          <w:rFonts w:ascii="Arial" w:hAnsi="Arial" w:cs="Arial"/>
          <w:color w:val="000000"/>
        </w:rPr>
        <w:t>:</w:t>
      </w:r>
      <w:r w:rsidR="00397150">
        <w:rPr>
          <w:rFonts w:ascii="Arial" w:hAnsi="Arial" w:cs="Arial"/>
          <w:color w:val="000000"/>
        </w:rPr>
        <w:t xml:space="preserve"> </w:t>
      </w:r>
      <w:hyperlink r:id="rId11" w:history="1">
        <w:r w:rsidR="002B58C6" w:rsidRPr="003F67EC">
          <w:rPr>
            <w:rStyle w:val="Hyperlink"/>
            <w:rFonts w:ascii="Arial" w:hAnsi="Arial" w:cs="Arial"/>
          </w:rPr>
          <w:t>http://www.haarlemmermeer.nl/Sport_en_vrije_tijd/Evenementen_organiseren</w:t>
        </w:r>
      </w:hyperlink>
      <w:r w:rsidR="00830EBE">
        <w:rPr>
          <w:rFonts w:ascii="Arial" w:hAnsi="Arial" w:cs="Arial"/>
          <w:color w:val="000000"/>
        </w:rPr>
        <w:t>,</w:t>
      </w:r>
      <w:r w:rsidR="002B58C6">
        <w:rPr>
          <w:rFonts w:ascii="Arial" w:hAnsi="Arial" w:cs="Arial"/>
          <w:color w:val="000000"/>
        </w:rPr>
        <w:t xml:space="preserve"> </w:t>
      </w:r>
      <w:r w:rsidR="00830EBE">
        <w:rPr>
          <w:rFonts w:ascii="Arial" w:hAnsi="Arial" w:cs="Arial"/>
          <w:color w:val="000000"/>
        </w:rPr>
        <w:t xml:space="preserve">zie </w:t>
      </w:r>
      <w:r w:rsidR="002B58C6">
        <w:rPr>
          <w:rFonts w:ascii="Arial" w:hAnsi="Arial" w:cs="Arial"/>
          <w:color w:val="000000"/>
        </w:rPr>
        <w:t>“Evenementenkalender”</w:t>
      </w:r>
      <w:r w:rsidR="002B58C6" w:rsidRPr="002B58C6">
        <w:rPr>
          <w:rFonts w:ascii="Arial" w:hAnsi="Arial" w:cs="Arial"/>
          <w:color w:val="000000"/>
        </w:rPr>
        <w:t>.</w:t>
      </w:r>
      <w:r w:rsidR="002B58C6">
        <w:rPr>
          <w:rFonts w:ascii="Arial" w:hAnsi="Arial" w:cs="Arial"/>
          <w:color w:val="000000"/>
        </w:rPr>
        <w:t xml:space="preserve"> </w:t>
      </w:r>
    </w:p>
    <w:p w:rsidR="0078244F" w:rsidRPr="002B58C6" w:rsidRDefault="0078244F" w:rsidP="009D1BF5">
      <w:pPr>
        <w:rPr>
          <w:rFonts w:ascii="Arial" w:hAnsi="Arial" w:cs="Arial"/>
          <w:color w:val="000000"/>
        </w:rPr>
      </w:pPr>
    </w:p>
    <w:p w:rsidR="0040267D" w:rsidRPr="00475A03" w:rsidRDefault="0040267D" w:rsidP="00E828B7">
      <w:pPr>
        <w:pStyle w:val="Kop2"/>
        <w:tabs>
          <w:tab w:val="clear" w:pos="1475"/>
          <w:tab w:val="num" w:pos="1267"/>
        </w:tabs>
        <w:ind w:left="1267"/>
      </w:pPr>
      <w:bookmarkStart w:id="36" w:name="_Toc371346439"/>
      <w:bookmarkStart w:id="37" w:name="_Toc371404140"/>
      <w:bookmarkStart w:id="38" w:name="_Toc372553600"/>
      <w:r w:rsidRPr="00475A03">
        <w:t>Calamiteiten en Storingen</w:t>
      </w:r>
      <w:bookmarkEnd w:id="36"/>
      <w:bookmarkEnd w:id="37"/>
      <w:bookmarkEnd w:id="38"/>
    </w:p>
    <w:p w:rsidR="00DD6074" w:rsidRPr="00CF0CFA" w:rsidRDefault="0040267D" w:rsidP="00CF0CFA">
      <w:pPr>
        <w:widowControl w:val="0"/>
        <w:tabs>
          <w:tab w:val="left" w:pos="-1415"/>
          <w:tab w:val="left" w:pos="-849"/>
          <w:tab w:val="left" w:pos="-282"/>
          <w:tab w:val="left" w:pos="0"/>
          <w:tab w:val="left" w:pos="36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uppressAutoHyphens/>
        <w:ind w:left="360"/>
        <w:rPr>
          <w:rFonts w:ascii="Arial" w:hAnsi="Arial" w:cs="Arial"/>
          <w:color w:val="0000FF"/>
          <w:sz w:val="18"/>
          <w:szCs w:val="18"/>
        </w:rPr>
      </w:pPr>
      <w:r w:rsidRPr="00475A03">
        <w:rPr>
          <w:rFonts w:ascii="Arial" w:hAnsi="Arial" w:cs="Arial"/>
          <w:sz w:val="18"/>
          <w:szCs w:val="18"/>
        </w:rPr>
        <w:t xml:space="preserve"> </w:t>
      </w:r>
    </w:p>
    <w:p w:rsidR="00397150" w:rsidRPr="00397150" w:rsidRDefault="00DD6074" w:rsidP="00766E90">
      <w:pPr>
        <w:pStyle w:val="Lijstalinea"/>
        <w:widowControl w:val="0"/>
        <w:numPr>
          <w:ilvl w:val="0"/>
          <w:numId w:val="35"/>
        </w:numPr>
        <w:tabs>
          <w:tab w:val="left" w:pos="-1415"/>
          <w:tab w:val="left" w:pos="-849"/>
          <w:tab w:val="left" w:pos="-282"/>
          <w:tab w:val="left" w:pos="0"/>
          <w:tab w:val="left" w:pos="36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uppressAutoHyphens/>
        <w:rPr>
          <w:rFonts w:ascii="Arial" w:hAnsi="Arial" w:cs="Arial"/>
          <w:color w:val="000000"/>
          <w:sz w:val="20"/>
          <w:szCs w:val="20"/>
        </w:rPr>
      </w:pPr>
      <w:r w:rsidRPr="00397150">
        <w:rPr>
          <w:rFonts w:ascii="Arial" w:hAnsi="Arial" w:cs="Arial"/>
          <w:color w:val="000000"/>
          <w:sz w:val="20"/>
          <w:szCs w:val="20"/>
        </w:rPr>
        <w:t>Een calamiteit dient uiterlijk de volgende werkdag in MOOR gemeld te worden.</w:t>
      </w:r>
    </w:p>
    <w:p w:rsidR="00397150" w:rsidRPr="00397150" w:rsidRDefault="00397150" w:rsidP="00397150">
      <w:pPr>
        <w:pStyle w:val="Lijstalinea"/>
        <w:widowControl w:val="0"/>
        <w:tabs>
          <w:tab w:val="left" w:pos="-1415"/>
          <w:tab w:val="left" w:pos="-849"/>
          <w:tab w:val="left" w:pos="-282"/>
          <w:tab w:val="left" w:pos="0"/>
          <w:tab w:val="left" w:pos="36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uppressAutoHyphens/>
        <w:rPr>
          <w:rFonts w:ascii="Arial" w:hAnsi="Arial" w:cs="Arial"/>
          <w:color w:val="000000"/>
          <w:sz w:val="20"/>
          <w:szCs w:val="20"/>
        </w:rPr>
      </w:pPr>
    </w:p>
    <w:p w:rsidR="00397150" w:rsidRPr="00397150" w:rsidRDefault="003243D7" w:rsidP="00766E90">
      <w:pPr>
        <w:pStyle w:val="Lijstalinea"/>
        <w:widowControl w:val="0"/>
        <w:numPr>
          <w:ilvl w:val="0"/>
          <w:numId w:val="35"/>
        </w:numPr>
        <w:tabs>
          <w:tab w:val="left" w:pos="-1415"/>
          <w:tab w:val="left" w:pos="-849"/>
          <w:tab w:val="left" w:pos="-282"/>
          <w:tab w:val="left" w:pos="0"/>
          <w:tab w:val="left" w:pos="36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uppressAutoHyphens/>
        <w:rPr>
          <w:rFonts w:ascii="Arial" w:hAnsi="Arial" w:cs="Arial"/>
          <w:color w:val="000000"/>
          <w:sz w:val="20"/>
          <w:szCs w:val="20"/>
        </w:rPr>
      </w:pPr>
      <w:r w:rsidRPr="00397150">
        <w:rPr>
          <w:rFonts w:ascii="Arial" w:hAnsi="Arial" w:cs="Arial"/>
          <w:color w:val="000000"/>
          <w:sz w:val="20"/>
          <w:szCs w:val="20"/>
        </w:rPr>
        <w:t>Werkzaamheden in verband met storingen</w:t>
      </w:r>
      <w:r w:rsidR="002F6F56" w:rsidRPr="00397150">
        <w:rPr>
          <w:rFonts w:ascii="Arial" w:hAnsi="Arial" w:cs="Arial"/>
          <w:color w:val="000000"/>
          <w:sz w:val="20"/>
          <w:szCs w:val="20"/>
        </w:rPr>
        <w:t xml:space="preserve"> dienen</w:t>
      </w:r>
      <w:r w:rsidR="00251A9A" w:rsidRPr="00397150">
        <w:rPr>
          <w:rFonts w:ascii="Arial" w:hAnsi="Arial" w:cs="Arial"/>
          <w:color w:val="000000"/>
          <w:sz w:val="20"/>
          <w:szCs w:val="20"/>
        </w:rPr>
        <w:t xml:space="preserve"> als </w:t>
      </w:r>
      <w:r w:rsidR="009D1BF5" w:rsidRPr="00397150">
        <w:rPr>
          <w:rFonts w:ascii="Arial" w:hAnsi="Arial" w:cs="Arial"/>
          <w:color w:val="000000"/>
          <w:sz w:val="20"/>
          <w:szCs w:val="20"/>
        </w:rPr>
        <w:t>vergunning</w:t>
      </w:r>
      <w:r w:rsidR="0078244F" w:rsidRPr="00397150">
        <w:rPr>
          <w:rFonts w:ascii="Arial" w:hAnsi="Arial" w:cs="Arial"/>
          <w:color w:val="000000"/>
          <w:sz w:val="20"/>
          <w:szCs w:val="20"/>
        </w:rPr>
        <w:t>plichtige werkzaamheden dan wel als werkzaamheden van niet-ingrijpende aard (sleuflengte van maximaal 10 meter)</w:t>
      </w:r>
      <w:r w:rsidR="002F6F56" w:rsidRPr="00397150">
        <w:rPr>
          <w:rFonts w:ascii="Arial" w:hAnsi="Arial" w:cs="Arial"/>
          <w:color w:val="000000"/>
          <w:sz w:val="20"/>
          <w:szCs w:val="20"/>
        </w:rPr>
        <w:t xml:space="preserve"> </w:t>
      </w:r>
      <w:r w:rsidR="00251A9A" w:rsidRPr="00397150">
        <w:rPr>
          <w:rFonts w:ascii="Arial" w:hAnsi="Arial" w:cs="Arial"/>
          <w:color w:val="000000"/>
          <w:sz w:val="20"/>
          <w:szCs w:val="20"/>
        </w:rPr>
        <w:t>in MOOR gemeld te</w:t>
      </w:r>
      <w:r w:rsidR="0078244F" w:rsidRPr="00397150">
        <w:rPr>
          <w:rFonts w:ascii="Arial" w:hAnsi="Arial" w:cs="Arial"/>
          <w:color w:val="000000"/>
          <w:sz w:val="20"/>
          <w:szCs w:val="20"/>
        </w:rPr>
        <w:t xml:space="preserve"> worden, niet als calamiteit.</w:t>
      </w:r>
    </w:p>
    <w:p w:rsidR="00397150" w:rsidRPr="00397150" w:rsidRDefault="00397150" w:rsidP="00397150">
      <w:pPr>
        <w:pStyle w:val="Lijstalinea"/>
        <w:rPr>
          <w:rFonts w:ascii="Arial" w:hAnsi="Arial" w:cs="Arial"/>
          <w:sz w:val="20"/>
          <w:szCs w:val="20"/>
        </w:rPr>
      </w:pPr>
    </w:p>
    <w:p w:rsidR="0040267D" w:rsidRPr="00397150" w:rsidRDefault="00DD6074" w:rsidP="00766E90">
      <w:pPr>
        <w:pStyle w:val="Lijstalinea"/>
        <w:widowControl w:val="0"/>
        <w:numPr>
          <w:ilvl w:val="0"/>
          <w:numId w:val="35"/>
        </w:numPr>
        <w:tabs>
          <w:tab w:val="left" w:pos="-1415"/>
          <w:tab w:val="left" w:pos="-849"/>
          <w:tab w:val="left" w:pos="-282"/>
          <w:tab w:val="left" w:pos="0"/>
          <w:tab w:val="left" w:pos="36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uppressAutoHyphens/>
        <w:spacing w:after="0"/>
        <w:ind w:left="786"/>
        <w:rPr>
          <w:rFonts w:ascii="Arial" w:hAnsi="Arial" w:cs="Arial"/>
          <w:color w:val="000000"/>
          <w:sz w:val="20"/>
          <w:szCs w:val="20"/>
        </w:rPr>
      </w:pPr>
      <w:r w:rsidRPr="00397150">
        <w:rPr>
          <w:rFonts w:ascii="Arial" w:hAnsi="Arial" w:cs="Arial"/>
          <w:sz w:val="20"/>
          <w:szCs w:val="20"/>
        </w:rPr>
        <w:t>K</w:t>
      </w:r>
      <w:r w:rsidR="003243D7" w:rsidRPr="00397150">
        <w:rPr>
          <w:rFonts w:ascii="Arial" w:hAnsi="Arial" w:cs="Arial"/>
          <w:sz w:val="20"/>
          <w:szCs w:val="20"/>
        </w:rPr>
        <w:t xml:space="preserve">osten van </w:t>
      </w:r>
      <w:r w:rsidR="0040267D" w:rsidRPr="00397150">
        <w:rPr>
          <w:rFonts w:ascii="Arial" w:hAnsi="Arial" w:cs="Arial"/>
          <w:sz w:val="20"/>
          <w:szCs w:val="20"/>
        </w:rPr>
        <w:t>hulpdiensten en/of</w:t>
      </w:r>
      <w:r w:rsidR="003243D7" w:rsidRPr="00397150">
        <w:rPr>
          <w:rFonts w:ascii="Arial" w:hAnsi="Arial" w:cs="Arial"/>
          <w:sz w:val="20"/>
          <w:szCs w:val="20"/>
        </w:rPr>
        <w:t xml:space="preserve"> de</w:t>
      </w:r>
      <w:r w:rsidR="0040267D" w:rsidRPr="00397150">
        <w:rPr>
          <w:rFonts w:ascii="Arial" w:hAnsi="Arial" w:cs="Arial"/>
          <w:sz w:val="20"/>
          <w:szCs w:val="20"/>
        </w:rPr>
        <w:t xml:space="preserve"> gemeente</w:t>
      </w:r>
      <w:r w:rsidR="0078244F" w:rsidRPr="00397150">
        <w:rPr>
          <w:rFonts w:ascii="Arial" w:hAnsi="Arial" w:cs="Arial"/>
          <w:sz w:val="20"/>
          <w:szCs w:val="20"/>
        </w:rPr>
        <w:t xml:space="preserve"> die voorvloeien</w:t>
      </w:r>
      <w:r w:rsidR="0040267D" w:rsidRPr="00397150">
        <w:rPr>
          <w:rFonts w:ascii="Arial" w:hAnsi="Arial" w:cs="Arial"/>
          <w:sz w:val="20"/>
          <w:szCs w:val="20"/>
        </w:rPr>
        <w:t xml:space="preserve"> uit spoedeisende wer</w:t>
      </w:r>
      <w:r w:rsidR="0078244F" w:rsidRPr="00397150">
        <w:rPr>
          <w:rFonts w:ascii="Arial" w:hAnsi="Arial" w:cs="Arial"/>
          <w:sz w:val="20"/>
          <w:szCs w:val="20"/>
        </w:rPr>
        <w:t xml:space="preserve">kzaamheden </w:t>
      </w:r>
      <w:r w:rsidR="0040267D" w:rsidRPr="00397150">
        <w:rPr>
          <w:rFonts w:ascii="Arial" w:hAnsi="Arial" w:cs="Arial"/>
          <w:sz w:val="20"/>
          <w:szCs w:val="20"/>
        </w:rPr>
        <w:t xml:space="preserve">worden rechtstreeks bij betreffende </w:t>
      </w:r>
      <w:r w:rsidR="009A2CE4" w:rsidRPr="00397150">
        <w:rPr>
          <w:rFonts w:ascii="Arial" w:hAnsi="Arial" w:cs="Arial"/>
          <w:sz w:val="20"/>
          <w:szCs w:val="20"/>
        </w:rPr>
        <w:t>leidingexploitant</w:t>
      </w:r>
      <w:r w:rsidR="0040267D" w:rsidRPr="00397150">
        <w:rPr>
          <w:rFonts w:ascii="Arial" w:hAnsi="Arial" w:cs="Arial"/>
          <w:sz w:val="20"/>
          <w:szCs w:val="20"/>
        </w:rPr>
        <w:t xml:space="preserve"> in rekening gebracht. Indien van toepassing moet betreffende </w:t>
      </w:r>
      <w:r w:rsidR="009A2CE4" w:rsidRPr="00397150">
        <w:rPr>
          <w:rFonts w:ascii="Arial" w:hAnsi="Arial" w:cs="Arial"/>
          <w:sz w:val="20"/>
          <w:szCs w:val="20"/>
        </w:rPr>
        <w:t>leidingexploitant</w:t>
      </w:r>
      <w:r w:rsidR="0040267D" w:rsidRPr="00397150">
        <w:rPr>
          <w:rFonts w:ascii="Arial" w:hAnsi="Arial" w:cs="Arial"/>
          <w:sz w:val="20"/>
          <w:szCs w:val="20"/>
        </w:rPr>
        <w:t xml:space="preserve"> deze kosten vervolgens zelf verhalen bij </w:t>
      </w:r>
      <w:r w:rsidR="0078244F" w:rsidRPr="00397150">
        <w:rPr>
          <w:rFonts w:ascii="Arial" w:hAnsi="Arial" w:cs="Arial"/>
          <w:sz w:val="20"/>
          <w:szCs w:val="20"/>
        </w:rPr>
        <w:t xml:space="preserve">de </w:t>
      </w:r>
      <w:r w:rsidR="0040267D" w:rsidRPr="00397150">
        <w:rPr>
          <w:rFonts w:ascii="Arial" w:hAnsi="Arial" w:cs="Arial"/>
          <w:sz w:val="20"/>
          <w:szCs w:val="20"/>
        </w:rPr>
        <w:t>veroorzaker van de calamiteit /storing.</w:t>
      </w:r>
    </w:p>
    <w:p w:rsidR="00397150" w:rsidRPr="00397150" w:rsidRDefault="00397150" w:rsidP="00397150">
      <w:pPr>
        <w:widowControl w:val="0"/>
        <w:tabs>
          <w:tab w:val="left" w:pos="-1415"/>
          <w:tab w:val="left" w:pos="-849"/>
          <w:tab w:val="left" w:pos="-282"/>
          <w:tab w:val="left" w:pos="0"/>
          <w:tab w:val="left" w:pos="36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uppressAutoHyphens/>
        <w:rPr>
          <w:rFonts w:ascii="Arial" w:hAnsi="Arial" w:cs="Arial"/>
          <w:color w:val="000000"/>
        </w:rPr>
      </w:pPr>
    </w:p>
    <w:p w:rsidR="00C9458E" w:rsidRPr="00475A03" w:rsidRDefault="00570935" w:rsidP="00E828B7">
      <w:pPr>
        <w:pStyle w:val="Kop2"/>
        <w:tabs>
          <w:tab w:val="clear" w:pos="1475"/>
          <w:tab w:val="num" w:pos="1333"/>
        </w:tabs>
        <w:ind w:left="1333"/>
        <w:rPr>
          <w:szCs w:val="18"/>
        </w:rPr>
      </w:pPr>
      <w:bookmarkStart w:id="39" w:name="_Toc371346440"/>
      <w:bookmarkStart w:id="40" w:name="_Toc371404141"/>
      <w:bookmarkStart w:id="41" w:name="_Toc372553601"/>
      <w:r w:rsidRPr="00475A03">
        <w:t>Overschrijding van de datum van beëindiging werk</w:t>
      </w:r>
      <w:bookmarkEnd w:id="39"/>
      <w:bookmarkEnd w:id="40"/>
      <w:bookmarkEnd w:id="41"/>
      <w:r w:rsidRPr="00475A03">
        <w:t xml:space="preserve">  </w:t>
      </w:r>
    </w:p>
    <w:p w:rsidR="00570935" w:rsidRPr="00397150" w:rsidRDefault="00570935" w:rsidP="00570935">
      <w:pPr>
        <w:ind w:left="360"/>
        <w:rPr>
          <w:rFonts w:ascii="Arial" w:hAnsi="Arial" w:cs="Arial"/>
        </w:rPr>
      </w:pPr>
    </w:p>
    <w:p w:rsidR="00397150" w:rsidRPr="003D649B" w:rsidRDefault="00570935" w:rsidP="00766E90">
      <w:pPr>
        <w:pStyle w:val="Lijstalinea"/>
        <w:numPr>
          <w:ilvl w:val="0"/>
          <w:numId w:val="36"/>
        </w:numPr>
        <w:rPr>
          <w:rFonts w:ascii="Arial" w:hAnsi="Arial" w:cs="Arial"/>
          <w:sz w:val="20"/>
          <w:szCs w:val="20"/>
        </w:rPr>
      </w:pPr>
      <w:r w:rsidRPr="00397150">
        <w:rPr>
          <w:rFonts w:ascii="Arial" w:hAnsi="Arial" w:cs="Arial"/>
          <w:sz w:val="20"/>
          <w:szCs w:val="20"/>
        </w:rPr>
        <w:t>Bij dreigende ove</w:t>
      </w:r>
      <w:r w:rsidR="003D649B">
        <w:rPr>
          <w:rFonts w:ascii="Arial" w:hAnsi="Arial" w:cs="Arial"/>
          <w:sz w:val="20"/>
          <w:szCs w:val="20"/>
        </w:rPr>
        <w:t>rschrijding van de aangegeven dan wel</w:t>
      </w:r>
      <w:r w:rsidRPr="00397150">
        <w:rPr>
          <w:rFonts w:ascii="Arial" w:hAnsi="Arial" w:cs="Arial"/>
          <w:sz w:val="20"/>
          <w:szCs w:val="20"/>
        </w:rPr>
        <w:t xml:space="preserve"> toegestane tijdsduur van het werk dient voor verlenging ervan toestemming te worden aangevraagd middels een melding in MOOR.</w:t>
      </w:r>
    </w:p>
    <w:p w:rsidR="00397150" w:rsidRPr="00397150" w:rsidRDefault="00397150" w:rsidP="00397150">
      <w:pPr>
        <w:pStyle w:val="Lijstalinea"/>
        <w:rPr>
          <w:rFonts w:ascii="Arial" w:hAnsi="Arial" w:cs="Arial"/>
          <w:sz w:val="20"/>
          <w:szCs w:val="20"/>
        </w:rPr>
      </w:pPr>
    </w:p>
    <w:p w:rsidR="00397150" w:rsidRPr="00397150" w:rsidRDefault="00570935" w:rsidP="00766E90">
      <w:pPr>
        <w:pStyle w:val="Lijstalinea"/>
        <w:numPr>
          <w:ilvl w:val="0"/>
          <w:numId w:val="36"/>
        </w:numPr>
        <w:rPr>
          <w:rFonts w:ascii="Arial" w:hAnsi="Arial" w:cs="Arial"/>
          <w:sz w:val="20"/>
          <w:szCs w:val="20"/>
        </w:rPr>
      </w:pPr>
      <w:r w:rsidRPr="00397150">
        <w:rPr>
          <w:rFonts w:ascii="Arial" w:hAnsi="Arial" w:cs="Arial"/>
          <w:sz w:val="20"/>
          <w:szCs w:val="20"/>
        </w:rPr>
        <w:t>Tijdens deze verlenging blijven de aan de vergunning verbonden voorschriften en beperkingen onverminder</w:t>
      </w:r>
      <w:r w:rsidR="0078244F" w:rsidRPr="00397150">
        <w:rPr>
          <w:rFonts w:ascii="Arial" w:hAnsi="Arial" w:cs="Arial"/>
          <w:sz w:val="20"/>
          <w:szCs w:val="20"/>
        </w:rPr>
        <w:t>d van kracht. Zo nodig kunnen</w:t>
      </w:r>
      <w:r w:rsidRPr="00397150">
        <w:rPr>
          <w:rFonts w:ascii="Arial" w:hAnsi="Arial" w:cs="Arial"/>
          <w:sz w:val="20"/>
          <w:szCs w:val="20"/>
        </w:rPr>
        <w:t xml:space="preserve"> aanvullende voorschriften en beperkingen worden gesteld.</w:t>
      </w:r>
    </w:p>
    <w:p w:rsidR="00397150" w:rsidRPr="00397150" w:rsidRDefault="00397150" w:rsidP="00397150">
      <w:pPr>
        <w:pStyle w:val="Lijstalinea"/>
        <w:rPr>
          <w:rFonts w:ascii="Arial" w:hAnsi="Arial" w:cs="Arial"/>
          <w:sz w:val="20"/>
          <w:szCs w:val="20"/>
        </w:rPr>
      </w:pPr>
    </w:p>
    <w:p w:rsidR="00BA14F1" w:rsidRPr="00397150" w:rsidRDefault="00570935" w:rsidP="00766E90">
      <w:pPr>
        <w:pStyle w:val="Lijstalinea"/>
        <w:numPr>
          <w:ilvl w:val="0"/>
          <w:numId w:val="36"/>
        </w:numPr>
        <w:spacing w:after="0"/>
        <w:rPr>
          <w:rFonts w:ascii="Arial" w:hAnsi="Arial" w:cs="Arial"/>
          <w:sz w:val="20"/>
          <w:szCs w:val="20"/>
        </w:rPr>
      </w:pPr>
      <w:r w:rsidRPr="00397150">
        <w:rPr>
          <w:rFonts w:ascii="Arial" w:hAnsi="Arial" w:cs="Arial"/>
          <w:sz w:val="20"/>
          <w:szCs w:val="20"/>
        </w:rPr>
        <w:t xml:space="preserve">De </w:t>
      </w:r>
      <w:r w:rsidR="009A2CE4" w:rsidRPr="00397150">
        <w:rPr>
          <w:rFonts w:ascii="Arial" w:hAnsi="Arial" w:cs="Arial"/>
          <w:sz w:val="20"/>
          <w:szCs w:val="20"/>
        </w:rPr>
        <w:t>leidingexploitant</w:t>
      </w:r>
      <w:r w:rsidRPr="00397150">
        <w:rPr>
          <w:rFonts w:ascii="Arial" w:hAnsi="Arial" w:cs="Arial"/>
          <w:sz w:val="20"/>
          <w:szCs w:val="20"/>
        </w:rPr>
        <w:t xml:space="preserve"> of uitvoerder dient de betrokken bewoners en bedrijven van de verlenging in kennis te stellen, tenzij deze korter is dan twee dagen. </w:t>
      </w:r>
      <w:bookmarkEnd w:id="29"/>
    </w:p>
    <w:p w:rsidR="005A59A4" w:rsidRPr="00475A03" w:rsidRDefault="005A59A4" w:rsidP="00AF1009">
      <w:pPr>
        <w:rPr>
          <w:rFonts w:ascii="Arial" w:hAnsi="Arial" w:cs="Arial"/>
          <w:sz w:val="18"/>
          <w:szCs w:val="18"/>
        </w:rPr>
      </w:pPr>
    </w:p>
    <w:p w:rsidR="00CA43DF" w:rsidRPr="00475A03" w:rsidRDefault="00CA43DF" w:rsidP="00E828B7">
      <w:pPr>
        <w:pStyle w:val="Kop2"/>
        <w:tabs>
          <w:tab w:val="clear" w:pos="1475"/>
          <w:tab w:val="num" w:pos="1333"/>
        </w:tabs>
        <w:ind w:left="1333"/>
      </w:pPr>
      <w:bookmarkStart w:id="42" w:name="_Toc371346441"/>
      <w:bookmarkStart w:id="43" w:name="_Toc371404142"/>
      <w:bookmarkStart w:id="44" w:name="_Toc372553602"/>
      <w:r w:rsidRPr="00475A03">
        <w:t xml:space="preserve">Tijdelijk opschorten van de </w:t>
      </w:r>
      <w:r w:rsidR="00C53F4E" w:rsidRPr="00475A03">
        <w:t>graafvergunning</w:t>
      </w:r>
      <w:bookmarkEnd w:id="42"/>
      <w:bookmarkEnd w:id="43"/>
      <w:bookmarkEnd w:id="44"/>
    </w:p>
    <w:p w:rsidR="00B43FD3" w:rsidRPr="00475A03" w:rsidRDefault="00B43FD3" w:rsidP="00B43FD3">
      <w:pPr>
        <w:rPr>
          <w:rFonts w:ascii="Arial" w:hAnsi="Arial" w:cs="Arial"/>
        </w:rPr>
      </w:pPr>
    </w:p>
    <w:p w:rsidR="003D649B" w:rsidRPr="003D649B" w:rsidRDefault="0043719D" w:rsidP="00766E90">
      <w:pPr>
        <w:pStyle w:val="Lijstalinea"/>
        <w:numPr>
          <w:ilvl w:val="0"/>
          <w:numId w:val="37"/>
        </w:numPr>
        <w:rPr>
          <w:rFonts w:ascii="Arial" w:hAnsi="Arial" w:cs="Arial"/>
          <w:sz w:val="20"/>
          <w:szCs w:val="20"/>
        </w:rPr>
      </w:pPr>
      <w:r w:rsidRPr="003D649B">
        <w:rPr>
          <w:rFonts w:ascii="Arial" w:hAnsi="Arial" w:cs="Arial"/>
          <w:color w:val="000000"/>
          <w:sz w:val="20"/>
          <w:szCs w:val="20"/>
        </w:rPr>
        <w:t>Bij</w:t>
      </w:r>
      <w:r w:rsidR="00ED15C9" w:rsidRPr="003D649B">
        <w:rPr>
          <w:rFonts w:ascii="Arial" w:hAnsi="Arial" w:cs="Arial"/>
          <w:color w:val="000000"/>
          <w:sz w:val="20"/>
          <w:szCs w:val="20"/>
        </w:rPr>
        <w:t xml:space="preserve"> bepaalde </w:t>
      </w:r>
      <w:r w:rsidR="00E91B16" w:rsidRPr="003D649B">
        <w:rPr>
          <w:rFonts w:ascii="Arial" w:hAnsi="Arial" w:cs="Arial"/>
          <w:color w:val="000000"/>
          <w:sz w:val="20"/>
          <w:szCs w:val="20"/>
        </w:rPr>
        <w:t>weersomstandigheden</w:t>
      </w:r>
      <w:r w:rsidR="00ED15C9" w:rsidRPr="003D649B">
        <w:rPr>
          <w:rFonts w:ascii="Arial" w:hAnsi="Arial" w:cs="Arial"/>
          <w:color w:val="000000"/>
          <w:sz w:val="20"/>
          <w:szCs w:val="20"/>
        </w:rPr>
        <w:t>, bijv. wateroverlast, zware sneeuwval of vorst</w:t>
      </w:r>
      <w:r w:rsidR="00821F2C" w:rsidRPr="003D649B">
        <w:rPr>
          <w:rFonts w:ascii="Arial" w:hAnsi="Arial" w:cs="Arial"/>
          <w:color w:val="000000"/>
          <w:sz w:val="20"/>
          <w:szCs w:val="20"/>
        </w:rPr>
        <w:t>,</w:t>
      </w:r>
      <w:r w:rsidR="00E91B16" w:rsidRPr="003D649B">
        <w:rPr>
          <w:rFonts w:ascii="Arial" w:hAnsi="Arial" w:cs="Arial"/>
          <w:color w:val="000000"/>
          <w:sz w:val="20"/>
          <w:szCs w:val="20"/>
        </w:rPr>
        <w:t xml:space="preserve"> </w:t>
      </w:r>
      <w:r w:rsidR="00ED3FA3" w:rsidRPr="003D649B">
        <w:rPr>
          <w:rFonts w:ascii="Arial" w:hAnsi="Arial" w:cs="Arial"/>
          <w:color w:val="000000"/>
          <w:sz w:val="20"/>
          <w:szCs w:val="20"/>
        </w:rPr>
        <w:t xml:space="preserve">waarbij de </w:t>
      </w:r>
      <w:r w:rsidR="00E91B16" w:rsidRPr="003D649B">
        <w:rPr>
          <w:rFonts w:ascii="Arial" w:hAnsi="Arial" w:cs="Arial"/>
          <w:color w:val="000000"/>
          <w:sz w:val="20"/>
          <w:szCs w:val="20"/>
        </w:rPr>
        <w:t xml:space="preserve">uitvoering van de werkzaamheden tot overlast voor de bewoners en/ of schade voor de </w:t>
      </w:r>
      <w:r w:rsidR="00ED15C9" w:rsidRPr="003D649B">
        <w:rPr>
          <w:rFonts w:ascii="Arial" w:hAnsi="Arial" w:cs="Arial"/>
          <w:color w:val="000000"/>
          <w:sz w:val="20"/>
          <w:szCs w:val="20"/>
        </w:rPr>
        <w:t xml:space="preserve">gemeente </w:t>
      </w:r>
      <w:r w:rsidR="00E91B16" w:rsidRPr="003D649B">
        <w:rPr>
          <w:rFonts w:ascii="Arial" w:hAnsi="Arial" w:cs="Arial"/>
          <w:color w:val="000000"/>
          <w:sz w:val="20"/>
          <w:szCs w:val="20"/>
        </w:rPr>
        <w:t>leidt</w:t>
      </w:r>
      <w:r w:rsidR="00C65DFB" w:rsidRPr="003D649B">
        <w:rPr>
          <w:rFonts w:ascii="Arial" w:hAnsi="Arial" w:cs="Arial"/>
          <w:color w:val="000000"/>
          <w:sz w:val="20"/>
          <w:szCs w:val="20"/>
        </w:rPr>
        <w:t>,</w:t>
      </w:r>
      <w:r w:rsidR="00E91B16" w:rsidRPr="003D649B">
        <w:rPr>
          <w:rFonts w:ascii="Arial" w:hAnsi="Arial" w:cs="Arial"/>
          <w:color w:val="000000"/>
          <w:sz w:val="20"/>
          <w:szCs w:val="20"/>
        </w:rPr>
        <w:t xml:space="preserve"> </w:t>
      </w:r>
      <w:r w:rsidR="00ED3FA3" w:rsidRPr="003D649B">
        <w:rPr>
          <w:rFonts w:ascii="Arial" w:hAnsi="Arial" w:cs="Arial"/>
          <w:color w:val="000000"/>
          <w:sz w:val="20"/>
          <w:szCs w:val="20"/>
        </w:rPr>
        <w:t>zal de</w:t>
      </w:r>
      <w:r w:rsidR="00ED3FA3" w:rsidRPr="003D649B">
        <w:rPr>
          <w:rFonts w:ascii="Arial" w:hAnsi="Arial" w:cs="Arial"/>
          <w:sz w:val="20"/>
          <w:szCs w:val="20"/>
        </w:rPr>
        <w:t xml:space="preserve"> gemeente overgaan tot het tijdelijk opschorten van</w:t>
      </w:r>
      <w:r w:rsidR="00D36476" w:rsidRPr="003D649B">
        <w:rPr>
          <w:rFonts w:ascii="Arial" w:hAnsi="Arial" w:cs="Arial"/>
          <w:sz w:val="20"/>
          <w:szCs w:val="20"/>
        </w:rPr>
        <w:t xml:space="preserve"> een</w:t>
      </w:r>
      <w:r w:rsidR="00ED3FA3" w:rsidRPr="003D649B">
        <w:rPr>
          <w:rFonts w:ascii="Arial" w:hAnsi="Arial" w:cs="Arial"/>
          <w:sz w:val="20"/>
          <w:szCs w:val="20"/>
        </w:rPr>
        <w:t xml:space="preserve"> verleende </w:t>
      </w:r>
      <w:r w:rsidR="00C53F4E" w:rsidRPr="003D649B">
        <w:rPr>
          <w:rFonts w:ascii="Arial" w:hAnsi="Arial" w:cs="Arial"/>
          <w:sz w:val="20"/>
          <w:szCs w:val="20"/>
        </w:rPr>
        <w:t>graafvergunning</w:t>
      </w:r>
      <w:r w:rsidR="00D36476" w:rsidRPr="003D649B">
        <w:rPr>
          <w:rFonts w:ascii="Arial" w:hAnsi="Arial" w:cs="Arial"/>
          <w:sz w:val="20"/>
          <w:szCs w:val="20"/>
        </w:rPr>
        <w:t xml:space="preserve"> (“Breekverbod”)</w:t>
      </w:r>
      <w:r w:rsidR="005A59A4" w:rsidRPr="003D649B">
        <w:rPr>
          <w:rFonts w:ascii="Arial" w:hAnsi="Arial" w:cs="Arial"/>
          <w:sz w:val="20"/>
          <w:szCs w:val="20"/>
        </w:rPr>
        <w:t xml:space="preserve">. De </w:t>
      </w:r>
      <w:r w:rsidR="005C1C7F" w:rsidRPr="003D649B">
        <w:rPr>
          <w:rFonts w:ascii="Arial" w:hAnsi="Arial" w:cs="Arial"/>
          <w:sz w:val="20"/>
          <w:szCs w:val="20"/>
        </w:rPr>
        <w:t>specialist beheer 2 of 3 van het team Bodem, Gegevens en Verlichting</w:t>
      </w:r>
      <w:r w:rsidR="005A59A4" w:rsidRPr="003D649B">
        <w:rPr>
          <w:rFonts w:ascii="Arial" w:hAnsi="Arial" w:cs="Arial"/>
          <w:sz w:val="20"/>
          <w:szCs w:val="20"/>
        </w:rPr>
        <w:t xml:space="preserve"> </w:t>
      </w:r>
      <w:r w:rsidR="00C65DFB" w:rsidRPr="003D649B">
        <w:rPr>
          <w:rFonts w:ascii="Arial" w:hAnsi="Arial" w:cs="Arial"/>
          <w:sz w:val="20"/>
          <w:szCs w:val="20"/>
        </w:rPr>
        <w:t>van de gemeente bepaalt, mede op basis van de plaatselijke weersomstandigheden/condities en de</w:t>
      </w:r>
      <w:r w:rsidR="00A264A4" w:rsidRPr="003D649B">
        <w:rPr>
          <w:rFonts w:ascii="Arial" w:hAnsi="Arial" w:cs="Arial"/>
          <w:sz w:val="20"/>
          <w:szCs w:val="20"/>
        </w:rPr>
        <w:t xml:space="preserve"> beschikbare meteo informatie</w:t>
      </w:r>
      <w:r w:rsidR="00C65DFB" w:rsidRPr="003D649B">
        <w:rPr>
          <w:rFonts w:ascii="Arial" w:hAnsi="Arial" w:cs="Arial"/>
          <w:sz w:val="20"/>
          <w:szCs w:val="20"/>
        </w:rPr>
        <w:t xml:space="preserve">, of er omstandigheden zijn die het instellen of opheffen van </w:t>
      </w:r>
      <w:r w:rsidR="00A264A4" w:rsidRPr="003D649B">
        <w:rPr>
          <w:rFonts w:ascii="Arial" w:hAnsi="Arial" w:cs="Arial"/>
          <w:sz w:val="20"/>
          <w:szCs w:val="20"/>
        </w:rPr>
        <w:t>een breekverbod rechtvaardigen.</w:t>
      </w:r>
      <w:r w:rsidR="00C65DFB" w:rsidRPr="003D649B">
        <w:rPr>
          <w:rFonts w:ascii="Arial" w:hAnsi="Arial" w:cs="Arial"/>
          <w:sz w:val="20"/>
          <w:szCs w:val="20"/>
        </w:rPr>
        <w:t xml:space="preserve">  </w:t>
      </w:r>
    </w:p>
    <w:p w:rsidR="003D649B" w:rsidRPr="003D649B" w:rsidRDefault="003D649B" w:rsidP="003D649B">
      <w:pPr>
        <w:pStyle w:val="Lijstalinea"/>
        <w:rPr>
          <w:rFonts w:ascii="Arial" w:hAnsi="Arial" w:cs="Arial"/>
          <w:sz w:val="20"/>
          <w:szCs w:val="20"/>
        </w:rPr>
      </w:pPr>
    </w:p>
    <w:p w:rsidR="003D649B" w:rsidRPr="003D649B" w:rsidRDefault="00AF1009" w:rsidP="00766E90">
      <w:pPr>
        <w:pStyle w:val="Lijstalinea"/>
        <w:numPr>
          <w:ilvl w:val="0"/>
          <w:numId w:val="37"/>
        </w:numPr>
        <w:rPr>
          <w:rFonts w:ascii="Arial" w:hAnsi="Arial" w:cs="Arial"/>
          <w:sz w:val="20"/>
          <w:szCs w:val="20"/>
        </w:rPr>
      </w:pPr>
      <w:r w:rsidRPr="003D649B">
        <w:rPr>
          <w:rFonts w:ascii="Arial" w:hAnsi="Arial"/>
          <w:sz w:val="20"/>
          <w:szCs w:val="20"/>
        </w:rPr>
        <w:t xml:space="preserve">Het instellen en het opheffen van het opbreekverbod geschiedt </w:t>
      </w:r>
      <w:r w:rsidR="00C65DFB" w:rsidRPr="003D649B">
        <w:rPr>
          <w:rFonts w:ascii="Arial" w:hAnsi="Arial"/>
          <w:sz w:val="20"/>
          <w:szCs w:val="20"/>
        </w:rPr>
        <w:t xml:space="preserve">uitsluitend </w:t>
      </w:r>
      <w:r w:rsidRPr="003D649B">
        <w:rPr>
          <w:rFonts w:ascii="Arial" w:hAnsi="Arial"/>
          <w:sz w:val="20"/>
          <w:szCs w:val="20"/>
        </w:rPr>
        <w:t xml:space="preserve">door de </w:t>
      </w:r>
      <w:r w:rsidR="005C1C7F" w:rsidRPr="003D649B">
        <w:rPr>
          <w:rFonts w:ascii="Arial" w:hAnsi="Arial"/>
          <w:sz w:val="20"/>
          <w:szCs w:val="20"/>
        </w:rPr>
        <w:t>specialist beheer 2 of 3 van het team Bodem, Gegevens en Verlichting</w:t>
      </w:r>
      <w:r w:rsidR="00A264A4" w:rsidRPr="003D649B">
        <w:rPr>
          <w:rFonts w:ascii="Arial" w:hAnsi="Arial"/>
          <w:sz w:val="20"/>
          <w:szCs w:val="20"/>
        </w:rPr>
        <w:t>, dan wel door een vervanger bij eventuele afwezigheid.</w:t>
      </w:r>
    </w:p>
    <w:p w:rsidR="003D649B" w:rsidRPr="003D649B" w:rsidRDefault="003D649B" w:rsidP="003D649B">
      <w:pPr>
        <w:pStyle w:val="Lijstalinea"/>
        <w:rPr>
          <w:rFonts w:ascii="Arial" w:hAnsi="Arial" w:cs="Arial"/>
          <w:sz w:val="20"/>
          <w:szCs w:val="20"/>
        </w:rPr>
      </w:pPr>
    </w:p>
    <w:p w:rsidR="00AF1009" w:rsidRPr="003D649B" w:rsidRDefault="00AF1009" w:rsidP="00766E90">
      <w:pPr>
        <w:pStyle w:val="Lijstalinea"/>
        <w:numPr>
          <w:ilvl w:val="0"/>
          <w:numId w:val="37"/>
        </w:numPr>
        <w:spacing w:after="0"/>
        <w:rPr>
          <w:rFonts w:ascii="Arial" w:hAnsi="Arial" w:cs="Arial"/>
          <w:sz w:val="20"/>
          <w:szCs w:val="20"/>
        </w:rPr>
      </w:pPr>
      <w:r w:rsidRPr="003D649B">
        <w:rPr>
          <w:rFonts w:ascii="Arial" w:hAnsi="Arial" w:cs="Arial"/>
          <w:color w:val="000000"/>
          <w:sz w:val="20"/>
          <w:szCs w:val="20"/>
        </w:rPr>
        <w:t xml:space="preserve">Indien </w:t>
      </w:r>
      <w:r w:rsidR="0078244F" w:rsidRPr="003D649B">
        <w:rPr>
          <w:rFonts w:ascii="Arial" w:hAnsi="Arial" w:cs="Arial"/>
          <w:color w:val="000000"/>
          <w:sz w:val="20"/>
          <w:szCs w:val="20"/>
        </w:rPr>
        <w:t xml:space="preserve">de </w:t>
      </w:r>
      <w:r w:rsidR="009A2CE4" w:rsidRPr="003D649B">
        <w:rPr>
          <w:rFonts w:ascii="Arial" w:hAnsi="Arial" w:cs="Arial"/>
          <w:color w:val="000000"/>
          <w:sz w:val="20"/>
          <w:szCs w:val="20"/>
        </w:rPr>
        <w:t>leidingexploitant</w:t>
      </w:r>
      <w:r w:rsidR="001454CE" w:rsidRPr="003D649B">
        <w:rPr>
          <w:rFonts w:ascii="Arial" w:hAnsi="Arial" w:cs="Arial"/>
          <w:color w:val="000000"/>
          <w:sz w:val="20"/>
          <w:szCs w:val="20"/>
        </w:rPr>
        <w:t xml:space="preserve"> en </w:t>
      </w:r>
      <w:r w:rsidR="0078244F" w:rsidRPr="003D649B">
        <w:rPr>
          <w:rFonts w:ascii="Arial" w:hAnsi="Arial" w:cs="Arial"/>
          <w:color w:val="000000"/>
          <w:sz w:val="20"/>
          <w:szCs w:val="20"/>
        </w:rPr>
        <w:t xml:space="preserve">de </w:t>
      </w:r>
      <w:r w:rsidR="001454CE" w:rsidRPr="003D649B">
        <w:rPr>
          <w:rFonts w:ascii="Arial" w:hAnsi="Arial" w:cs="Arial"/>
          <w:color w:val="000000"/>
          <w:sz w:val="20"/>
          <w:szCs w:val="20"/>
        </w:rPr>
        <w:t>gemeente vooraf overeen</w:t>
      </w:r>
      <w:r w:rsidRPr="003D649B">
        <w:rPr>
          <w:rFonts w:ascii="Arial" w:hAnsi="Arial" w:cs="Arial"/>
          <w:color w:val="000000"/>
          <w:sz w:val="20"/>
          <w:szCs w:val="20"/>
        </w:rPr>
        <w:t>komen dat, t</w:t>
      </w:r>
      <w:r w:rsidR="003D649B">
        <w:rPr>
          <w:rFonts w:ascii="Arial" w:hAnsi="Arial" w:cs="Arial"/>
          <w:color w:val="000000"/>
          <w:sz w:val="20"/>
          <w:szCs w:val="20"/>
        </w:rPr>
        <w:t xml:space="preserve">ijdens een opschortingperiode </w:t>
      </w:r>
      <w:r w:rsidRPr="003D649B">
        <w:rPr>
          <w:rFonts w:ascii="Arial" w:hAnsi="Arial" w:cs="Arial"/>
          <w:color w:val="000000"/>
          <w:sz w:val="20"/>
          <w:szCs w:val="20"/>
        </w:rPr>
        <w:t>als bedoeld in lid 1, reguliere werkzaamheden aan netwerken voor levering van gas, water en/of elektriciteit niet langer kunnen worden uitgeste</w:t>
      </w:r>
      <w:r w:rsidR="00C07285" w:rsidRPr="003D649B">
        <w:rPr>
          <w:rFonts w:ascii="Arial" w:hAnsi="Arial" w:cs="Arial"/>
          <w:color w:val="000000"/>
          <w:sz w:val="20"/>
          <w:szCs w:val="20"/>
        </w:rPr>
        <w:t>ld</w:t>
      </w:r>
      <w:r w:rsidR="0078244F" w:rsidRPr="003D649B">
        <w:rPr>
          <w:rFonts w:ascii="Arial" w:hAnsi="Arial" w:cs="Arial"/>
          <w:color w:val="000000"/>
          <w:sz w:val="20"/>
          <w:szCs w:val="20"/>
        </w:rPr>
        <w:t>,</w:t>
      </w:r>
      <w:r w:rsidR="00C07285" w:rsidRPr="003D649B">
        <w:rPr>
          <w:rFonts w:ascii="Arial" w:hAnsi="Arial" w:cs="Arial"/>
          <w:color w:val="000000"/>
          <w:sz w:val="20"/>
          <w:szCs w:val="20"/>
        </w:rPr>
        <w:t xml:space="preserve"> kan de gemeente onder</w:t>
      </w:r>
      <w:r w:rsidRPr="003D649B">
        <w:rPr>
          <w:rFonts w:ascii="Arial" w:hAnsi="Arial" w:cs="Arial"/>
          <w:color w:val="000000"/>
          <w:sz w:val="20"/>
          <w:szCs w:val="20"/>
        </w:rPr>
        <w:t xml:space="preserve"> voorwaarden een ontheffing</w:t>
      </w:r>
      <w:r w:rsidRPr="003D649B">
        <w:rPr>
          <w:rFonts w:ascii="Arial" w:hAnsi="Arial" w:cs="Arial"/>
          <w:sz w:val="20"/>
          <w:szCs w:val="20"/>
        </w:rPr>
        <w:t xml:space="preserve"> voor het betreffen</w:t>
      </w:r>
      <w:r w:rsidR="001454CE" w:rsidRPr="003D649B">
        <w:rPr>
          <w:rFonts w:ascii="Arial" w:hAnsi="Arial" w:cs="Arial"/>
          <w:sz w:val="20"/>
          <w:szCs w:val="20"/>
        </w:rPr>
        <w:t>de werk verlenen.</w:t>
      </w:r>
      <w:r w:rsidR="0078244F" w:rsidRPr="003D649B">
        <w:rPr>
          <w:rFonts w:ascii="Arial" w:hAnsi="Arial" w:cs="Arial"/>
          <w:sz w:val="20"/>
          <w:szCs w:val="20"/>
        </w:rPr>
        <w:t xml:space="preserve"> Aanvullend dienen </w:t>
      </w:r>
      <w:r w:rsidR="00C07285" w:rsidRPr="003D649B">
        <w:rPr>
          <w:rFonts w:ascii="Arial" w:hAnsi="Arial" w:cs="Arial"/>
          <w:sz w:val="20"/>
          <w:szCs w:val="20"/>
        </w:rPr>
        <w:t>tussen</w:t>
      </w:r>
      <w:r w:rsidR="0078244F" w:rsidRPr="003D649B">
        <w:rPr>
          <w:rFonts w:ascii="Arial" w:hAnsi="Arial" w:cs="Arial"/>
          <w:sz w:val="20"/>
          <w:szCs w:val="20"/>
        </w:rPr>
        <w:t xml:space="preserve"> de</w:t>
      </w:r>
      <w:r w:rsidR="00C07285" w:rsidRPr="003D649B">
        <w:rPr>
          <w:rFonts w:ascii="Arial" w:hAnsi="Arial" w:cs="Arial"/>
          <w:sz w:val="20"/>
          <w:szCs w:val="20"/>
        </w:rPr>
        <w:t xml:space="preserve"> gemeente en </w:t>
      </w:r>
      <w:r w:rsidR="0078244F" w:rsidRPr="003D649B">
        <w:rPr>
          <w:rFonts w:ascii="Arial" w:hAnsi="Arial" w:cs="Arial"/>
          <w:sz w:val="20"/>
          <w:szCs w:val="20"/>
        </w:rPr>
        <w:t xml:space="preserve">de </w:t>
      </w:r>
      <w:r w:rsidR="009A2CE4" w:rsidRPr="003D649B">
        <w:rPr>
          <w:rFonts w:ascii="Arial" w:hAnsi="Arial" w:cs="Arial"/>
          <w:sz w:val="20"/>
          <w:szCs w:val="20"/>
        </w:rPr>
        <w:t>leidingexploitant</w:t>
      </w:r>
      <w:r w:rsidR="00C07285" w:rsidRPr="003D649B">
        <w:rPr>
          <w:rFonts w:ascii="Arial" w:hAnsi="Arial" w:cs="Arial"/>
          <w:sz w:val="20"/>
          <w:szCs w:val="20"/>
        </w:rPr>
        <w:t xml:space="preserve"> afspraken te worden gemaakt over tijdelijk - en/of definitief herstel van de openbare weg.</w:t>
      </w:r>
    </w:p>
    <w:p w:rsidR="004B2C93" w:rsidRPr="00475A03" w:rsidRDefault="004B2C93" w:rsidP="004B2C93">
      <w:pPr>
        <w:ind w:left="1785"/>
        <w:rPr>
          <w:rFonts w:ascii="Arial" w:hAnsi="Arial" w:cs="Arial"/>
          <w:sz w:val="18"/>
          <w:szCs w:val="18"/>
        </w:rPr>
      </w:pPr>
    </w:p>
    <w:p w:rsidR="00BD1DB7" w:rsidRPr="00475A03" w:rsidRDefault="00810767" w:rsidP="00E828B7">
      <w:pPr>
        <w:pStyle w:val="Kop2"/>
        <w:tabs>
          <w:tab w:val="clear" w:pos="1475"/>
          <w:tab w:val="num" w:pos="1267"/>
        </w:tabs>
        <w:ind w:left="1267"/>
      </w:pPr>
      <w:bookmarkStart w:id="45" w:name="_Toc371346442"/>
      <w:bookmarkStart w:id="46" w:name="_Toc371404143"/>
      <w:bookmarkStart w:id="47" w:name="_Toc372553603"/>
      <w:r>
        <w:t xml:space="preserve">Maatregelen </w:t>
      </w:r>
      <w:r w:rsidR="007A2996">
        <w:t>bij het</w:t>
      </w:r>
      <w:r>
        <w:t xml:space="preserve"> werken zonder toestemming</w:t>
      </w:r>
      <w:bookmarkEnd w:id="45"/>
      <w:bookmarkEnd w:id="46"/>
      <w:bookmarkEnd w:id="47"/>
    </w:p>
    <w:p w:rsidR="00374E62" w:rsidRPr="00475A03" w:rsidRDefault="00374E62" w:rsidP="003D649B">
      <w:pPr>
        <w:rPr>
          <w:rFonts w:ascii="Arial" w:hAnsi="Arial" w:cs="Arial"/>
        </w:rPr>
      </w:pPr>
    </w:p>
    <w:p w:rsidR="00374E62" w:rsidRPr="00E5621D" w:rsidRDefault="00374E62" w:rsidP="00766E90">
      <w:pPr>
        <w:pStyle w:val="Lijstalinea"/>
        <w:numPr>
          <w:ilvl w:val="0"/>
          <w:numId w:val="38"/>
        </w:numPr>
        <w:spacing w:after="0"/>
        <w:rPr>
          <w:rFonts w:ascii="Arial" w:hAnsi="Arial" w:cs="Arial"/>
          <w:sz w:val="20"/>
          <w:szCs w:val="20"/>
        </w:rPr>
      </w:pPr>
      <w:r w:rsidRPr="00E5621D">
        <w:rPr>
          <w:rFonts w:ascii="Arial" w:hAnsi="Arial" w:cs="Arial"/>
          <w:sz w:val="20"/>
          <w:szCs w:val="20"/>
        </w:rPr>
        <w:t xml:space="preserve">De gemeente is </w:t>
      </w:r>
      <w:r w:rsidR="00721F0C" w:rsidRPr="00E5621D">
        <w:rPr>
          <w:rFonts w:ascii="Arial" w:hAnsi="Arial" w:cs="Arial"/>
          <w:sz w:val="20"/>
          <w:szCs w:val="20"/>
        </w:rPr>
        <w:t xml:space="preserve">bevoegd het werk tot nader </w:t>
      </w:r>
      <w:r w:rsidR="00D33545" w:rsidRPr="00E5621D">
        <w:rPr>
          <w:rFonts w:ascii="Arial" w:hAnsi="Arial" w:cs="Arial"/>
          <w:sz w:val="20"/>
          <w:szCs w:val="20"/>
        </w:rPr>
        <w:t>orde</w:t>
      </w:r>
      <w:r w:rsidR="00721F0C" w:rsidRPr="00E5621D">
        <w:rPr>
          <w:rFonts w:ascii="Arial" w:hAnsi="Arial" w:cs="Arial"/>
          <w:sz w:val="20"/>
          <w:szCs w:val="20"/>
        </w:rPr>
        <w:t>r</w:t>
      </w:r>
      <w:r w:rsidR="00D33545" w:rsidRPr="00E5621D">
        <w:rPr>
          <w:rFonts w:ascii="Arial" w:hAnsi="Arial" w:cs="Arial"/>
          <w:sz w:val="20"/>
          <w:szCs w:val="20"/>
        </w:rPr>
        <w:t xml:space="preserve"> </w:t>
      </w:r>
      <w:r w:rsidRPr="00E5621D">
        <w:rPr>
          <w:rFonts w:ascii="Arial" w:hAnsi="Arial" w:cs="Arial"/>
          <w:sz w:val="20"/>
          <w:szCs w:val="20"/>
        </w:rPr>
        <w:t>stil te leggen</w:t>
      </w:r>
      <w:r w:rsidR="00D33545" w:rsidRPr="00E5621D">
        <w:rPr>
          <w:rFonts w:ascii="Arial" w:hAnsi="Arial" w:cs="Arial"/>
          <w:sz w:val="20"/>
          <w:szCs w:val="20"/>
        </w:rPr>
        <w:t xml:space="preserve"> en de opgebroken sleuf terstond door de uitvoerder te laten herstellen</w:t>
      </w:r>
      <w:r w:rsidRPr="00E5621D">
        <w:rPr>
          <w:rFonts w:ascii="Arial" w:hAnsi="Arial" w:cs="Arial"/>
          <w:sz w:val="20"/>
          <w:szCs w:val="20"/>
        </w:rPr>
        <w:t>, zonder vergoeding van kosten, indien:</w:t>
      </w:r>
    </w:p>
    <w:p w:rsidR="00216AB4" w:rsidRPr="00475A03" w:rsidRDefault="00721F0C" w:rsidP="00766E90">
      <w:pPr>
        <w:numPr>
          <w:ilvl w:val="0"/>
          <w:numId w:val="23"/>
        </w:numPr>
        <w:rPr>
          <w:rFonts w:ascii="Arial" w:hAnsi="Arial" w:cs="Arial"/>
          <w:color w:val="000000"/>
        </w:rPr>
      </w:pPr>
      <w:r>
        <w:rPr>
          <w:rFonts w:ascii="Arial" w:hAnsi="Arial" w:cs="Arial"/>
          <w:color w:val="000000"/>
        </w:rPr>
        <w:t>d</w:t>
      </w:r>
      <w:r w:rsidR="001454CE" w:rsidRPr="00475A03">
        <w:rPr>
          <w:rFonts w:ascii="Arial" w:hAnsi="Arial" w:cs="Arial"/>
          <w:color w:val="000000"/>
        </w:rPr>
        <w:t>e voorschriften</w:t>
      </w:r>
      <w:r w:rsidR="00EC1AB1" w:rsidRPr="00475A03">
        <w:rPr>
          <w:rFonts w:ascii="Arial" w:hAnsi="Arial" w:cs="Arial"/>
          <w:color w:val="000000"/>
        </w:rPr>
        <w:t xml:space="preserve"> zoals vermeld in de </w:t>
      </w:r>
      <w:r w:rsidR="00937FC6">
        <w:rPr>
          <w:rFonts w:ascii="Arial" w:hAnsi="Arial" w:cs="Arial"/>
          <w:color w:val="000000"/>
        </w:rPr>
        <w:t>graafvergunning</w:t>
      </w:r>
      <w:r w:rsidR="001454CE" w:rsidRPr="00475A03">
        <w:rPr>
          <w:rFonts w:ascii="Arial" w:hAnsi="Arial" w:cs="Arial"/>
          <w:color w:val="000000"/>
        </w:rPr>
        <w:t xml:space="preserve"> </w:t>
      </w:r>
      <w:r>
        <w:rPr>
          <w:rFonts w:ascii="Arial" w:hAnsi="Arial" w:cs="Arial"/>
          <w:color w:val="000000"/>
        </w:rPr>
        <w:t xml:space="preserve">en in dit Handboek </w:t>
      </w:r>
      <w:r w:rsidR="001454CE" w:rsidRPr="00475A03">
        <w:rPr>
          <w:rFonts w:ascii="Arial" w:hAnsi="Arial" w:cs="Arial"/>
          <w:color w:val="000000"/>
        </w:rPr>
        <w:t xml:space="preserve">niet worden nageleefd en/of afgeweken wordt van </w:t>
      </w:r>
      <w:r w:rsidR="00EC1AB1" w:rsidRPr="00475A03">
        <w:rPr>
          <w:rFonts w:ascii="Arial" w:hAnsi="Arial" w:cs="Arial"/>
          <w:color w:val="000000"/>
        </w:rPr>
        <w:t>de overeengekomen uitvoeringsperiode</w:t>
      </w:r>
      <w:r>
        <w:rPr>
          <w:rFonts w:ascii="Arial" w:hAnsi="Arial" w:cs="Arial"/>
          <w:color w:val="000000"/>
        </w:rPr>
        <w:t>;</w:t>
      </w:r>
    </w:p>
    <w:p w:rsidR="00EC1AB1" w:rsidRPr="00475A03" w:rsidRDefault="00721F0C" w:rsidP="00766E90">
      <w:pPr>
        <w:numPr>
          <w:ilvl w:val="0"/>
          <w:numId w:val="23"/>
        </w:numPr>
        <w:rPr>
          <w:rFonts w:ascii="Arial" w:hAnsi="Arial" w:cs="Arial"/>
          <w:color w:val="000000"/>
        </w:rPr>
      </w:pPr>
      <w:r>
        <w:rPr>
          <w:rFonts w:ascii="Arial" w:hAnsi="Arial" w:cs="Arial"/>
          <w:color w:val="000000"/>
        </w:rPr>
        <w:t>e</w:t>
      </w:r>
      <w:r w:rsidR="00216AB4" w:rsidRPr="00475A03">
        <w:rPr>
          <w:rFonts w:ascii="Arial" w:hAnsi="Arial" w:cs="Arial"/>
          <w:color w:val="000000"/>
        </w:rPr>
        <w:t>r wordt</w:t>
      </w:r>
      <w:r w:rsidR="00EC1AB1" w:rsidRPr="00475A03">
        <w:rPr>
          <w:rFonts w:ascii="Arial" w:hAnsi="Arial" w:cs="Arial"/>
          <w:color w:val="000000"/>
        </w:rPr>
        <w:t xml:space="preserve"> afgeweken van de tijdstippen zoals aang</w:t>
      </w:r>
      <w:r>
        <w:rPr>
          <w:rFonts w:ascii="Arial" w:hAnsi="Arial" w:cs="Arial"/>
          <w:color w:val="000000"/>
        </w:rPr>
        <w:t>egeven in dit H</w:t>
      </w:r>
      <w:r w:rsidR="00EC1AB1" w:rsidRPr="00475A03">
        <w:rPr>
          <w:rFonts w:ascii="Arial" w:hAnsi="Arial" w:cs="Arial"/>
          <w:color w:val="000000"/>
        </w:rPr>
        <w:t>andboe</w:t>
      </w:r>
      <w:r>
        <w:rPr>
          <w:rFonts w:ascii="Arial" w:hAnsi="Arial" w:cs="Arial"/>
          <w:color w:val="000000"/>
        </w:rPr>
        <w:t>k, tenzij anders overeengekomen;</w:t>
      </w:r>
      <w:r w:rsidR="00216AB4" w:rsidRPr="00475A03">
        <w:rPr>
          <w:rFonts w:ascii="Arial" w:hAnsi="Arial" w:cs="Arial"/>
          <w:color w:val="000000"/>
        </w:rPr>
        <w:t xml:space="preserve"> </w:t>
      </w:r>
    </w:p>
    <w:p w:rsidR="00216AB4" w:rsidRPr="00475A03" w:rsidRDefault="00721F0C" w:rsidP="00766E90">
      <w:pPr>
        <w:numPr>
          <w:ilvl w:val="0"/>
          <w:numId w:val="23"/>
        </w:numPr>
        <w:rPr>
          <w:rFonts w:ascii="Arial" w:hAnsi="Arial" w:cs="Arial"/>
        </w:rPr>
      </w:pPr>
      <w:r>
        <w:rPr>
          <w:rFonts w:ascii="Arial" w:hAnsi="Arial" w:cs="Arial"/>
        </w:rPr>
        <w:t>e</w:t>
      </w:r>
      <w:r w:rsidR="00216AB4" w:rsidRPr="00475A03">
        <w:rPr>
          <w:rFonts w:ascii="Arial" w:hAnsi="Arial" w:cs="Arial"/>
        </w:rPr>
        <w:t xml:space="preserve">r wordt gewerkt tijdens een </w:t>
      </w:r>
      <w:r w:rsidR="00EC1AB1" w:rsidRPr="00475A03">
        <w:rPr>
          <w:rFonts w:ascii="Arial" w:hAnsi="Arial" w:cs="Arial"/>
        </w:rPr>
        <w:t xml:space="preserve">periode waarin een breekverbod </w:t>
      </w:r>
      <w:r w:rsidR="00216AB4" w:rsidRPr="00475A03">
        <w:rPr>
          <w:rFonts w:ascii="Arial" w:hAnsi="Arial" w:cs="Arial"/>
        </w:rPr>
        <w:t>van kracht is;</w:t>
      </w:r>
    </w:p>
    <w:p w:rsidR="00216AB4" w:rsidRPr="00475A03" w:rsidRDefault="00721F0C" w:rsidP="00766E90">
      <w:pPr>
        <w:numPr>
          <w:ilvl w:val="0"/>
          <w:numId w:val="23"/>
        </w:numPr>
        <w:rPr>
          <w:rFonts w:ascii="Arial" w:hAnsi="Arial" w:cs="Arial"/>
        </w:rPr>
      </w:pPr>
      <w:r>
        <w:rPr>
          <w:rFonts w:ascii="Arial" w:hAnsi="Arial" w:cs="Arial"/>
        </w:rPr>
        <w:t>u</w:t>
      </w:r>
      <w:r w:rsidR="00216AB4" w:rsidRPr="00475A03">
        <w:rPr>
          <w:rFonts w:ascii="Arial" w:hAnsi="Arial" w:cs="Arial"/>
        </w:rPr>
        <w:t>itvoe</w:t>
      </w:r>
      <w:r w:rsidR="0006047B" w:rsidRPr="00475A03">
        <w:rPr>
          <w:rFonts w:ascii="Arial" w:hAnsi="Arial" w:cs="Arial"/>
        </w:rPr>
        <w:t xml:space="preserve">rend personeel </w:t>
      </w:r>
      <w:r w:rsidR="00216AB4" w:rsidRPr="00475A03">
        <w:rPr>
          <w:rFonts w:ascii="Arial" w:hAnsi="Arial" w:cs="Arial"/>
        </w:rPr>
        <w:t>zich onbehoorlijk, kwetsend en/of overlastgevend gedraagt;</w:t>
      </w:r>
    </w:p>
    <w:p w:rsidR="00D33545" w:rsidRDefault="00721F0C" w:rsidP="00766E90">
      <w:pPr>
        <w:numPr>
          <w:ilvl w:val="0"/>
          <w:numId w:val="23"/>
        </w:numPr>
        <w:rPr>
          <w:rFonts w:ascii="Arial" w:hAnsi="Arial" w:cs="Arial"/>
        </w:rPr>
      </w:pPr>
      <w:r>
        <w:rPr>
          <w:rFonts w:ascii="Arial" w:hAnsi="Arial" w:cs="Arial"/>
        </w:rPr>
        <w:t>e</w:t>
      </w:r>
      <w:r w:rsidR="00C07285">
        <w:rPr>
          <w:rFonts w:ascii="Arial" w:hAnsi="Arial" w:cs="Arial"/>
        </w:rPr>
        <w:t>r grote</w:t>
      </w:r>
      <w:r w:rsidR="00216AB4" w:rsidRPr="00475A03">
        <w:rPr>
          <w:rFonts w:ascii="Arial" w:hAnsi="Arial" w:cs="Arial"/>
        </w:rPr>
        <w:t xml:space="preserve"> verkeershinder en/of gevaarzetting voor het publiek ontstaat.</w:t>
      </w:r>
    </w:p>
    <w:p w:rsidR="00D33545" w:rsidRPr="00E5621D" w:rsidRDefault="00D33545" w:rsidP="00D33545">
      <w:pPr>
        <w:ind w:left="1080"/>
        <w:rPr>
          <w:rFonts w:ascii="Arial" w:hAnsi="Arial" w:cs="Arial"/>
        </w:rPr>
      </w:pPr>
    </w:p>
    <w:p w:rsidR="00D33545" w:rsidRPr="00E5621D" w:rsidRDefault="00003F8C" w:rsidP="00766E90">
      <w:pPr>
        <w:pStyle w:val="Lijstalinea"/>
        <w:numPr>
          <w:ilvl w:val="0"/>
          <w:numId w:val="38"/>
        </w:numPr>
        <w:spacing w:after="0"/>
        <w:rPr>
          <w:rFonts w:ascii="Arial" w:hAnsi="Arial" w:cs="Arial"/>
          <w:sz w:val="20"/>
          <w:szCs w:val="20"/>
        </w:rPr>
      </w:pPr>
      <w:r w:rsidRPr="00E5621D">
        <w:rPr>
          <w:rFonts w:ascii="Arial" w:hAnsi="Arial" w:cs="Arial"/>
          <w:sz w:val="20"/>
          <w:szCs w:val="20"/>
        </w:rPr>
        <w:t>In aanvulling op de</w:t>
      </w:r>
      <w:r w:rsidR="00D33545" w:rsidRPr="00E5621D">
        <w:rPr>
          <w:rFonts w:ascii="Arial" w:hAnsi="Arial" w:cs="Arial"/>
          <w:sz w:val="20"/>
          <w:szCs w:val="20"/>
        </w:rPr>
        <w:t xml:space="preserve"> genoemde</w:t>
      </w:r>
      <w:r w:rsidRPr="00E5621D">
        <w:rPr>
          <w:rFonts w:ascii="Arial" w:hAnsi="Arial" w:cs="Arial"/>
          <w:sz w:val="20"/>
          <w:szCs w:val="20"/>
        </w:rPr>
        <w:t xml:space="preserve"> maatregelen</w:t>
      </w:r>
      <w:r w:rsidR="00D33545" w:rsidRPr="00E5621D">
        <w:rPr>
          <w:rFonts w:ascii="Arial" w:hAnsi="Arial" w:cs="Arial"/>
          <w:sz w:val="20"/>
          <w:szCs w:val="20"/>
        </w:rPr>
        <w:t xml:space="preserve"> in lid 1 is de gemeente bevoegd </w:t>
      </w:r>
      <w:r w:rsidR="00721F0C" w:rsidRPr="00E5621D">
        <w:rPr>
          <w:rFonts w:ascii="Arial" w:hAnsi="Arial" w:cs="Arial"/>
          <w:sz w:val="20"/>
          <w:szCs w:val="20"/>
        </w:rPr>
        <w:t>een extra bedrag van €</w:t>
      </w:r>
      <w:r w:rsidR="00D33545" w:rsidRPr="00E5621D">
        <w:rPr>
          <w:rFonts w:ascii="Arial" w:hAnsi="Arial" w:cs="Arial"/>
          <w:sz w:val="20"/>
          <w:szCs w:val="20"/>
        </w:rPr>
        <w:t xml:space="preserve"> 100,00 euro in rekening te brengen, indien:</w:t>
      </w:r>
    </w:p>
    <w:p w:rsidR="00D33545" w:rsidRPr="00475A03" w:rsidRDefault="00721F0C" w:rsidP="00766E90">
      <w:pPr>
        <w:numPr>
          <w:ilvl w:val="0"/>
          <w:numId w:val="23"/>
        </w:numPr>
        <w:rPr>
          <w:rFonts w:ascii="Arial" w:hAnsi="Arial" w:cs="Arial"/>
        </w:rPr>
      </w:pPr>
      <w:r>
        <w:rPr>
          <w:rFonts w:ascii="Arial" w:hAnsi="Arial" w:cs="Arial"/>
        </w:rPr>
        <w:t>e</w:t>
      </w:r>
      <w:r w:rsidR="00D33545" w:rsidRPr="00475A03">
        <w:rPr>
          <w:rFonts w:ascii="Arial" w:hAnsi="Arial" w:cs="Arial"/>
        </w:rPr>
        <w:t>r wordt gewerkt zonder graafvergunning;</w:t>
      </w:r>
    </w:p>
    <w:p w:rsidR="00D33545" w:rsidRPr="00475A03" w:rsidRDefault="00721F0C" w:rsidP="00766E90">
      <w:pPr>
        <w:numPr>
          <w:ilvl w:val="0"/>
          <w:numId w:val="23"/>
        </w:numPr>
        <w:rPr>
          <w:rFonts w:ascii="Arial" w:hAnsi="Arial" w:cs="Arial"/>
          <w:color w:val="0000FF"/>
        </w:rPr>
      </w:pPr>
      <w:r>
        <w:rPr>
          <w:rFonts w:ascii="Arial" w:hAnsi="Arial" w:cs="Arial"/>
        </w:rPr>
        <w:t>e</w:t>
      </w:r>
      <w:r w:rsidR="00D33545" w:rsidRPr="00475A03">
        <w:rPr>
          <w:rFonts w:ascii="Arial" w:hAnsi="Arial" w:cs="Arial"/>
        </w:rPr>
        <w:t xml:space="preserve">r wordt gewerkt zonder voorafgaande melding, </w:t>
      </w:r>
      <w:r w:rsidR="00D33545" w:rsidRPr="00475A03">
        <w:rPr>
          <w:rFonts w:ascii="Arial" w:hAnsi="Arial" w:cs="Arial"/>
          <w:color w:val="000000"/>
        </w:rPr>
        <w:t>met uitzondering van calamiteiten.</w:t>
      </w:r>
    </w:p>
    <w:p w:rsidR="00C53F4E" w:rsidRPr="00475A03" w:rsidRDefault="00C53F4E" w:rsidP="00D33545">
      <w:pPr>
        <w:rPr>
          <w:rFonts w:ascii="Arial" w:hAnsi="Arial" w:cs="Arial"/>
        </w:rPr>
      </w:pPr>
    </w:p>
    <w:p w:rsidR="00216AB4" w:rsidRPr="00766E90" w:rsidRDefault="00216AB4" w:rsidP="00766E90">
      <w:pPr>
        <w:pStyle w:val="Lijstalinea"/>
        <w:numPr>
          <w:ilvl w:val="0"/>
          <w:numId w:val="38"/>
        </w:numPr>
        <w:spacing w:after="0"/>
        <w:rPr>
          <w:rFonts w:ascii="Arial" w:hAnsi="Arial" w:cs="Arial"/>
          <w:sz w:val="20"/>
          <w:szCs w:val="20"/>
        </w:rPr>
      </w:pPr>
      <w:r w:rsidRPr="00E5621D">
        <w:rPr>
          <w:rFonts w:ascii="Arial" w:hAnsi="Arial" w:cs="Arial"/>
          <w:sz w:val="20"/>
          <w:szCs w:val="20"/>
        </w:rPr>
        <w:t>In het geval dat sprake is van</w:t>
      </w:r>
      <w:r w:rsidR="00374E62" w:rsidRPr="00E5621D">
        <w:rPr>
          <w:rFonts w:ascii="Arial" w:hAnsi="Arial" w:cs="Arial"/>
          <w:sz w:val="20"/>
          <w:szCs w:val="20"/>
        </w:rPr>
        <w:t xml:space="preserve"> </w:t>
      </w:r>
      <w:r w:rsidR="00937FC6">
        <w:rPr>
          <w:rFonts w:ascii="Arial" w:hAnsi="Arial" w:cs="Arial"/>
          <w:sz w:val="20"/>
          <w:szCs w:val="20"/>
        </w:rPr>
        <w:t>een of meer situaties</w:t>
      </w:r>
      <w:r w:rsidRPr="00E5621D">
        <w:rPr>
          <w:rFonts w:ascii="Arial" w:hAnsi="Arial" w:cs="Arial"/>
          <w:sz w:val="20"/>
          <w:szCs w:val="20"/>
        </w:rPr>
        <w:t xml:space="preserve"> </w:t>
      </w:r>
      <w:r w:rsidR="00721F0C" w:rsidRPr="00E5621D">
        <w:rPr>
          <w:rFonts w:ascii="Arial" w:hAnsi="Arial" w:cs="Arial"/>
          <w:sz w:val="20"/>
          <w:szCs w:val="20"/>
        </w:rPr>
        <w:t>als genoemd in</w:t>
      </w:r>
      <w:r w:rsidR="00374E62" w:rsidRPr="00E5621D">
        <w:rPr>
          <w:rFonts w:ascii="Arial" w:hAnsi="Arial" w:cs="Arial"/>
          <w:sz w:val="20"/>
          <w:szCs w:val="20"/>
        </w:rPr>
        <w:t xml:space="preserve"> lid 2</w:t>
      </w:r>
      <w:r w:rsidR="00937FC6">
        <w:rPr>
          <w:rFonts w:ascii="Arial" w:hAnsi="Arial" w:cs="Arial"/>
          <w:sz w:val="20"/>
          <w:szCs w:val="20"/>
        </w:rPr>
        <w:t>,</w:t>
      </w:r>
      <w:r w:rsidR="00374E62" w:rsidRPr="00E5621D">
        <w:rPr>
          <w:rFonts w:ascii="Arial" w:hAnsi="Arial" w:cs="Arial"/>
          <w:sz w:val="20"/>
          <w:szCs w:val="20"/>
        </w:rPr>
        <w:t xml:space="preserve"> han</w:t>
      </w:r>
      <w:r w:rsidRPr="00E5621D">
        <w:rPr>
          <w:rFonts w:ascii="Arial" w:hAnsi="Arial" w:cs="Arial"/>
          <w:sz w:val="20"/>
          <w:szCs w:val="20"/>
        </w:rPr>
        <w:t>teert de gemeente</w:t>
      </w:r>
      <w:r w:rsidR="00C07285" w:rsidRPr="00E5621D">
        <w:rPr>
          <w:rFonts w:ascii="Arial" w:hAnsi="Arial" w:cs="Arial"/>
          <w:color w:val="000000"/>
          <w:sz w:val="20"/>
          <w:szCs w:val="20"/>
        </w:rPr>
        <w:t>,</w:t>
      </w:r>
      <w:r w:rsidR="00514BF8" w:rsidRPr="00E5621D">
        <w:rPr>
          <w:rFonts w:ascii="Arial" w:hAnsi="Arial" w:cs="Arial"/>
          <w:color w:val="FF0000"/>
          <w:sz w:val="20"/>
          <w:szCs w:val="20"/>
        </w:rPr>
        <w:t xml:space="preserve"> </w:t>
      </w:r>
      <w:r w:rsidR="00514BF8" w:rsidRPr="00E5621D">
        <w:rPr>
          <w:rFonts w:ascii="Arial" w:hAnsi="Arial" w:cs="Arial"/>
          <w:color w:val="000000"/>
          <w:sz w:val="20"/>
          <w:szCs w:val="20"/>
        </w:rPr>
        <w:t>afhankelijk van de aard en gevaarzetting van de geconstateerde omissie</w:t>
      </w:r>
      <w:r w:rsidR="00514BF8" w:rsidRPr="00E5621D">
        <w:rPr>
          <w:rFonts w:ascii="Arial" w:hAnsi="Arial" w:cs="Arial"/>
          <w:color w:val="FF0000"/>
          <w:sz w:val="20"/>
          <w:szCs w:val="20"/>
        </w:rPr>
        <w:t>,</w:t>
      </w:r>
      <w:r w:rsidRPr="00E5621D">
        <w:rPr>
          <w:rFonts w:ascii="Arial" w:hAnsi="Arial" w:cs="Arial"/>
          <w:sz w:val="20"/>
          <w:szCs w:val="20"/>
        </w:rPr>
        <w:t xml:space="preserve"> de volgende </w:t>
      </w:r>
      <w:r w:rsidR="00AB59C8" w:rsidRPr="00E5621D">
        <w:rPr>
          <w:rFonts w:ascii="Arial" w:hAnsi="Arial" w:cs="Arial"/>
          <w:sz w:val="20"/>
          <w:szCs w:val="20"/>
        </w:rPr>
        <w:t xml:space="preserve">twee </w:t>
      </w:r>
      <w:r w:rsidRPr="00E5621D">
        <w:rPr>
          <w:rFonts w:ascii="Arial" w:hAnsi="Arial" w:cs="Arial"/>
          <w:sz w:val="20"/>
          <w:szCs w:val="20"/>
        </w:rPr>
        <w:t>procedures</w:t>
      </w:r>
      <w:r w:rsidR="00514BF8" w:rsidRPr="00766E90">
        <w:rPr>
          <w:rFonts w:ascii="Arial" w:hAnsi="Arial" w:cs="Arial"/>
          <w:sz w:val="20"/>
          <w:szCs w:val="20"/>
        </w:rPr>
        <w:t>:</w:t>
      </w:r>
    </w:p>
    <w:p w:rsidR="00766E90" w:rsidRPr="00766E90" w:rsidRDefault="00721F0C" w:rsidP="00766E90">
      <w:pPr>
        <w:pStyle w:val="Lijstalinea"/>
        <w:numPr>
          <w:ilvl w:val="0"/>
          <w:numId w:val="39"/>
        </w:numPr>
        <w:ind w:left="1440"/>
        <w:rPr>
          <w:rFonts w:ascii="Arial" w:hAnsi="Arial" w:cs="Arial"/>
          <w:sz w:val="20"/>
          <w:szCs w:val="20"/>
        </w:rPr>
      </w:pPr>
      <w:r w:rsidRPr="00766E90">
        <w:rPr>
          <w:rFonts w:ascii="Arial" w:hAnsi="Arial" w:cs="Arial"/>
          <w:sz w:val="20"/>
          <w:szCs w:val="20"/>
        </w:rPr>
        <w:t>h</w:t>
      </w:r>
      <w:r w:rsidR="00216AB4" w:rsidRPr="00766E90">
        <w:rPr>
          <w:rFonts w:ascii="Arial" w:hAnsi="Arial" w:cs="Arial"/>
          <w:sz w:val="20"/>
          <w:szCs w:val="20"/>
        </w:rPr>
        <w:t xml:space="preserve">et </w:t>
      </w:r>
      <w:r w:rsidR="00C53F4E" w:rsidRPr="00766E90">
        <w:rPr>
          <w:rFonts w:ascii="Arial" w:hAnsi="Arial" w:cs="Arial"/>
          <w:sz w:val="20"/>
          <w:szCs w:val="20"/>
        </w:rPr>
        <w:t xml:space="preserve">geven van </w:t>
      </w:r>
      <w:r w:rsidR="00216AB4" w:rsidRPr="00766E90">
        <w:rPr>
          <w:rFonts w:ascii="Arial" w:hAnsi="Arial" w:cs="Arial"/>
          <w:sz w:val="20"/>
          <w:szCs w:val="20"/>
        </w:rPr>
        <w:t>een waarschuw</w:t>
      </w:r>
      <w:r w:rsidR="0006047B" w:rsidRPr="00766E90">
        <w:rPr>
          <w:rFonts w:ascii="Arial" w:hAnsi="Arial" w:cs="Arial"/>
          <w:sz w:val="20"/>
          <w:szCs w:val="20"/>
        </w:rPr>
        <w:t xml:space="preserve">ing aan betreffende uitvoerder, waarbij </w:t>
      </w:r>
      <w:r w:rsidRPr="00766E90">
        <w:rPr>
          <w:rFonts w:ascii="Arial" w:hAnsi="Arial" w:cs="Arial"/>
          <w:sz w:val="20"/>
          <w:szCs w:val="20"/>
        </w:rPr>
        <w:t xml:space="preserve">de </w:t>
      </w:r>
      <w:r w:rsidR="0006047B" w:rsidRPr="00766E90">
        <w:rPr>
          <w:rFonts w:ascii="Arial" w:hAnsi="Arial" w:cs="Arial"/>
          <w:sz w:val="20"/>
          <w:szCs w:val="20"/>
        </w:rPr>
        <w:t>uitvoerder</w:t>
      </w:r>
      <w:r w:rsidR="00216AB4" w:rsidRPr="00766E90">
        <w:rPr>
          <w:rFonts w:ascii="Arial" w:hAnsi="Arial" w:cs="Arial"/>
          <w:sz w:val="20"/>
          <w:szCs w:val="20"/>
        </w:rPr>
        <w:t xml:space="preserve"> direct </w:t>
      </w:r>
      <w:r w:rsidRPr="00766E90">
        <w:rPr>
          <w:rFonts w:ascii="Arial" w:hAnsi="Arial" w:cs="Arial"/>
          <w:sz w:val="20"/>
          <w:szCs w:val="20"/>
        </w:rPr>
        <w:t xml:space="preserve">moet </w:t>
      </w:r>
      <w:r w:rsidR="00216AB4" w:rsidRPr="00766E90">
        <w:rPr>
          <w:rFonts w:ascii="Arial" w:hAnsi="Arial" w:cs="Arial"/>
          <w:sz w:val="20"/>
          <w:szCs w:val="20"/>
        </w:rPr>
        <w:t>overgaan tot het opheff</w:t>
      </w:r>
      <w:r w:rsidR="00936D69" w:rsidRPr="00766E90">
        <w:rPr>
          <w:rFonts w:ascii="Arial" w:hAnsi="Arial" w:cs="Arial"/>
          <w:sz w:val="20"/>
          <w:szCs w:val="20"/>
        </w:rPr>
        <w:t>en van de ongewenste situatie</w:t>
      </w:r>
      <w:r w:rsidR="00216AB4" w:rsidRPr="00766E90">
        <w:rPr>
          <w:rFonts w:ascii="Arial" w:hAnsi="Arial" w:cs="Arial"/>
          <w:sz w:val="20"/>
          <w:szCs w:val="20"/>
        </w:rPr>
        <w:t xml:space="preserve">, waarbij het reguliere werk nog door mag gaan en de </w:t>
      </w:r>
      <w:r w:rsidR="00C53F4E" w:rsidRPr="00766E90">
        <w:rPr>
          <w:rFonts w:ascii="Arial" w:hAnsi="Arial" w:cs="Arial"/>
          <w:sz w:val="20"/>
          <w:szCs w:val="20"/>
        </w:rPr>
        <w:t xml:space="preserve">betreffende </w:t>
      </w:r>
      <w:r w:rsidR="009A2CE4" w:rsidRPr="00766E90">
        <w:rPr>
          <w:rFonts w:ascii="Arial" w:hAnsi="Arial" w:cs="Arial"/>
          <w:sz w:val="20"/>
          <w:szCs w:val="20"/>
        </w:rPr>
        <w:t>leidingexploitant</w:t>
      </w:r>
      <w:r w:rsidR="00216AB4" w:rsidRPr="00766E90">
        <w:rPr>
          <w:rFonts w:ascii="Arial" w:hAnsi="Arial" w:cs="Arial"/>
          <w:sz w:val="20"/>
          <w:szCs w:val="20"/>
        </w:rPr>
        <w:t xml:space="preserve"> aansluitend wordt geïnformeerd;</w:t>
      </w:r>
    </w:p>
    <w:p w:rsidR="00216AB4" w:rsidRPr="00766E90" w:rsidRDefault="00721F0C" w:rsidP="00766E90">
      <w:pPr>
        <w:pStyle w:val="Lijstalinea"/>
        <w:numPr>
          <w:ilvl w:val="0"/>
          <w:numId w:val="39"/>
        </w:numPr>
        <w:spacing w:after="0"/>
        <w:ind w:left="1440"/>
        <w:rPr>
          <w:rFonts w:ascii="Arial" w:hAnsi="Arial" w:cs="Arial"/>
          <w:sz w:val="20"/>
          <w:szCs w:val="20"/>
        </w:rPr>
      </w:pPr>
      <w:r w:rsidRPr="00766E90">
        <w:rPr>
          <w:rFonts w:ascii="Arial" w:hAnsi="Arial" w:cs="Arial"/>
          <w:sz w:val="20"/>
          <w:szCs w:val="20"/>
        </w:rPr>
        <w:t>h</w:t>
      </w:r>
      <w:r w:rsidR="00216AB4" w:rsidRPr="00766E90">
        <w:rPr>
          <w:rFonts w:ascii="Arial" w:hAnsi="Arial" w:cs="Arial"/>
          <w:sz w:val="20"/>
          <w:szCs w:val="20"/>
        </w:rPr>
        <w:t xml:space="preserve">et </w:t>
      </w:r>
      <w:r w:rsidR="00C53F4E" w:rsidRPr="00766E90">
        <w:rPr>
          <w:rFonts w:ascii="Arial" w:hAnsi="Arial" w:cs="Arial"/>
          <w:sz w:val="20"/>
          <w:szCs w:val="20"/>
        </w:rPr>
        <w:t xml:space="preserve">vorderen van staken van het werk </w:t>
      </w:r>
      <w:r w:rsidR="0006047B" w:rsidRPr="00766E90">
        <w:rPr>
          <w:rFonts w:ascii="Arial" w:hAnsi="Arial" w:cs="Arial"/>
          <w:sz w:val="20"/>
          <w:szCs w:val="20"/>
        </w:rPr>
        <w:t>aan uitvoerder, waarbij</w:t>
      </w:r>
      <w:r w:rsidR="00936D69" w:rsidRPr="00766E90">
        <w:rPr>
          <w:rFonts w:ascii="Arial" w:hAnsi="Arial" w:cs="Arial"/>
          <w:sz w:val="20"/>
          <w:szCs w:val="20"/>
        </w:rPr>
        <w:t xml:space="preserve"> de</w:t>
      </w:r>
      <w:r w:rsidR="0006047B" w:rsidRPr="00766E90">
        <w:rPr>
          <w:rFonts w:ascii="Arial" w:hAnsi="Arial" w:cs="Arial"/>
          <w:sz w:val="20"/>
          <w:szCs w:val="20"/>
        </w:rPr>
        <w:t xml:space="preserve"> uitvoerder</w:t>
      </w:r>
      <w:r w:rsidR="00216AB4" w:rsidRPr="00766E90">
        <w:rPr>
          <w:rFonts w:ascii="Arial" w:hAnsi="Arial" w:cs="Arial"/>
          <w:sz w:val="20"/>
          <w:szCs w:val="20"/>
        </w:rPr>
        <w:t xml:space="preserve"> direct het opbreek-, graaf- en legwerk moet st</w:t>
      </w:r>
      <w:r w:rsidRPr="00766E90">
        <w:rPr>
          <w:rFonts w:ascii="Arial" w:hAnsi="Arial" w:cs="Arial"/>
          <w:sz w:val="20"/>
          <w:szCs w:val="20"/>
        </w:rPr>
        <w:t>illeggen</w:t>
      </w:r>
      <w:r w:rsidR="00C53F4E" w:rsidRPr="00766E90">
        <w:rPr>
          <w:rFonts w:ascii="Arial" w:hAnsi="Arial" w:cs="Arial"/>
          <w:sz w:val="20"/>
          <w:szCs w:val="20"/>
        </w:rPr>
        <w:t xml:space="preserve">, </w:t>
      </w:r>
      <w:r w:rsidR="002149EE" w:rsidRPr="00766E90">
        <w:rPr>
          <w:rFonts w:ascii="Arial" w:hAnsi="Arial" w:cs="Arial"/>
          <w:sz w:val="20"/>
          <w:szCs w:val="20"/>
        </w:rPr>
        <w:t>en</w:t>
      </w:r>
      <w:r w:rsidR="00216AB4" w:rsidRPr="00766E90">
        <w:rPr>
          <w:rFonts w:ascii="Arial" w:hAnsi="Arial" w:cs="Arial"/>
          <w:sz w:val="20"/>
          <w:szCs w:val="20"/>
        </w:rPr>
        <w:t xml:space="preserve"> </w:t>
      </w:r>
      <w:r w:rsidRPr="00766E90">
        <w:rPr>
          <w:rFonts w:ascii="Arial" w:hAnsi="Arial" w:cs="Arial"/>
          <w:sz w:val="20"/>
          <w:szCs w:val="20"/>
        </w:rPr>
        <w:t xml:space="preserve">moet </w:t>
      </w:r>
      <w:r w:rsidR="00216AB4" w:rsidRPr="00766E90">
        <w:rPr>
          <w:rFonts w:ascii="Arial" w:hAnsi="Arial" w:cs="Arial"/>
          <w:sz w:val="20"/>
          <w:szCs w:val="20"/>
        </w:rPr>
        <w:t>overgaan tot het aanvullen van de gegraven sleuf alsmede het herstellen va</w:t>
      </w:r>
      <w:r w:rsidR="002149EE" w:rsidRPr="00766E90">
        <w:rPr>
          <w:rFonts w:ascii="Arial" w:hAnsi="Arial" w:cs="Arial"/>
          <w:sz w:val="20"/>
          <w:szCs w:val="20"/>
        </w:rPr>
        <w:t>n de verharding</w:t>
      </w:r>
      <w:r w:rsidRPr="00766E90">
        <w:rPr>
          <w:rFonts w:ascii="Arial" w:hAnsi="Arial" w:cs="Arial"/>
          <w:sz w:val="20"/>
          <w:szCs w:val="20"/>
        </w:rPr>
        <w:t>,</w:t>
      </w:r>
      <w:r w:rsidR="002149EE" w:rsidRPr="00766E90">
        <w:rPr>
          <w:rFonts w:ascii="Arial" w:hAnsi="Arial" w:cs="Arial"/>
          <w:sz w:val="20"/>
          <w:szCs w:val="20"/>
        </w:rPr>
        <w:t xml:space="preserve"> </w:t>
      </w:r>
      <w:r w:rsidRPr="00766E90">
        <w:rPr>
          <w:rFonts w:ascii="Arial" w:hAnsi="Arial" w:cs="Arial"/>
          <w:sz w:val="20"/>
          <w:szCs w:val="20"/>
        </w:rPr>
        <w:t>waarbij</w:t>
      </w:r>
      <w:r w:rsidR="002149EE" w:rsidRPr="00766E90">
        <w:rPr>
          <w:rFonts w:ascii="Arial" w:hAnsi="Arial" w:cs="Arial"/>
          <w:sz w:val="20"/>
          <w:szCs w:val="20"/>
        </w:rPr>
        <w:t xml:space="preserve"> eerst tussen </w:t>
      </w:r>
      <w:r w:rsidRPr="00766E90">
        <w:rPr>
          <w:rFonts w:ascii="Arial" w:hAnsi="Arial" w:cs="Arial"/>
          <w:sz w:val="20"/>
          <w:szCs w:val="20"/>
        </w:rPr>
        <w:t xml:space="preserve">de </w:t>
      </w:r>
      <w:r w:rsidR="002149EE" w:rsidRPr="00766E90">
        <w:rPr>
          <w:rFonts w:ascii="Arial" w:hAnsi="Arial" w:cs="Arial"/>
          <w:sz w:val="20"/>
          <w:szCs w:val="20"/>
        </w:rPr>
        <w:t>gemeente en</w:t>
      </w:r>
      <w:r w:rsidR="00216AB4" w:rsidRPr="00766E90">
        <w:rPr>
          <w:rFonts w:ascii="Arial" w:hAnsi="Arial" w:cs="Arial"/>
          <w:sz w:val="20"/>
          <w:szCs w:val="20"/>
        </w:rPr>
        <w:t xml:space="preserve"> </w:t>
      </w:r>
      <w:r w:rsidRPr="00766E90">
        <w:rPr>
          <w:rFonts w:ascii="Arial" w:hAnsi="Arial" w:cs="Arial"/>
          <w:sz w:val="20"/>
          <w:szCs w:val="20"/>
        </w:rPr>
        <w:t xml:space="preserve">de </w:t>
      </w:r>
      <w:r w:rsidR="00C53F4E" w:rsidRPr="00766E90">
        <w:rPr>
          <w:rFonts w:ascii="Arial" w:hAnsi="Arial" w:cs="Arial"/>
          <w:sz w:val="20"/>
          <w:szCs w:val="20"/>
        </w:rPr>
        <w:t xml:space="preserve">betreffende </w:t>
      </w:r>
      <w:r w:rsidR="009A2CE4" w:rsidRPr="00766E90">
        <w:rPr>
          <w:rFonts w:ascii="Arial" w:hAnsi="Arial" w:cs="Arial"/>
          <w:sz w:val="20"/>
          <w:szCs w:val="20"/>
        </w:rPr>
        <w:t>leidingexploitant</w:t>
      </w:r>
      <w:r w:rsidR="00216AB4" w:rsidRPr="00766E90">
        <w:rPr>
          <w:rFonts w:ascii="Arial" w:hAnsi="Arial" w:cs="Arial"/>
          <w:sz w:val="20"/>
          <w:szCs w:val="20"/>
        </w:rPr>
        <w:t xml:space="preserve"> </w:t>
      </w:r>
      <w:r w:rsidR="002149EE" w:rsidRPr="00766E90">
        <w:rPr>
          <w:rFonts w:ascii="Arial" w:hAnsi="Arial" w:cs="Arial"/>
          <w:sz w:val="20"/>
          <w:szCs w:val="20"/>
        </w:rPr>
        <w:t xml:space="preserve">overlegd wordt </w:t>
      </w:r>
      <w:r w:rsidR="00216AB4" w:rsidRPr="00766E90">
        <w:rPr>
          <w:rFonts w:ascii="Arial" w:hAnsi="Arial" w:cs="Arial"/>
          <w:sz w:val="20"/>
          <w:szCs w:val="20"/>
        </w:rPr>
        <w:t>over het tijdstip en de conditi</w:t>
      </w:r>
      <w:r w:rsidR="002149EE" w:rsidRPr="00766E90">
        <w:rPr>
          <w:rFonts w:ascii="Arial" w:hAnsi="Arial" w:cs="Arial"/>
          <w:sz w:val="20"/>
          <w:szCs w:val="20"/>
        </w:rPr>
        <w:t xml:space="preserve">es waaronder het graafwerk </w:t>
      </w:r>
      <w:r w:rsidR="00216AB4" w:rsidRPr="00766E90">
        <w:rPr>
          <w:rFonts w:ascii="Arial" w:hAnsi="Arial" w:cs="Arial"/>
          <w:sz w:val="20"/>
          <w:szCs w:val="20"/>
        </w:rPr>
        <w:t>mag worden hervat.</w:t>
      </w:r>
    </w:p>
    <w:p w:rsidR="00216AB4" w:rsidRPr="00475A03" w:rsidRDefault="00216AB4" w:rsidP="00216AB4">
      <w:pPr>
        <w:rPr>
          <w:rFonts w:ascii="Arial" w:hAnsi="Arial" w:cs="Arial"/>
        </w:rPr>
      </w:pPr>
    </w:p>
    <w:p w:rsidR="00216AB4" w:rsidRPr="00E5621D" w:rsidRDefault="0006047B" w:rsidP="00766E90">
      <w:pPr>
        <w:pStyle w:val="Lijstalinea"/>
        <w:numPr>
          <w:ilvl w:val="0"/>
          <w:numId w:val="38"/>
        </w:numPr>
        <w:spacing w:after="0"/>
        <w:rPr>
          <w:rFonts w:ascii="Arial" w:hAnsi="Arial" w:cs="Arial"/>
          <w:sz w:val="20"/>
          <w:szCs w:val="20"/>
        </w:rPr>
      </w:pPr>
      <w:r w:rsidRPr="00E5621D">
        <w:rPr>
          <w:rFonts w:ascii="Arial" w:hAnsi="Arial" w:cs="Arial"/>
          <w:sz w:val="20"/>
          <w:szCs w:val="20"/>
        </w:rPr>
        <w:t>Indien de uitvoerder</w:t>
      </w:r>
      <w:r w:rsidR="00216AB4" w:rsidRPr="00E5621D">
        <w:rPr>
          <w:rFonts w:ascii="Arial" w:hAnsi="Arial" w:cs="Arial"/>
          <w:sz w:val="20"/>
          <w:szCs w:val="20"/>
        </w:rPr>
        <w:t xml:space="preserve"> die het betreffende werk uitvoert na eerste sommatie in gebreke blijft bij het opvolgen van de door de gemeente uitgebrachte aanwijzingen of verplichtingen</w:t>
      </w:r>
      <w:r w:rsidR="00721F0C" w:rsidRPr="00E5621D">
        <w:rPr>
          <w:rFonts w:ascii="Arial" w:hAnsi="Arial" w:cs="Arial"/>
          <w:sz w:val="20"/>
          <w:szCs w:val="20"/>
        </w:rPr>
        <w:t>,</w:t>
      </w:r>
      <w:r w:rsidR="00216AB4" w:rsidRPr="00E5621D">
        <w:rPr>
          <w:rFonts w:ascii="Arial" w:hAnsi="Arial" w:cs="Arial"/>
          <w:sz w:val="20"/>
          <w:szCs w:val="20"/>
        </w:rPr>
        <w:t xml:space="preserve"> zal de gemeente de </w:t>
      </w:r>
      <w:r w:rsidR="00C53F4E" w:rsidRPr="00E5621D">
        <w:rPr>
          <w:rFonts w:ascii="Arial" w:hAnsi="Arial" w:cs="Arial"/>
          <w:sz w:val="20"/>
          <w:szCs w:val="20"/>
        </w:rPr>
        <w:t xml:space="preserve">voor het in oorspronkelijke staat terugbrengen van de openbare ruimte </w:t>
      </w:r>
      <w:r w:rsidR="00216AB4" w:rsidRPr="00E5621D">
        <w:rPr>
          <w:rFonts w:ascii="Arial" w:hAnsi="Arial" w:cs="Arial"/>
          <w:sz w:val="20"/>
          <w:szCs w:val="20"/>
        </w:rPr>
        <w:t>benodigde werkzaamheden (laten) uitvoeren.</w:t>
      </w:r>
    </w:p>
    <w:p w:rsidR="00216AB4" w:rsidRPr="00E5621D" w:rsidRDefault="00216AB4" w:rsidP="00216AB4">
      <w:pPr>
        <w:ind w:left="360"/>
        <w:rPr>
          <w:rFonts w:ascii="Arial" w:hAnsi="Arial" w:cs="Arial"/>
        </w:rPr>
      </w:pPr>
    </w:p>
    <w:p w:rsidR="00353EDC" w:rsidRPr="00766E90" w:rsidRDefault="005A59A4" w:rsidP="00766E90">
      <w:pPr>
        <w:pStyle w:val="Lijstalinea"/>
        <w:numPr>
          <w:ilvl w:val="0"/>
          <w:numId w:val="38"/>
        </w:numPr>
        <w:rPr>
          <w:rFonts w:ascii="Arial" w:hAnsi="Arial" w:cs="Arial"/>
          <w:sz w:val="20"/>
          <w:szCs w:val="20"/>
        </w:rPr>
      </w:pPr>
      <w:r w:rsidRPr="00E5621D">
        <w:rPr>
          <w:rFonts w:ascii="Arial" w:hAnsi="Arial" w:cs="Arial"/>
          <w:sz w:val="20"/>
          <w:szCs w:val="20"/>
        </w:rPr>
        <w:t>K</w:t>
      </w:r>
      <w:r w:rsidR="00216AB4" w:rsidRPr="00E5621D">
        <w:rPr>
          <w:rFonts w:ascii="Arial" w:hAnsi="Arial" w:cs="Arial"/>
          <w:sz w:val="20"/>
          <w:szCs w:val="20"/>
        </w:rPr>
        <w:t xml:space="preserve">osten en gevolgen, </w:t>
      </w:r>
      <w:r w:rsidR="00E828B7" w:rsidRPr="00E5621D">
        <w:rPr>
          <w:rFonts w:ascii="Arial" w:hAnsi="Arial" w:cs="Arial"/>
          <w:sz w:val="20"/>
          <w:szCs w:val="20"/>
        </w:rPr>
        <w:t xml:space="preserve">die </w:t>
      </w:r>
      <w:r w:rsidR="00216AB4" w:rsidRPr="00E5621D">
        <w:rPr>
          <w:rFonts w:ascii="Arial" w:hAnsi="Arial" w:cs="Arial"/>
          <w:sz w:val="20"/>
          <w:szCs w:val="20"/>
        </w:rPr>
        <w:t xml:space="preserve">voortvloeien uit het opleggen van extra voorwaarden en/of opschorting en/of eventuele herstelverplichtingen, zullen worden verhaald op de </w:t>
      </w:r>
      <w:r w:rsidR="009A2CE4" w:rsidRPr="00E5621D">
        <w:rPr>
          <w:rFonts w:ascii="Arial" w:hAnsi="Arial" w:cs="Arial"/>
          <w:sz w:val="20"/>
          <w:szCs w:val="20"/>
        </w:rPr>
        <w:t>leidingexploitant</w:t>
      </w:r>
      <w:r w:rsidR="00216AB4" w:rsidRPr="00E5621D">
        <w:rPr>
          <w:rFonts w:ascii="Arial" w:hAnsi="Arial" w:cs="Arial"/>
          <w:sz w:val="20"/>
          <w:szCs w:val="20"/>
        </w:rPr>
        <w:t xml:space="preserve">. </w:t>
      </w:r>
      <w:r w:rsidR="0097062F" w:rsidRPr="00E5621D">
        <w:rPr>
          <w:rFonts w:ascii="Arial" w:hAnsi="Arial" w:cs="Arial"/>
          <w:sz w:val="20"/>
          <w:szCs w:val="20"/>
        </w:rPr>
        <w:t xml:space="preserve">  </w:t>
      </w:r>
    </w:p>
    <w:p w:rsidR="00737E70" w:rsidRDefault="00737E70" w:rsidP="00E828B7">
      <w:pPr>
        <w:pStyle w:val="Kop1"/>
      </w:pPr>
      <w:bookmarkStart w:id="48" w:name="_Toc371346443"/>
      <w:bookmarkStart w:id="49" w:name="_Toc371404144"/>
      <w:bookmarkStart w:id="50" w:name="_Toc372553604"/>
      <w:r w:rsidRPr="00124486">
        <w:t>Richtlijnen ten behoeve van de tracé engineering</w:t>
      </w:r>
      <w:bookmarkEnd w:id="48"/>
      <w:bookmarkEnd w:id="49"/>
      <w:bookmarkEnd w:id="50"/>
    </w:p>
    <w:p w:rsidR="00426E5C" w:rsidRPr="00426E5C" w:rsidRDefault="00426E5C" w:rsidP="00426E5C"/>
    <w:p w:rsidR="00F66226" w:rsidRPr="00475A03" w:rsidRDefault="00F66226" w:rsidP="00E828B7">
      <w:pPr>
        <w:pStyle w:val="Kop2"/>
        <w:tabs>
          <w:tab w:val="clear" w:pos="1475"/>
          <w:tab w:val="num" w:pos="1049"/>
        </w:tabs>
        <w:ind w:left="1049"/>
      </w:pPr>
      <w:bookmarkStart w:id="51" w:name="_Toc290491599"/>
      <w:bookmarkStart w:id="52" w:name="_Toc371346444"/>
      <w:bookmarkStart w:id="53" w:name="_Toc371404145"/>
      <w:bookmarkStart w:id="54" w:name="_Toc372553605"/>
      <w:r w:rsidRPr="00475A03">
        <w:t>Eisen ten aanzien van de tracébepaling</w:t>
      </w:r>
      <w:bookmarkEnd w:id="51"/>
      <w:bookmarkEnd w:id="52"/>
      <w:bookmarkEnd w:id="53"/>
      <w:bookmarkEnd w:id="54"/>
    </w:p>
    <w:p w:rsidR="00F66226" w:rsidRPr="00475A03" w:rsidRDefault="00F66226" w:rsidP="00F66226">
      <w:pPr>
        <w:rPr>
          <w:sz w:val="18"/>
          <w:szCs w:val="18"/>
        </w:rPr>
      </w:pPr>
    </w:p>
    <w:p w:rsidR="00F66226" w:rsidRPr="00475A03" w:rsidRDefault="00F66226" w:rsidP="00F66226">
      <w:pPr>
        <w:rPr>
          <w:rFonts w:ascii="Arial" w:hAnsi="Arial" w:cs="Arial"/>
        </w:rPr>
      </w:pPr>
    </w:p>
    <w:p w:rsidR="00652F32" w:rsidRPr="00652F32" w:rsidRDefault="00652F32" w:rsidP="00766E90">
      <w:pPr>
        <w:numPr>
          <w:ilvl w:val="0"/>
          <w:numId w:val="18"/>
        </w:numPr>
        <w:rPr>
          <w:rFonts w:ascii="Arial" w:hAnsi="Arial" w:cs="Arial"/>
          <w:color w:val="000000"/>
        </w:rPr>
      </w:pPr>
      <w:r w:rsidRPr="00652F32">
        <w:rPr>
          <w:rFonts w:ascii="Arial" w:hAnsi="Arial" w:cs="Arial"/>
        </w:rPr>
        <w:t xml:space="preserve">Bij de tracébepaling van leidingen zijn drie aspecten van belang: </w:t>
      </w:r>
    </w:p>
    <w:p w:rsidR="00652F32" w:rsidRPr="00475A03" w:rsidRDefault="00652F32" w:rsidP="00766E90">
      <w:pPr>
        <w:numPr>
          <w:ilvl w:val="0"/>
          <w:numId w:val="14"/>
        </w:numPr>
        <w:rPr>
          <w:rFonts w:ascii="Arial" w:hAnsi="Arial" w:cs="Arial"/>
        </w:rPr>
      </w:pPr>
      <w:r w:rsidRPr="00475A03">
        <w:rPr>
          <w:rFonts w:ascii="Arial" w:hAnsi="Arial" w:cs="Arial"/>
        </w:rPr>
        <w:t>de horizontale ligging;</w:t>
      </w:r>
    </w:p>
    <w:p w:rsidR="00652F32" w:rsidRPr="00475A03" w:rsidRDefault="00652F32" w:rsidP="00766E90">
      <w:pPr>
        <w:numPr>
          <w:ilvl w:val="0"/>
          <w:numId w:val="14"/>
        </w:numPr>
        <w:rPr>
          <w:rFonts w:ascii="Arial" w:hAnsi="Arial" w:cs="Arial"/>
        </w:rPr>
      </w:pPr>
      <w:r w:rsidRPr="00475A03">
        <w:rPr>
          <w:rFonts w:ascii="Arial" w:hAnsi="Arial" w:cs="Arial"/>
        </w:rPr>
        <w:t>de verticale ligging;</w:t>
      </w:r>
    </w:p>
    <w:p w:rsidR="00652F32" w:rsidRPr="00475A03" w:rsidRDefault="00652F32" w:rsidP="00766E90">
      <w:pPr>
        <w:numPr>
          <w:ilvl w:val="0"/>
          <w:numId w:val="14"/>
        </w:numPr>
        <w:rPr>
          <w:rFonts w:ascii="Arial" w:hAnsi="Arial" w:cs="Arial"/>
        </w:rPr>
      </w:pPr>
      <w:r w:rsidRPr="00475A03">
        <w:rPr>
          <w:rFonts w:ascii="Arial" w:hAnsi="Arial" w:cs="Arial"/>
        </w:rPr>
        <w:t>de onderlinge afstand tussen de kabels en leidingen in de ondergrond.</w:t>
      </w:r>
    </w:p>
    <w:p w:rsidR="00652F32" w:rsidRPr="00475A03" w:rsidRDefault="00652F32" w:rsidP="00652F32">
      <w:pPr>
        <w:ind w:left="732" w:firstLine="348"/>
        <w:rPr>
          <w:rFonts w:ascii="Arial" w:hAnsi="Arial" w:cs="Arial"/>
        </w:rPr>
      </w:pPr>
      <w:r w:rsidRPr="00475A03">
        <w:rPr>
          <w:rFonts w:ascii="Arial" w:hAnsi="Arial" w:cs="Arial"/>
        </w:rPr>
        <w:t>Het doel van deze liggingen is:</w:t>
      </w:r>
    </w:p>
    <w:p w:rsidR="00652F32" w:rsidRPr="00475A03" w:rsidRDefault="00652F32" w:rsidP="00766E90">
      <w:pPr>
        <w:numPr>
          <w:ilvl w:val="0"/>
          <w:numId w:val="14"/>
        </w:numPr>
        <w:rPr>
          <w:rFonts w:ascii="Arial" w:hAnsi="Arial" w:cs="Arial"/>
        </w:rPr>
      </w:pPr>
      <w:r w:rsidRPr="00475A03">
        <w:rPr>
          <w:rFonts w:ascii="Arial" w:hAnsi="Arial" w:cs="Arial"/>
        </w:rPr>
        <w:t>een optimaal gebruik van de openbare ruimte;</w:t>
      </w:r>
    </w:p>
    <w:p w:rsidR="00652F32" w:rsidRPr="00475A03" w:rsidRDefault="00652F32" w:rsidP="00766E90">
      <w:pPr>
        <w:numPr>
          <w:ilvl w:val="0"/>
          <w:numId w:val="14"/>
        </w:numPr>
        <w:rPr>
          <w:rFonts w:ascii="Arial" w:hAnsi="Arial" w:cs="Arial"/>
        </w:rPr>
      </w:pPr>
      <w:r w:rsidRPr="00475A03">
        <w:rPr>
          <w:rFonts w:ascii="Arial" w:hAnsi="Arial" w:cs="Arial"/>
        </w:rPr>
        <w:t>een ongestoorde exploitatie van leidingen;</w:t>
      </w:r>
    </w:p>
    <w:p w:rsidR="00652F32" w:rsidRPr="00475A03" w:rsidRDefault="00652F32" w:rsidP="00766E90">
      <w:pPr>
        <w:numPr>
          <w:ilvl w:val="0"/>
          <w:numId w:val="14"/>
        </w:numPr>
        <w:rPr>
          <w:rFonts w:ascii="Arial" w:hAnsi="Arial" w:cs="Arial"/>
        </w:rPr>
      </w:pPr>
      <w:r w:rsidRPr="00475A03">
        <w:rPr>
          <w:rFonts w:ascii="Arial" w:hAnsi="Arial" w:cs="Arial"/>
        </w:rPr>
        <w:t xml:space="preserve">optimaliseren van de veiligheid. </w:t>
      </w:r>
    </w:p>
    <w:p w:rsidR="00652F32" w:rsidRPr="00652F32" w:rsidRDefault="00652F32" w:rsidP="00652F32">
      <w:pPr>
        <w:ind w:left="1065"/>
        <w:rPr>
          <w:rFonts w:ascii="Arial" w:hAnsi="Arial" w:cs="Arial"/>
          <w:color w:val="000000"/>
        </w:rPr>
      </w:pPr>
      <w:r>
        <w:rPr>
          <w:rFonts w:ascii="Arial" w:hAnsi="Arial"/>
          <w:color w:val="000000"/>
        </w:rPr>
        <w:t xml:space="preserve"> </w:t>
      </w:r>
    </w:p>
    <w:p w:rsidR="00B43823" w:rsidRPr="00B43823" w:rsidRDefault="00B43823" w:rsidP="00766E90">
      <w:pPr>
        <w:numPr>
          <w:ilvl w:val="0"/>
          <w:numId w:val="18"/>
        </w:numPr>
        <w:rPr>
          <w:rFonts w:ascii="Arial" w:hAnsi="Arial" w:cs="Arial"/>
          <w:color w:val="000000"/>
        </w:rPr>
      </w:pPr>
      <w:r w:rsidRPr="00B43823">
        <w:rPr>
          <w:rFonts w:ascii="Arial" w:hAnsi="Arial"/>
          <w:color w:val="000000"/>
        </w:rPr>
        <w:t>Het</w:t>
      </w:r>
      <w:r w:rsidR="00631381" w:rsidRPr="00B43823">
        <w:rPr>
          <w:rFonts w:ascii="Arial" w:hAnsi="Arial"/>
          <w:color w:val="000000"/>
        </w:rPr>
        <w:t xml:space="preserve"> normprofiel bij herontwikkeling /nieuwbouw </w:t>
      </w:r>
      <w:r w:rsidRPr="00B43823">
        <w:rPr>
          <w:rFonts w:ascii="Arial" w:hAnsi="Arial"/>
          <w:color w:val="000000"/>
        </w:rPr>
        <w:t>wordt door de</w:t>
      </w:r>
      <w:r w:rsidR="00AD7DC2">
        <w:rPr>
          <w:rFonts w:ascii="Arial" w:hAnsi="Arial"/>
          <w:color w:val="000000"/>
        </w:rPr>
        <w:t xml:space="preserve"> betreffende</w:t>
      </w:r>
      <w:r w:rsidRPr="00B43823">
        <w:rPr>
          <w:rFonts w:ascii="Arial" w:hAnsi="Arial"/>
          <w:color w:val="000000"/>
        </w:rPr>
        <w:t xml:space="preserve"> (project)ontwikkelaar met</w:t>
      </w:r>
      <w:r w:rsidR="00631381" w:rsidRPr="00B43823">
        <w:rPr>
          <w:rFonts w:ascii="Arial" w:hAnsi="Arial"/>
          <w:color w:val="000000"/>
        </w:rPr>
        <w:t xml:space="preserve"> de </w:t>
      </w:r>
      <w:r w:rsidR="009A2CE4">
        <w:rPr>
          <w:rFonts w:ascii="Arial" w:hAnsi="Arial"/>
          <w:color w:val="000000"/>
        </w:rPr>
        <w:t>leidingexploitanten</w:t>
      </w:r>
      <w:r w:rsidR="00AD7DC2">
        <w:rPr>
          <w:rFonts w:ascii="Arial" w:hAnsi="Arial"/>
          <w:color w:val="000000"/>
        </w:rPr>
        <w:t xml:space="preserve"> en gemeente</w:t>
      </w:r>
      <w:r w:rsidRPr="00B43823">
        <w:rPr>
          <w:rFonts w:ascii="Arial" w:hAnsi="Arial"/>
          <w:color w:val="000000"/>
        </w:rPr>
        <w:t xml:space="preserve"> afgestemd en ter vaststelling aan de </w:t>
      </w:r>
      <w:r w:rsidR="005C1C7F">
        <w:rPr>
          <w:rFonts w:ascii="Arial" w:hAnsi="Arial"/>
          <w:color w:val="000000"/>
        </w:rPr>
        <w:t>specialist beheer 2 of 3 van het team Bodem, Gegevens en Verlichting</w:t>
      </w:r>
      <w:r w:rsidRPr="00B43823">
        <w:rPr>
          <w:rFonts w:ascii="Arial" w:hAnsi="Arial"/>
          <w:color w:val="000000"/>
        </w:rPr>
        <w:t xml:space="preserve"> voorgelegd.</w:t>
      </w:r>
    </w:p>
    <w:p w:rsidR="00631381" w:rsidRDefault="00631381" w:rsidP="00B43823">
      <w:pPr>
        <w:ind w:left="360"/>
        <w:rPr>
          <w:rFonts w:ascii="Arial" w:hAnsi="Arial" w:cs="Arial"/>
          <w:u w:val="single"/>
        </w:rPr>
      </w:pPr>
    </w:p>
    <w:p w:rsidR="00F66226" w:rsidRPr="00475A03" w:rsidRDefault="00F66226" w:rsidP="00766E90">
      <w:pPr>
        <w:numPr>
          <w:ilvl w:val="0"/>
          <w:numId w:val="18"/>
        </w:numPr>
        <w:rPr>
          <w:rFonts w:ascii="Arial" w:hAnsi="Arial" w:cs="Arial"/>
          <w:u w:val="single"/>
        </w:rPr>
      </w:pPr>
      <w:r w:rsidRPr="00475A03">
        <w:rPr>
          <w:rFonts w:ascii="Arial" w:hAnsi="Arial" w:cs="Arial"/>
          <w:u w:val="single"/>
        </w:rPr>
        <w:t xml:space="preserve">Horizontale ligging </w:t>
      </w:r>
    </w:p>
    <w:p w:rsidR="00384E60" w:rsidRPr="00475A03" w:rsidRDefault="00F66226" w:rsidP="00766E90">
      <w:pPr>
        <w:numPr>
          <w:ilvl w:val="0"/>
          <w:numId w:val="17"/>
        </w:numPr>
        <w:rPr>
          <w:rFonts w:ascii="Arial" w:hAnsi="Arial" w:cs="Arial"/>
          <w:color w:val="000000"/>
        </w:rPr>
      </w:pPr>
      <w:r w:rsidRPr="00475A03">
        <w:rPr>
          <w:rFonts w:ascii="Arial" w:hAnsi="Arial" w:cs="Arial"/>
        </w:rPr>
        <w:t>In het</w:t>
      </w:r>
      <w:r w:rsidR="00C07285">
        <w:rPr>
          <w:rFonts w:ascii="Arial" w:hAnsi="Arial" w:cs="Arial"/>
        </w:rPr>
        <w:t xml:space="preserve"> tracé, bij een tracé</w:t>
      </w:r>
      <w:r w:rsidRPr="00475A03">
        <w:rPr>
          <w:rFonts w:ascii="Arial" w:hAnsi="Arial" w:cs="Arial"/>
        </w:rPr>
        <w:t xml:space="preserve">breedte zonder bomen en gerekend vanaf erfgrens/gevel, </w:t>
      </w:r>
      <w:r w:rsidR="00C535E5">
        <w:rPr>
          <w:rFonts w:ascii="Arial" w:hAnsi="Arial" w:cs="Arial"/>
        </w:rPr>
        <w:t>geldt als richtlijn</w:t>
      </w:r>
      <w:r w:rsidR="00F85D89">
        <w:rPr>
          <w:rFonts w:ascii="Arial" w:hAnsi="Arial" w:cs="Arial"/>
        </w:rPr>
        <w:t xml:space="preserve"> dat </w:t>
      </w:r>
      <w:r w:rsidRPr="00475A03">
        <w:rPr>
          <w:rFonts w:ascii="Arial" w:hAnsi="Arial" w:cs="Arial"/>
        </w:rPr>
        <w:t>distributieleidingen volgens een vaste volgorde</w:t>
      </w:r>
      <w:r w:rsidR="00F85D89">
        <w:rPr>
          <w:rFonts w:ascii="Arial" w:hAnsi="Arial" w:cs="Arial"/>
        </w:rPr>
        <w:t xml:space="preserve"> worden</w:t>
      </w:r>
      <w:r w:rsidRPr="00475A03">
        <w:rPr>
          <w:rFonts w:ascii="Arial" w:hAnsi="Arial" w:cs="Arial"/>
        </w:rPr>
        <w:t xml:space="preserve"> ingedeeld</w:t>
      </w:r>
      <w:r w:rsidR="000E4759">
        <w:rPr>
          <w:rFonts w:ascii="Arial" w:hAnsi="Arial" w:cs="Arial"/>
        </w:rPr>
        <w:t xml:space="preserve"> </w:t>
      </w:r>
      <w:r w:rsidR="000E4759" w:rsidRPr="00475A03">
        <w:rPr>
          <w:rFonts w:ascii="Arial" w:hAnsi="Arial" w:cs="Arial"/>
        </w:rPr>
        <w:t>(</w:t>
      </w:r>
      <w:r w:rsidR="000E4759">
        <w:rPr>
          <w:rFonts w:ascii="Arial" w:hAnsi="Arial" w:cs="Arial"/>
        </w:rPr>
        <w:t>zie normprofielen hoofdstuk 8</w:t>
      </w:r>
      <w:r w:rsidR="000E4759" w:rsidRPr="00475A03">
        <w:rPr>
          <w:rFonts w:ascii="Arial" w:hAnsi="Arial" w:cs="Arial"/>
        </w:rPr>
        <w:t>)</w:t>
      </w:r>
      <w:r w:rsidRPr="00475A03">
        <w:rPr>
          <w:rFonts w:ascii="Arial" w:hAnsi="Arial" w:cs="Arial"/>
        </w:rPr>
        <w:t xml:space="preserve">. In het overig deel van de openbare weg liggen de transportleidingen. </w:t>
      </w:r>
      <w:r w:rsidR="005213AB" w:rsidRPr="00475A03">
        <w:rPr>
          <w:rFonts w:ascii="Arial" w:hAnsi="Arial" w:cs="Arial"/>
          <w:color w:val="000000"/>
        </w:rPr>
        <w:t>De</w:t>
      </w:r>
      <w:r w:rsidR="000E4759">
        <w:rPr>
          <w:rFonts w:ascii="Arial" w:hAnsi="Arial" w:cs="Arial"/>
          <w:color w:val="000000"/>
        </w:rPr>
        <w:t xml:space="preserve"> normprofielen uit hoofdstuk 8 zijn indicatief waardoor de werkelijke situatie kan afwijken en</w:t>
      </w:r>
      <w:r w:rsidRPr="00475A03">
        <w:rPr>
          <w:rFonts w:ascii="Arial" w:hAnsi="Arial" w:cs="Arial"/>
          <w:color w:val="000000"/>
        </w:rPr>
        <w:t xml:space="preserve"> de gemeente</w:t>
      </w:r>
      <w:r w:rsidR="000E4759">
        <w:rPr>
          <w:rFonts w:ascii="Arial" w:hAnsi="Arial" w:cs="Arial"/>
          <w:color w:val="000000"/>
        </w:rPr>
        <w:t xml:space="preserve"> genoodzaakt wordt</w:t>
      </w:r>
      <w:r w:rsidR="00503D9A" w:rsidRPr="00475A03">
        <w:rPr>
          <w:rFonts w:ascii="Arial" w:hAnsi="Arial" w:cs="Arial"/>
          <w:color w:val="000000"/>
        </w:rPr>
        <w:t xml:space="preserve"> een andere indeling te bepalen</w:t>
      </w:r>
      <w:r w:rsidRPr="00475A03">
        <w:rPr>
          <w:rFonts w:ascii="Arial" w:hAnsi="Arial" w:cs="Arial"/>
          <w:color w:val="000000"/>
        </w:rPr>
        <w:t>.</w:t>
      </w:r>
    </w:p>
    <w:p w:rsidR="00F66226" w:rsidRPr="00475A03" w:rsidRDefault="00384E60" w:rsidP="00766E90">
      <w:pPr>
        <w:numPr>
          <w:ilvl w:val="0"/>
          <w:numId w:val="17"/>
        </w:numPr>
        <w:rPr>
          <w:rFonts w:ascii="Arial" w:hAnsi="Arial" w:cs="Arial"/>
        </w:rPr>
      </w:pPr>
      <w:r w:rsidRPr="00475A03">
        <w:rPr>
          <w:rFonts w:ascii="Arial" w:hAnsi="Arial"/>
        </w:rPr>
        <w:t>In bermen langs rijbanen is de afstand tot de zijkant van de verharding ten minste gelijk aan de diepteligging, tenzij anders wordt overeengekomen.</w:t>
      </w:r>
      <w:r w:rsidR="005213AB" w:rsidRPr="00475A03">
        <w:rPr>
          <w:rFonts w:ascii="Arial" w:hAnsi="Arial" w:cs="Arial"/>
        </w:rPr>
        <w:t xml:space="preserve"> </w:t>
      </w:r>
    </w:p>
    <w:p w:rsidR="00F66226" w:rsidRPr="00475A03" w:rsidRDefault="00F66226" w:rsidP="00F66226">
      <w:pPr>
        <w:ind w:left="1065"/>
        <w:rPr>
          <w:rFonts w:ascii="Arial" w:hAnsi="Arial" w:cs="Arial"/>
        </w:rPr>
      </w:pPr>
    </w:p>
    <w:p w:rsidR="00F66226" w:rsidRPr="00475A03" w:rsidRDefault="00F66226" w:rsidP="00766E90">
      <w:pPr>
        <w:numPr>
          <w:ilvl w:val="0"/>
          <w:numId w:val="18"/>
        </w:numPr>
        <w:rPr>
          <w:rFonts w:ascii="Arial" w:hAnsi="Arial" w:cs="Arial"/>
          <w:u w:val="single"/>
        </w:rPr>
      </w:pPr>
      <w:r w:rsidRPr="00475A03">
        <w:rPr>
          <w:rFonts w:ascii="Arial" w:hAnsi="Arial" w:cs="Arial"/>
          <w:u w:val="single"/>
        </w:rPr>
        <w:t>Aanvullende eisen voor horizontale ligging</w:t>
      </w:r>
    </w:p>
    <w:p w:rsidR="00F66226" w:rsidRPr="00475A03" w:rsidRDefault="00F66226" w:rsidP="00766E90">
      <w:pPr>
        <w:numPr>
          <w:ilvl w:val="0"/>
          <w:numId w:val="17"/>
        </w:numPr>
        <w:rPr>
          <w:rFonts w:ascii="Arial" w:hAnsi="Arial" w:cs="Arial"/>
        </w:rPr>
      </w:pPr>
      <w:r w:rsidRPr="00475A03">
        <w:rPr>
          <w:rFonts w:ascii="Arial" w:hAnsi="Arial" w:cs="Arial"/>
        </w:rPr>
        <w:t>Werkzaamheden aan- of bij groenvoorzieningen en bomen worden zoveel</w:t>
      </w:r>
      <w:r w:rsidR="005213AB" w:rsidRPr="00475A03">
        <w:rPr>
          <w:rFonts w:ascii="Arial" w:hAnsi="Arial" w:cs="Arial"/>
        </w:rPr>
        <w:t xml:space="preserve"> mogelijk vermeden. Is dit onvermijdelijk dan</w:t>
      </w:r>
      <w:r w:rsidRPr="00475A03">
        <w:rPr>
          <w:rFonts w:ascii="Arial" w:hAnsi="Arial" w:cs="Arial"/>
        </w:rPr>
        <w:t xml:space="preserve"> wordt eerst overleg met de </w:t>
      </w:r>
      <w:r w:rsidR="00E97479" w:rsidRPr="00475A03">
        <w:rPr>
          <w:rFonts w:ascii="Arial" w:hAnsi="Arial" w:cs="Arial"/>
        </w:rPr>
        <w:t>gemeentelijk coördinator</w:t>
      </w:r>
      <w:r w:rsidRPr="00475A03">
        <w:rPr>
          <w:rFonts w:ascii="Arial" w:hAnsi="Arial" w:cs="Arial"/>
        </w:rPr>
        <w:t xml:space="preserve"> gevoerd, ongeacht er sprake is van een verlegging in een nieuw- of een bestaand tracé.</w:t>
      </w:r>
      <w:r w:rsidR="00DA684E">
        <w:rPr>
          <w:rFonts w:ascii="Arial" w:hAnsi="Arial" w:cs="Arial"/>
        </w:rPr>
        <w:t xml:space="preserve"> Bij de werkzaamheden wordt de bomenposter in acht genomen </w:t>
      </w:r>
      <w:r w:rsidR="00352323">
        <w:rPr>
          <w:rFonts w:ascii="Arial" w:hAnsi="Arial" w:cs="Arial"/>
        </w:rPr>
        <w:t>(Bijlage 2).</w:t>
      </w:r>
    </w:p>
    <w:p w:rsidR="00AC34A6" w:rsidRPr="00BA14F1" w:rsidRDefault="00D65975" w:rsidP="00766E90">
      <w:pPr>
        <w:numPr>
          <w:ilvl w:val="0"/>
          <w:numId w:val="17"/>
        </w:numPr>
        <w:rPr>
          <w:rFonts w:ascii="Arial" w:hAnsi="Arial" w:cs="Arial"/>
        </w:rPr>
      </w:pPr>
      <w:r w:rsidRPr="00475A03">
        <w:rPr>
          <w:rFonts w:ascii="Arial" w:hAnsi="Arial" w:cs="Arial"/>
        </w:rPr>
        <w:t>Indien voor nieuwe kabels een tracé buiten de wortelzone niet mogelijk is, kan de gemeente bepalen dat de wortelzone gepasseerd moet worden door het boren van m</w:t>
      </w:r>
      <w:r w:rsidR="000E4759">
        <w:rPr>
          <w:rFonts w:ascii="Arial" w:hAnsi="Arial" w:cs="Arial"/>
        </w:rPr>
        <w:t>antelbuizen onder de wortelzone dan wel andere maatregel te treffen. CROW-publicatie 208 wordt hierbij als uitgangspunt genomen.</w:t>
      </w:r>
    </w:p>
    <w:p w:rsidR="00545BE9" w:rsidRPr="00475A03" w:rsidRDefault="00545BE9" w:rsidP="00AC34A6">
      <w:pPr>
        <w:ind w:left="360"/>
        <w:rPr>
          <w:rFonts w:ascii="Arial" w:hAnsi="Arial" w:cs="Arial"/>
          <w:b/>
        </w:rPr>
      </w:pPr>
    </w:p>
    <w:p w:rsidR="00F66226" w:rsidRPr="00475A03" w:rsidRDefault="00F66226" w:rsidP="00766E90">
      <w:pPr>
        <w:numPr>
          <w:ilvl w:val="0"/>
          <w:numId w:val="18"/>
        </w:numPr>
        <w:rPr>
          <w:rFonts w:ascii="Arial" w:hAnsi="Arial" w:cs="Arial"/>
          <w:u w:val="single"/>
        </w:rPr>
      </w:pPr>
      <w:r w:rsidRPr="00475A03">
        <w:rPr>
          <w:rFonts w:ascii="Arial" w:hAnsi="Arial" w:cs="Arial"/>
          <w:u w:val="single"/>
        </w:rPr>
        <w:t>Verticale ligging</w:t>
      </w:r>
    </w:p>
    <w:p w:rsidR="00F85D89" w:rsidRDefault="00C535E5" w:rsidP="00766E90">
      <w:pPr>
        <w:numPr>
          <w:ilvl w:val="1"/>
          <w:numId w:val="18"/>
        </w:numPr>
        <w:rPr>
          <w:rFonts w:ascii="Arial" w:hAnsi="Arial" w:cs="Arial"/>
        </w:rPr>
      </w:pPr>
      <w:r>
        <w:rPr>
          <w:rFonts w:ascii="Arial" w:hAnsi="Arial" w:cs="Arial"/>
        </w:rPr>
        <w:t>Richtlijn</w:t>
      </w:r>
      <w:r w:rsidR="00982B6A">
        <w:rPr>
          <w:rFonts w:ascii="Arial" w:hAnsi="Arial" w:cs="Arial"/>
        </w:rPr>
        <w:t xml:space="preserve"> is dat</w:t>
      </w:r>
      <w:r w:rsidR="00982B6A" w:rsidRPr="00475A03">
        <w:rPr>
          <w:rFonts w:ascii="Arial" w:hAnsi="Arial" w:cs="Arial"/>
        </w:rPr>
        <w:t xml:space="preserve"> distributie</w:t>
      </w:r>
      <w:r w:rsidR="00982B6A">
        <w:rPr>
          <w:rFonts w:ascii="Arial" w:hAnsi="Arial" w:cs="Arial"/>
        </w:rPr>
        <w:t>leidingen en transportleidingen</w:t>
      </w:r>
      <w:r w:rsidR="00982B6A" w:rsidRPr="00475A03">
        <w:rPr>
          <w:rFonts w:ascii="Arial" w:hAnsi="Arial" w:cs="Arial"/>
        </w:rPr>
        <w:t xml:space="preserve"> bij een standaard tracébreedte zonder bomen </w:t>
      </w:r>
      <w:r w:rsidR="00F85D89">
        <w:rPr>
          <w:rFonts w:ascii="Arial" w:hAnsi="Arial" w:cs="Arial"/>
        </w:rPr>
        <w:t>en gerekend vanaf erfgrens</w:t>
      </w:r>
      <w:r w:rsidR="00982B6A" w:rsidRPr="00475A03">
        <w:rPr>
          <w:rFonts w:ascii="Arial" w:hAnsi="Arial" w:cs="Arial"/>
        </w:rPr>
        <w:t xml:space="preserve">,volgens een vaste diepte </w:t>
      </w:r>
      <w:r w:rsidR="00F85D89">
        <w:rPr>
          <w:rFonts w:ascii="Arial" w:hAnsi="Arial" w:cs="Arial"/>
        </w:rPr>
        <w:t xml:space="preserve">worden </w:t>
      </w:r>
      <w:r w:rsidR="00982B6A" w:rsidRPr="00475A03">
        <w:rPr>
          <w:rFonts w:ascii="Arial" w:hAnsi="Arial" w:cs="Arial"/>
        </w:rPr>
        <w:t>inge</w:t>
      </w:r>
      <w:r>
        <w:rPr>
          <w:rFonts w:ascii="Arial" w:hAnsi="Arial" w:cs="Arial"/>
        </w:rPr>
        <w:t>deeld (zie normprofielen hoofdstuk 8).</w:t>
      </w:r>
      <w:r w:rsidR="00F85D89">
        <w:rPr>
          <w:rFonts w:ascii="Arial" w:hAnsi="Arial" w:cs="Arial"/>
        </w:rPr>
        <w:t xml:space="preserve"> </w:t>
      </w:r>
    </w:p>
    <w:p w:rsidR="00982B6A" w:rsidRPr="00475A03" w:rsidRDefault="00F85D89" w:rsidP="00766E90">
      <w:pPr>
        <w:numPr>
          <w:ilvl w:val="1"/>
          <w:numId w:val="18"/>
        </w:numPr>
        <w:rPr>
          <w:rFonts w:ascii="Arial" w:hAnsi="Arial" w:cs="Arial"/>
        </w:rPr>
      </w:pPr>
      <w:r>
        <w:rPr>
          <w:rFonts w:ascii="Arial" w:hAnsi="Arial" w:cs="Arial"/>
        </w:rPr>
        <w:t>Voor aanleg kabels en leidingen geldt een minimale gronddekking van</w:t>
      </w:r>
      <w:r w:rsidR="00AD7DC2">
        <w:rPr>
          <w:rFonts w:ascii="Arial" w:hAnsi="Arial" w:cs="Arial"/>
        </w:rPr>
        <w:t xml:space="preserve"> </w:t>
      </w:r>
      <w:smartTag w:uri="urn:schemas-microsoft-com:office:smarttags" w:element="metricconverter">
        <w:smartTagPr>
          <w:attr w:name="ProductID" w:val="40 cm"/>
        </w:smartTagPr>
        <w:r w:rsidR="00AD7DC2">
          <w:rPr>
            <w:rFonts w:ascii="Arial" w:hAnsi="Arial" w:cs="Arial"/>
          </w:rPr>
          <w:t>40</w:t>
        </w:r>
        <w:r>
          <w:rPr>
            <w:rFonts w:ascii="Arial" w:hAnsi="Arial" w:cs="Arial"/>
          </w:rPr>
          <w:t xml:space="preserve"> cm</w:t>
        </w:r>
      </w:smartTag>
      <w:r>
        <w:rPr>
          <w:rFonts w:ascii="Arial" w:hAnsi="Arial" w:cs="Arial"/>
        </w:rPr>
        <w:t>.</w:t>
      </w:r>
      <w:r w:rsidR="00C535E5">
        <w:rPr>
          <w:rFonts w:ascii="Arial" w:hAnsi="Arial" w:cs="Arial"/>
        </w:rPr>
        <w:t xml:space="preserve"> Voor transport kabel</w:t>
      </w:r>
      <w:r w:rsidR="001D007E">
        <w:rPr>
          <w:rFonts w:ascii="Arial" w:hAnsi="Arial" w:cs="Arial"/>
        </w:rPr>
        <w:t>s</w:t>
      </w:r>
      <w:r w:rsidR="00C535E5">
        <w:rPr>
          <w:rFonts w:ascii="Arial" w:hAnsi="Arial" w:cs="Arial"/>
        </w:rPr>
        <w:t xml:space="preserve"> en leidingen geldt minimaal </w:t>
      </w:r>
      <w:smartTag w:uri="urn:schemas-microsoft-com:office:smarttags" w:element="metricconverter">
        <w:smartTagPr>
          <w:attr w:name="ProductID" w:val="60 cm"/>
        </w:smartTagPr>
        <w:r w:rsidR="00C535E5">
          <w:rPr>
            <w:rFonts w:ascii="Arial" w:hAnsi="Arial" w:cs="Arial"/>
          </w:rPr>
          <w:t>60 cm</w:t>
        </w:r>
      </w:smartTag>
      <w:r w:rsidR="00C535E5">
        <w:rPr>
          <w:rFonts w:ascii="Arial" w:hAnsi="Arial" w:cs="Arial"/>
        </w:rPr>
        <w:t>.</w:t>
      </w:r>
    </w:p>
    <w:p w:rsidR="00F66226" w:rsidRPr="00475A03" w:rsidRDefault="005213AB" w:rsidP="00766E90">
      <w:pPr>
        <w:numPr>
          <w:ilvl w:val="1"/>
          <w:numId w:val="18"/>
        </w:numPr>
        <w:rPr>
          <w:rFonts w:ascii="Arial" w:hAnsi="Arial" w:cs="Arial"/>
        </w:rPr>
      </w:pPr>
      <w:r w:rsidRPr="00475A03">
        <w:rPr>
          <w:rFonts w:ascii="Arial" w:hAnsi="Arial" w:cs="Arial"/>
        </w:rPr>
        <w:t xml:space="preserve">In </w:t>
      </w:r>
      <w:r w:rsidRPr="00475A03">
        <w:rPr>
          <w:rFonts w:ascii="Arial" w:hAnsi="Arial" w:cs="Arial"/>
          <w:color w:val="000000"/>
        </w:rPr>
        <w:t>bepaalde</w:t>
      </w:r>
      <w:r w:rsidR="00F66226" w:rsidRPr="00475A03">
        <w:rPr>
          <w:rFonts w:ascii="Arial" w:hAnsi="Arial" w:cs="Arial"/>
          <w:color w:val="000000"/>
        </w:rPr>
        <w:t xml:space="preserve"> </w:t>
      </w:r>
      <w:r w:rsidR="00F85D89">
        <w:rPr>
          <w:rFonts w:ascii="Arial" w:hAnsi="Arial" w:cs="Arial"/>
          <w:color w:val="000000"/>
        </w:rPr>
        <w:t>situaties en in overleg</w:t>
      </w:r>
      <w:r w:rsidR="00F66226" w:rsidRPr="00475A03">
        <w:rPr>
          <w:rFonts w:ascii="Arial" w:hAnsi="Arial" w:cs="Arial"/>
        </w:rPr>
        <w:t xml:space="preserve"> kan de gemeente een andere diepteligging toestaan.</w:t>
      </w:r>
    </w:p>
    <w:p w:rsidR="00F66226" w:rsidRPr="00475A03" w:rsidRDefault="00F66226" w:rsidP="00766E90">
      <w:pPr>
        <w:numPr>
          <w:ilvl w:val="1"/>
          <w:numId w:val="18"/>
        </w:numPr>
        <w:rPr>
          <w:rFonts w:ascii="Arial" w:hAnsi="Arial" w:cs="Arial"/>
        </w:rPr>
      </w:pPr>
      <w:r w:rsidRPr="00475A03">
        <w:rPr>
          <w:rFonts w:ascii="Arial" w:hAnsi="Arial" w:cs="Arial"/>
        </w:rPr>
        <w:t xml:space="preserve">Uitgangspunten bij verticale ligging: </w:t>
      </w:r>
    </w:p>
    <w:p w:rsidR="00F66226" w:rsidRPr="00475A03" w:rsidRDefault="00361B78" w:rsidP="00430CA5">
      <w:pPr>
        <w:numPr>
          <w:ilvl w:val="2"/>
          <w:numId w:val="19"/>
        </w:numPr>
        <w:tabs>
          <w:tab w:val="clear" w:pos="2340"/>
          <w:tab w:val="num" w:pos="1800"/>
        </w:tabs>
        <w:ind w:left="1800"/>
        <w:rPr>
          <w:rFonts w:ascii="Arial" w:hAnsi="Arial" w:cs="Arial"/>
        </w:rPr>
      </w:pPr>
      <w:r w:rsidRPr="00475A03">
        <w:rPr>
          <w:rFonts w:ascii="Arial" w:hAnsi="Arial" w:cs="Arial"/>
        </w:rPr>
        <w:t xml:space="preserve">distributieleidingen liggen niet </w:t>
      </w:r>
      <w:r w:rsidR="00F66226" w:rsidRPr="00475A03">
        <w:rPr>
          <w:rFonts w:ascii="Arial" w:hAnsi="Arial" w:cs="Arial"/>
        </w:rPr>
        <w:t xml:space="preserve">dieper dan transportleidingen; </w:t>
      </w:r>
    </w:p>
    <w:p w:rsidR="00F66226" w:rsidRPr="00475A03" w:rsidRDefault="00F66226" w:rsidP="00430CA5">
      <w:pPr>
        <w:numPr>
          <w:ilvl w:val="2"/>
          <w:numId w:val="19"/>
        </w:numPr>
        <w:ind w:left="1800"/>
        <w:rPr>
          <w:rFonts w:ascii="Arial" w:hAnsi="Arial" w:cs="Arial"/>
        </w:rPr>
      </w:pPr>
      <w:r w:rsidRPr="00475A03">
        <w:rPr>
          <w:rFonts w:ascii="Arial" w:hAnsi="Arial" w:cs="Arial"/>
        </w:rPr>
        <w:t xml:space="preserve">vrijverval leidingen hebben voorrang boven drukleidingen; </w:t>
      </w:r>
    </w:p>
    <w:p w:rsidR="00F66226" w:rsidRPr="00475A03" w:rsidRDefault="00F66226" w:rsidP="00430CA5">
      <w:pPr>
        <w:numPr>
          <w:ilvl w:val="2"/>
          <w:numId w:val="19"/>
        </w:numPr>
        <w:ind w:left="1800"/>
        <w:rPr>
          <w:rFonts w:ascii="Arial" w:hAnsi="Arial" w:cs="Arial"/>
        </w:rPr>
      </w:pPr>
      <w:r w:rsidRPr="00475A03">
        <w:rPr>
          <w:rFonts w:ascii="Arial" w:hAnsi="Arial" w:cs="Arial"/>
        </w:rPr>
        <w:t xml:space="preserve">bij kruisingen van leidingen met andere leidingen bedraagt de tussenruimte (verticale dagmaat) ten minste </w:t>
      </w:r>
      <w:smartTag w:uri="urn:schemas-microsoft-com:office:smarttags" w:element="metricconverter">
        <w:smartTagPr>
          <w:attr w:name="ProductID" w:val="0,20 m"/>
        </w:smartTagPr>
        <w:r w:rsidRPr="00475A03">
          <w:rPr>
            <w:rFonts w:ascii="Arial" w:hAnsi="Arial" w:cs="Arial"/>
          </w:rPr>
          <w:t>0,20 m</w:t>
        </w:r>
      </w:smartTag>
      <w:r w:rsidRPr="00475A03">
        <w:rPr>
          <w:rFonts w:ascii="Arial" w:hAnsi="Arial" w:cs="Arial"/>
        </w:rPr>
        <w:t xml:space="preserve">; </w:t>
      </w:r>
    </w:p>
    <w:p w:rsidR="00AD7DC2" w:rsidRPr="00475A03" w:rsidRDefault="00F66226" w:rsidP="00430CA5">
      <w:pPr>
        <w:numPr>
          <w:ilvl w:val="2"/>
          <w:numId w:val="19"/>
        </w:numPr>
        <w:ind w:left="1800"/>
        <w:rPr>
          <w:rFonts w:ascii="Arial" w:hAnsi="Arial" w:cs="Arial"/>
        </w:rPr>
      </w:pPr>
      <w:r w:rsidRPr="00475A03">
        <w:rPr>
          <w:rFonts w:ascii="Arial" w:hAnsi="Arial" w:cs="Arial"/>
        </w:rPr>
        <w:t xml:space="preserve">strook </w:t>
      </w:r>
      <w:r w:rsidR="00AB59C8" w:rsidRPr="00475A03">
        <w:rPr>
          <w:rFonts w:ascii="Arial" w:hAnsi="Arial" w:cs="Arial"/>
        </w:rPr>
        <w:t xml:space="preserve">tussen </w:t>
      </w:r>
      <w:smartTag w:uri="urn:schemas-microsoft-com:office:smarttags" w:element="metricconverter">
        <w:smartTagPr>
          <w:attr w:name="ProductID" w:val="0,70 m"/>
        </w:smartTagPr>
        <w:r w:rsidR="00AB59C8" w:rsidRPr="00475A03">
          <w:rPr>
            <w:rFonts w:ascii="Arial" w:hAnsi="Arial" w:cs="Arial"/>
          </w:rPr>
          <w:t>0,70</w:t>
        </w:r>
        <w:r w:rsidR="00C07285">
          <w:rPr>
            <w:rFonts w:ascii="Arial" w:hAnsi="Arial" w:cs="Arial"/>
          </w:rPr>
          <w:t xml:space="preserve"> </w:t>
        </w:r>
        <w:r w:rsidR="00AB59C8" w:rsidRPr="00475A03">
          <w:rPr>
            <w:rFonts w:ascii="Arial" w:hAnsi="Arial" w:cs="Arial"/>
          </w:rPr>
          <w:t>m</w:t>
        </w:r>
      </w:smartTag>
      <w:r w:rsidR="00AB59C8" w:rsidRPr="00475A03">
        <w:rPr>
          <w:rFonts w:ascii="Arial" w:hAnsi="Arial" w:cs="Arial"/>
        </w:rPr>
        <w:t xml:space="preserve"> e</w:t>
      </w:r>
      <w:r w:rsidR="00A53971" w:rsidRPr="00475A03">
        <w:rPr>
          <w:rFonts w:ascii="Arial" w:hAnsi="Arial" w:cs="Arial"/>
        </w:rPr>
        <w:t>n</w:t>
      </w:r>
      <w:r w:rsidR="00AB59C8" w:rsidRPr="00475A03">
        <w:rPr>
          <w:rFonts w:ascii="Arial" w:hAnsi="Arial" w:cs="Arial"/>
        </w:rPr>
        <w:t xml:space="preserve"> </w:t>
      </w:r>
      <w:smartTag w:uri="urn:schemas-microsoft-com:office:smarttags" w:element="metricconverter">
        <w:smartTagPr>
          <w:attr w:name="ProductID" w:val="0.90 m"/>
        </w:smartTagPr>
        <w:r w:rsidR="00AB59C8" w:rsidRPr="00475A03">
          <w:rPr>
            <w:rFonts w:ascii="Arial" w:hAnsi="Arial" w:cs="Arial"/>
          </w:rPr>
          <w:t>0.9</w:t>
        </w:r>
        <w:r w:rsidR="00A53971" w:rsidRPr="00475A03">
          <w:rPr>
            <w:rFonts w:ascii="Arial" w:hAnsi="Arial" w:cs="Arial"/>
          </w:rPr>
          <w:t>0</w:t>
        </w:r>
        <w:r w:rsidR="00C07285">
          <w:rPr>
            <w:rFonts w:ascii="Arial" w:hAnsi="Arial" w:cs="Arial"/>
          </w:rPr>
          <w:t xml:space="preserve"> </w:t>
        </w:r>
        <w:r w:rsidR="00AB59C8" w:rsidRPr="00475A03">
          <w:rPr>
            <w:rFonts w:ascii="Arial" w:hAnsi="Arial" w:cs="Arial"/>
          </w:rPr>
          <w:t>m</w:t>
        </w:r>
      </w:smartTag>
      <w:r w:rsidR="00AB59C8" w:rsidRPr="00475A03">
        <w:rPr>
          <w:rFonts w:ascii="Arial" w:hAnsi="Arial" w:cs="Arial"/>
        </w:rPr>
        <w:t xml:space="preserve"> beneden het (toekomstige) maaiveld </w:t>
      </w:r>
      <w:r w:rsidRPr="00475A03">
        <w:rPr>
          <w:rFonts w:ascii="Arial" w:hAnsi="Arial" w:cs="Arial"/>
        </w:rPr>
        <w:t xml:space="preserve">voor de huisaansluiting van het </w:t>
      </w:r>
      <w:r w:rsidR="00304487" w:rsidRPr="00475A03">
        <w:rPr>
          <w:rFonts w:ascii="Arial" w:hAnsi="Arial" w:cs="Arial"/>
        </w:rPr>
        <w:t xml:space="preserve">riool </w:t>
      </w:r>
      <w:r w:rsidRPr="00475A03">
        <w:rPr>
          <w:rFonts w:ascii="Arial" w:hAnsi="Arial" w:cs="Arial"/>
        </w:rPr>
        <w:t>vrijhouden.</w:t>
      </w:r>
    </w:p>
    <w:p w:rsidR="00AD7DC2" w:rsidRPr="00475A03" w:rsidRDefault="00AD7DC2" w:rsidP="00AD7DC2">
      <w:pPr>
        <w:ind w:left="1080"/>
        <w:rPr>
          <w:rFonts w:ascii="Arial" w:hAnsi="Arial" w:cs="Arial"/>
        </w:rPr>
      </w:pPr>
    </w:p>
    <w:p w:rsidR="00AD7DC2" w:rsidRDefault="00AD7DC2" w:rsidP="00766E90">
      <w:pPr>
        <w:numPr>
          <w:ilvl w:val="0"/>
          <w:numId w:val="18"/>
        </w:numPr>
        <w:rPr>
          <w:rFonts w:ascii="Arial" w:hAnsi="Arial" w:cs="Arial"/>
          <w:u w:val="single"/>
        </w:rPr>
      </w:pPr>
      <w:r>
        <w:rPr>
          <w:rFonts w:ascii="Arial" w:hAnsi="Arial" w:cs="Arial"/>
          <w:u w:val="single"/>
        </w:rPr>
        <w:t>Aanvullende eisen voor verticale ligging</w:t>
      </w:r>
    </w:p>
    <w:p w:rsidR="00AD7DC2" w:rsidRPr="00475A03" w:rsidRDefault="00AD7DC2" w:rsidP="00AD7DC2">
      <w:pPr>
        <w:ind w:left="1065"/>
        <w:rPr>
          <w:rFonts w:ascii="Arial" w:hAnsi="Arial" w:cs="Arial"/>
        </w:rPr>
      </w:pPr>
      <w:r w:rsidRPr="00475A03">
        <w:rPr>
          <w:rFonts w:ascii="Arial" w:hAnsi="Arial" w:cs="Arial"/>
        </w:rPr>
        <w:t xml:space="preserve">Bij boringen/persingen, in welke vorm ook, is de diepteligging afhankelijk van de situatie ter plaatse. De minimale verticale dagmaat ten opzichte van de te kruisen leidingen bedraagt ten minste </w:t>
      </w:r>
      <w:smartTag w:uri="urn:schemas-microsoft-com:office:smarttags" w:element="metricconverter">
        <w:smartTagPr>
          <w:attr w:name="ProductID" w:val="0,50 m"/>
        </w:smartTagPr>
        <w:r w:rsidRPr="00475A03">
          <w:rPr>
            <w:rFonts w:ascii="Arial" w:hAnsi="Arial" w:cs="Arial"/>
          </w:rPr>
          <w:t>0,50 m</w:t>
        </w:r>
      </w:smartTag>
      <w:r w:rsidRPr="00475A03">
        <w:rPr>
          <w:rFonts w:ascii="Arial" w:hAnsi="Arial" w:cs="Arial"/>
        </w:rPr>
        <w:t xml:space="preserve">, waarbij de te boren/persen leiding onder de bestaande leiding moet worden gevoerd. Genoemde minimale verticale dagmaat moet aantoonbaar worden gegarandeerd om afwijkingen tijdens de uitvoering op te vangen. </w:t>
      </w:r>
    </w:p>
    <w:p w:rsidR="00AD7DC2" w:rsidRPr="00475A03" w:rsidRDefault="00AD7DC2" w:rsidP="00766E90">
      <w:pPr>
        <w:numPr>
          <w:ilvl w:val="1"/>
          <w:numId w:val="18"/>
        </w:numPr>
        <w:rPr>
          <w:rFonts w:ascii="Arial" w:hAnsi="Arial" w:cs="Arial"/>
        </w:rPr>
      </w:pPr>
      <w:r w:rsidRPr="00475A03">
        <w:rPr>
          <w:rFonts w:ascii="Arial" w:hAnsi="Arial" w:cs="Arial"/>
        </w:rPr>
        <w:t xml:space="preserve">Bij het kruisen van sloten / open watergangen moet een minimale gronddekking van </w:t>
      </w:r>
      <w:smartTag w:uri="urn:schemas-microsoft-com:office:smarttags" w:element="metricconverter">
        <w:smartTagPr>
          <w:attr w:name="ProductID" w:val="1,00 m"/>
        </w:smartTagPr>
        <w:r w:rsidRPr="00475A03">
          <w:rPr>
            <w:rFonts w:ascii="Arial" w:hAnsi="Arial" w:cs="Arial"/>
          </w:rPr>
          <w:t>1,00 m</w:t>
        </w:r>
      </w:smartTag>
      <w:r w:rsidRPr="00475A03">
        <w:rPr>
          <w:rFonts w:ascii="Arial" w:hAnsi="Arial" w:cs="Arial"/>
        </w:rPr>
        <w:t xml:space="preserve"> ten opzichte van de ontwerpdiepte van de bodem van de watergang worden aangehouden. </w:t>
      </w:r>
    </w:p>
    <w:p w:rsidR="00AD7DC2" w:rsidRPr="00BA14F1" w:rsidRDefault="00AD7DC2" w:rsidP="00766E90">
      <w:pPr>
        <w:numPr>
          <w:ilvl w:val="1"/>
          <w:numId w:val="18"/>
        </w:numPr>
        <w:rPr>
          <w:rFonts w:ascii="Arial" w:hAnsi="Arial" w:cs="Arial"/>
        </w:rPr>
      </w:pPr>
      <w:r w:rsidRPr="00475A03">
        <w:rPr>
          <w:rFonts w:ascii="Arial" w:hAnsi="Arial" w:cs="Arial"/>
        </w:rPr>
        <w:t xml:space="preserve">Indien de aanwezige bodem van de watergang lager ligt dan de ontwerpdiepte moet een gronddekking van </w:t>
      </w:r>
      <w:smartTag w:uri="urn:schemas-microsoft-com:office:smarttags" w:element="metricconverter">
        <w:smartTagPr>
          <w:attr w:name="ProductID" w:val="2,00 m"/>
        </w:smartTagPr>
        <w:r w:rsidRPr="00475A03">
          <w:rPr>
            <w:rFonts w:ascii="Arial" w:hAnsi="Arial" w:cs="Arial"/>
          </w:rPr>
          <w:t>2,00 m</w:t>
        </w:r>
      </w:smartTag>
      <w:r w:rsidRPr="00475A03">
        <w:rPr>
          <w:rFonts w:ascii="Arial" w:hAnsi="Arial" w:cs="Arial"/>
        </w:rPr>
        <w:t xml:space="preserve"> ten opzichte van de aanwezige bodem worden aangehouden. Een en ander conform de eis</w:t>
      </w:r>
      <w:r w:rsidR="00034E51">
        <w:rPr>
          <w:rFonts w:ascii="Arial" w:hAnsi="Arial" w:cs="Arial"/>
        </w:rPr>
        <w:t>en van het Hoogheemraadschap Rijnland</w:t>
      </w:r>
      <w:r w:rsidRPr="00475A03">
        <w:rPr>
          <w:rFonts w:ascii="Arial" w:hAnsi="Arial" w:cs="Arial"/>
        </w:rPr>
        <w:t>.</w:t>
      </w:r>
    </w:p>
    <w:p w:rsidR="00AD7DC2" w:rsidRDefault="00AD7DC2" w:rsidP="00AD7DC2">
      <w:pPr>
        <w:ind w:left="360"/>
        <w:rPr>
          <w:rFonts w:ascii="Arial" w:hAnsi="Arial" w:cs="Arial"/>
          <w:u w:val="single"/>
        </w:rPr>
      </w:pPr>
    </w:p>
    <w:p w:rsidR="00F66226" w:rsidRPr="00475A03" w:rsidRDefault="00F66226" w:rsidP="00766E90">
      <w:pPr>
        <w:numPr>
          <w:ilvl w:val="0"/>
          <w:numId w:val="18"/>
        </w:numPr>
        <w:rPr>
          <w:rFonts w:ascii="Arial" w:hAnsi="Arial" w:cs="Arial"/>
          <w:u w:val="single"/>
        </w:rPr>
      </w:pPr>
      <w:r w:rsidRPr="00475A03">
        <w:rPr>
          <w:rFonts w:ascii="Arial" w:hAnsi="Arial" w:cs="Arial"/>
          <w:u w:val="single"/>
        </w:rPr>
        <w:t>Kruising gesloten verhardingen</w:t>
      </w:r>
    </w:p>
    <w:p w:rsidR="00352323" w:rsidRDefault="00352323" w:rsidP="00F66226">
      <w:pPr>
        <w:ind w:left="1065"/>
        <w:rPr>
          <w:rFonts w:ascii="Arial" w:hAnsi="Arial" w:cs="Arial"/>
        </w:rPr>
      </w:pPr>
      <w:r>
        <w:rPr>
          <w:rFonts w:ascii="Arial" w:hAnsi="Arial" w:cs="Arial"/>
        </w:rPr>
        <w:t>Kruisingen onder een verharding moeten middels een boring of persing worden uitgevoerd.</w:t>
      </w:r>
    </w:p>
    <w:p w:rsidR="00F66226" w:rsidRPr="00475A03" w:rsidRDefault="00F66226" w:rsidP="00F66226">
      <w:pPr>
        <w:ind w:left="1065"/>
        <w:rPr>
          <w:rFonts w:ascii="Arial" w:hAnsi="Arial" w:cs="Arial"/>
        </w:rPr>
      </w:pPr>
      <w:r w:rsidRPr="00475A03">
        <w:rPr>
          <w:rFonts w:ascii="Arial" w:hAnsi="Arial" w:cs="Arial"/>
        </w:rPr>
        <w:t xml:space="preserve">Het opbreken van gesloten verhardingen is zonder voorafgaand overleg met- en verkregen toestemming van de </w:t>
      </w:r>
      <w:r w:rsidR="005C1C7F">
        <w:rPr>
          <w:rFonts w:ascii="Arial" w:hAnsi="Arial" w:cs="Arial"/>
        </w:rPr>
        <w:t>Specialist beheer 2 of 3 van het team Bodem, Gegevens en Verlichting</w:t>
      </w:r>
      <w:r w:rsidRPr="00475A03">
        <w:rPr>
          <w:rFonts w:ascii="Arial" w:hAnsi="Arial" w:cs="Arial"/>
        </w:rPr>
        <w:t xml:space="preserve"> niet toegestaan waarbij door aanvrager aangetoond moet worden dat </w:t>
      </w:r>
      <w:r w:rsidR="00C65DFB" w:rsidRPr="00475A03">
        <w:rPr>
          <w:rFonts w:ascii="Arial" w:hAnsi="Arial" w:cs="Arial"/>
        </w:rPr>
        <w:t xml:space="preserve">de gewenste opbreking </w:t>
      </w:r>
      <w:r w:rsidRPr="00475A03">
        <w:rPr>
          <w:rFonts w:ascii="Arial" w:hAnsi="Arial" w:cs="Arial"/>
        </w:rPr>
        <w:t xml:space="preserve">niet te vermijden is. </w:t>
      </w:r>
    </w:p>
    <w:p w:rsidR="00F66226" w:rsidRPr="00475A03" w:rsidRDefault="00F66226" w:rsidP="00F66226">
      <w:pPr>
        <w:ind w:left="1056"/>
        <w:rPr>
          <w:rFonts w:ascii="Arial" w:hAnsi="Arial" w:cs="Arial"/>
        </w:rPr>
      </w:pPr>
    </w:p>
    <w:p w:rsidR="00F66226" w:rsidRPr="00475A03" w:rsidRDefault="00F66226" w:rsidP="00766E90">
      <w:pPr>
        <w:numPr>
          <w:ilvl w:val="0"/>
          <w:numId w:val="18"/>
        </w:numPr>
        <w:rPr>
          <w:rFonts w:ascii="Arial" w:hAnsi="Arial" w:cs="Arial"/>
          <w:u w:val="single"/>
        </w:rPr>
      </w:pPr>
      <w:r w:rsidRPr="00475A03">
        <w:rPr>
          <w:rFonts w:ascii="Arial" w:hAnsi="Arial" w:cs="Arial"/>
          <w:u w:val="single"/>
        </w:rPr>
        <w:t xml:space="preserve">Ligging nabij andere objecten </w:t>
      </w:r>
    </w:p>
    <w:p w:rsidR="00F66226" w:rsidRPr="00475A03" w:rsidRDefault="00F66226" w:rsidP="00F66226">
      <w:pPr>
        <w:ind w:left="1065"/>
        <w:rPr>
          <w:rFonts w:ascii="Arial" w:hAnsi="Arial" w:cs="Arial"/>
        </w:rPr>
      </w:pPr>
      <w:r w:rsidRPr="00475A03">
        <w:rPr>
          <w:rFonts w:ascii="Arial" w:hAnsi="Arial" w:cs="Arial"/>
        </w:rPr>
        <w:t>Objecten die kunnen worden beïnvloed door de tracering en aanleg van leidingen moeten vooraf door de aanvrager worden geïdentificeerd. Objecten kunnen onder meer zijn: bestaande wegen, spoorwegen, waterlopen, voetpaden, primaire- en secundaire waterkeringen, kademuren, viaducten, tunnels, naastliggende leidingen, bomen en gebouwen.</w:t>
      </w:r>
    </w:p>
    <w:p w:rsidR="00BA14F1" w:rsidRPr="00475A03" w:rsidRDefault="00BA14F1">
      <w:pPr>
        <w:rPr>
          <w:rFonts w:ascii="Arial" w:hAnsi="Arial" w:cs="Arial"/>
          <w:b/>
          <w:i/>
          <w:sz w:val="18"/>
          <w:szCs w:val="18"/>
        </w:rPr>
      </w:pPr>
    </w:p>
    <w:p w:rsidR="00B03EB6" w:rsidRPr="00475A03" w:rsidRDefault="002B7F90" w:rsidP="00E828B7">
      <w:pPr>
        <w:pStyle w:val="Kop2"/>
        <w:tabs>
          <w:tab w:val="clear" w:pos="1475"/>
          <w:tab w:val="num" w:pos="1267"/>
        </w:tabs>
        <w:ind w:left="1267"/>
      </w:pPr>
      <w:bookmarkStart w:id="55" w:name="_Toc371346445"/>
      <w:bookmarkStart w:id="56" w:name="_Toc371404146"/>
      <w:bookmarkStart w:id="57" w:name="_Toc372553606"/>
      <w:r w:rsidRPr="00475A03">
        <w:t>B</w:t>
      </w:r>
      <w:r w:rsidR="00B03EB6" w:rsidRPr="00475A03">
        <w:t>epalingen</w:t>
      </w:r>
      <w:r w:rsidRPr="00475A03">
        <w:t xml:space="preserve"> ten aanzien van de engineering/</w:t>
      </w:r>
      <w:r w:rsidR="00271EB8" w:rsidRPr="00475A03">
        <w:t xml:space="preserve"> </w:t>
      </w:r>
      <w:r w:rsidRPr="00475A03">
        <w:t>werkvoorbereiding</w:t>
      </w:r>
      <w:bookmarkEnd w:id="55"/>
      <w:bookmarkEnd w:id="56"/>
      <w:bookmarkEnd w:id="57"/>
    </w:p>
    <w:p w:rsidR="00F80C4D" w:rsidRPr="00475A03" w:rsidRDefault="00F80C4D" w:rsidP="00034E51">
      <w:pPr>
        <w:rPr>
          <w:rFonts w:ascii="Arial" w:hAnsi="Arial" w:cs="Arial"/>
        </w:rPr>
      </w:pPr>
    </w:p>
    <w:p w:rsidR="00F80C4D" w:rsidRPr="00475A03" w:rsidRDefault="00271EB8" w:rsidP="00766E90">
      <w:pPr>
        <w:numPr>
          <w:ilvl w:val="0"/>
          <w:numId w:val="7"/>
        </w:numPr>
        <w:rPr>
          <w:rFonts w:ascii="Arial" w:hAnsi="Arial" w:cs="Arial"/>
        </w:rPr>
      </w:pPr>
      <w:r w:rsidRPr="00475A03">
        <w:rPr>
          <w:rFonts w:ascii="Arial" w:hAnsi="Arial" w:cs="Arial"/>
        </w:rPr>
        <w:t>De vergunningaanvrager</w:t>
      </w:r>
      <w:r w:rsidR="00034E51">
        <w:rPr>
          <w:rFonts w:ascii="Arial" w:hAnsi="Arial" w:cs="Arial"/>
        </w:rPr>
        <w:t xml:space="preserve"> of</w:t>
      </w:r>
      <w:r w:rsidR="00033FE5">
        <w:rPr>
          <w:rFonts w:ascii="Arial" w:hAnsi="Arial" w:cs="Arial"/>
        </w:rPr>
        <w:t xml:space="preserve"> </w:t>
      </w:r>
      <w:r w:rsidR="009A2CE4">
        <w:rPr>
          <w:rFonts w:ascii="Arial" w:hAnsi="Arial" w:cs="Arial"/>
        </w:rPr>
        <w:t>leidingexploitant</w:t>
      </w:r>
      <w:r w:rsidRPr="00475A03">
        <w:rPr>
          <w:rFonts w:ascii="Arial" w:hAnsi="Arial" w:cs="Arial"/>
        </w:rPr>
        <w:t xml:space="preserve"> is</w:t>
      </w:r>
      <w:r w:rsidR="006D5234">
        <w:rPr>
          <w:rFonts w:ascii="Arial" w:hAnsi="Arial" w:cs="Arial"/>
        </w:rPr>
        <w:t xml:space="preserve"> bij het initiëren van omvangrijke</w:t>
      </w:r>
      <w:r w:rsidR="00033FE5">
        <w:rPr>
          <w:rFonts w:ascii="Arial" w:hAnsi="Arial" w:cs="Arial"/>
        </w:rPr>
        <w:t xml:space="preserve"> projecten en/of aanleg transportleidingen</w:t>
      </w:r>
      <w:r w:rsidRPr="00475A03">
        <w:rPr>
          <w:rFonts w:ascii="Arial" w:hAnsi="Arial" w:cs="Arial"/>
        </w:rPr>
        <w:t xml:space="preserve"> verantwoordelijk voor</w:t>
      </w:r>
      <w:r w:rsidR="00034E51">
        <w:rPr>
          <w:rFonts w:ascii="Arial" w:hAnsi="Arial" w:cs="Arial"/>
        </w:rPr>
        <w:t xml:space="preserve"> het</w:t>
      </w:r>
      <w:r w:rsidRPr="00475A03">
        <w:rPr>
          <w:rFonts w:ascii="Arial" w:hAnsi="Arial" w:cs="Arial"/>
        </w:rPr>
        <w:t xml:space="preserve"> informeren</w:t>
      </w:r>
      <w:r w:rsidR="00034E51">
        <w:rPr>
          <w:rFonts w:ascii="Arial" w:hAnsi="Arial" w:cs="Arial"/>
        </w:rPr>
        <w:t xml:space="preserve"> van</w:t>
      </w:r>
      <w:r w:rsidRPr="00475A03">
        <w:rPr>
          <w:rFonts w:ascii="Arial" w:hAnsi="Arial" w:cs="Arial"/>
        </w:rPr>
        <w:t xml:space="preserve"> en afstemmen</w:t>
      </w:r>
      <w:r w:rsidR="00034E51">
        <w:rPr>
          <w:rFonts w:ascii="Arial" w:hAnsi="Arial" w:cs="Arial"/>
        </w:rPr>
        <w:t xml:space="preserve"> met</w:t>
      </w:r>
      <w:r w:rsidR="00033FE5">
        <w:rPr>
          <w:rFonts w:ascii="Arial" w:hAnsi="Arial" w:cs="Arial"/>
        </w:rPr>
        <w:t xml:space="preserve"> andere </w:t>
      </w:r>
      <w:r w:rsidR="009A2CE4">
        <w:rPr>
          <w:rFonts w:ascii="Arial" w:hAnsi="Arial" w:cs="Arial"/>
        </w:rPr>
        <w:t>leidingexploitant</w:t>
      </w:r>
      <w:r w:rsidR="006400A7">
        <w:rPr>
          <w:rFonts w:ascii="Arial" w:hAnsi="Arial" w:cs="Arial"/>
        </w:rPr>
        <w:t>en</w:t>
      </w:r>
      <w:r w:rsidRPr="00475A03">
        <w:rPr>
          <w:rFonts w:ascii="Arial" w:hAnsi="Arial" w:cs="Arial"/>
        </w:rPr>
        <w:t xml:space="preserve"> over voorgeno</w:t>
      </w:r>
      <w:r w:rsidR="00033FE5">
        <w:rPr>
          <w:rFonts w:ascii="Arial" w:hAnsi="Arial" w:cs="Arial"/>
        </w:rPr>
        <w:t>men werkzaamheden en inzichtelijk maken van</w:t>
      </w:r>
      <w:r w:rsidRPr="00475A03">
        <w:rPr>
          <w:rFonts w:ascii="Arial" w:hAnsi="Arial" w:cs="Arial"/>
        </w:rPr>
        <w:t xml:space="preserve"> ondergrondse belangen</w:t>
      </w:r>
      <w:r w:rsidR="00033FE5">
        <w:rPr>
          <w:rFonts w:ascii="Arial" w:hAnsi="Arial" w:cs="Arial"/>
        </w:rPr>
        <w:t xml:space="preserve"> van derden</w:t>
      </w:r>
      <w:r w:rsidRPr="00475A03">
        <w:rPr>
          <w:rFonts w:ascii="Arial" w:hAnsi="Arial" w:cs="Arial"/>
        </w:rPr>
        <w:t xml:space="preserve"> incl. krui</w:t>
      </w:r>
      <w:r w:rsidR="00033FE5">
        <w:rPr>
          <w:rFonts w:ascii="Arial" w:hAnsi="Arial" w:cs="Arial"/>
        </w:rPr>
        <w:t>singen binnen het beoogde tracé(s).</w:t>
      </w:r>
    </w:p>
    <w:p w:rsidR="00F80C4D" w:rsidRPr="00475A03" w:rsidRDefault="00F80C4D" w:rsidP="00F80C4D">
      <w:pPr>
        <w:ind w:left="360"/>
        <w:rPr>
          <w:rFonts w:ascii="Arial" w:hAnsi="Arial" w:cs="Arial"/>
        </w:rPr>
      </w:pPr>
    </w:p>
    <w:p w:rsidR="00F66226" w:rsidRPr="00475A03" w:rsidRDefault="00271EB8" w:rsidP="00766E90">
      <w:pPr>
        <w:numPr>
          <w:ilvl w:val="0"/>
          <w:numId w:val="7"/>
        </w:numPr>
        <w:rPr>
          <w:rFonts w:ascii="Arial" w:hAnsi="Arial" w:cs="Arial"/>
        </w:rPr>
      </w:pPr>
      <w:r w:rsidRPr="00475A03">
        <w:rPr>
          <w:rFonts w:ascii="Arial" w:hAnsi="Arial" w:cs="Arial"/>
        </w:rPr>
        <w:t xml:space="preserve">De vergunningaanvrager kan </w:t>
      </w:r>
      <w:r w:rsidR="00805EE2">
        <w:rPr>
          <w:rFonts w:ascii="Arial" w:hAnsi="Arial" w:cs="Arial"/>
        </w:rPr>
        <w:t xml:space="preserve">door gemeente </w:t>
      </w:r>
      <w:r w:rsidRPr="00475A03">
        <w:rPr>
          <w:rFonts w:ascii="Arial" w:hAnsi="Arial" w:cs="Arial"/>
        </w:rPr>
        <w:t xml:space="preserve">verplicht worden, voorafgaand aan de vaststelling van het definitieve </w:t>
      </w:r>
      <w:r w:rsidR="00147227" w:rsidRPr="00475A03">
        <w:rPr>
          <w:rFonts w:ascii="Arial" w:hAnsi="Arial" w:cs="Arial"/>
        </w:rPr>
        <w:t>tracé</w:t>
      </w:r>
      <w:r w:rsidRPr="00475A03">
        <w:rPr>
          <w:rFonts w:ascii="Arial" w:hAnsi="Arial" w:cs="Arial"/>
        </w:rPr>
        <w:t>, onderzoek te doen naar de werkelijke ligging van kabels en leidingen doormiddel van proefsleuven. Het resultaat van de proefsleuven (incl. maatvoering) di</w:t>
      </w:r>
      <w:r w:rsidR="00303D80">
        <w:rPr>
          <w:rFonts w:ascii="Arial" w:hAnsi="Arial" w:cs="Arial"/>
        </w:rPr>
        <w:t xml:space="preserve">ent bij eerste aanzeggen bij de </w:t>
      </w:r>
      <w:r w:rsidR="005C1C7F">
        <w:rPr>
          <w:rFonts w:ascii="Arial" w:hAnsi="Arial" w:cs="Arial"/>
        </w:rPr>
        <w:t>specialist beheer 2 of 3 van het team Bodem, Gegevens en Verlichting</w:t>
      </w:r>
      <w:r w:rsidR="00183E4F" w:rsidRPr="00475A03">
        <w:rPr>
          <w:rFonts w:ascii="Arial" w:hAnsi="Arial" w:cs="Arial"/>
        </w:rPr>
        <w:t xml:space="preserve"> </w:t>
      </w:r>
      <w:r w:rsidRPr="00475A03">
        <w:rPr>
          <w:rFonts w:ascii="Arial" w:hAnsi="Arial" w:cs="Arial"/>
        </w:rPr>
        <w:t>aangeleverd te worden</w:t>
      </w:r>
      <w:r w:rsidR="00F66226" w:rsidRPr="00475A03">
        <w:rPr>
          <w:rFonts w:ascii="Arial" w:hAnsi="Arial" w:cs="Arial"/>
        </w:rPr>
        <w:t>.</w:t>
      </w:r>
    </w:p>
    <w:p w:rsidR="00A47F85" w:rsidRPr="00475A03" w:rsidRDefault="00A47F85" w:rsidP="00A47F85">
      <w:pPr>
        <w:rPr>
          <w:rFonts w:ascii="Arial" w:hAnsi="Arial" w:cs="Arial"/>
        </w:rPr>
      </w:pPr>
    </w:p>
    <w:p w:rsidR="00A47F85" w:rsidRPr="00475A03" w:rsidRDefault="00A47F85" w:rsidP="00766E90">
      <w:pPr>
        <w:numPr>
          <w:ilvl w:val="0"/>
          <w:numId w:val="7"/>
        </w:numPr>
        <w:rPr>
          <w:rFonts w:ascii="Arial" w:hAnsi="Arial" w:cs="Arial"/>
        </w:rPr>
      </w:pPr>
      <w:r w:rsidRPr="00475A03">
        <w:rPr>
          <w:rFonts w:ascii="Arial" w:hAnsi="Arial" w:cs="Arial"/>
        </w:rPr>
        <w:t xml:space="preserve">Indien leidingen onder een </w:t>
      </w:r>
      <w:r w:rsidR="00A7288F" w:rsidRPr="00475A03">
        <w:rPr>
          <w:rFonts w:ascii="Arial" w:hAnsi="Arial" w:cs="Arial"/>
        </w:rPr>
        <w:t>overbouwing</w:t>
      </w:r>
      <w:r w:rsidRPr="00475A03">
        <w:rPr>
          <w:rFonts w:ascii="Arial" w:hAnsi="Arial" w:cs="Arial"/>
        </w:rPr>
        <w:t xml:space="preserve"> worden gesitueerd, dan dient de hoogte van de </w:t>
      </w:r>
      <w:r w:rsidR="00A7288F" w:rsidRPr="00475A03">
        <w:rPr>
          <w:rFonts w:ascii="Arial" w:hAnsi="Arial" w:cs="Arial"/>
        </w:rPr>
        <w:t>overbouwing</w:t>
      </w:r>
      <w:r w:rsidRPr="00475A03">
        <w:rPr>
          <w:rFonts w:ascii="Arial" w:hAnsi="Arial" w:cs="Arial"/>
        </w:rPr>
        <w:t xml:space="preserve"> ten opzichte van het ter plaatse vastgestelde uitgiftepeil minimaal </w:t>
      </w:r>
      <w:smartTag w:uri="urn:schemas-microsoft-com:office:smarttags" w:element="metricconverter">
        <w:smartTagPr>
          <w:attr w:name="ProductID" w:val="2,50 m"/>
        </w:smartTagPr>
        <w:r w:rsidRPr="00475A03">
          <w:rPr>
            <w:rFonts w:ascii="Arial" w:hAnsi="Arial" w:cs="Arial"/>
          </w:rPr>
          <w:t>2,50 m</w:t>
        </w:r>
      </w:smartTag>
      <w:r w:rsidRPr="00475A03">
        <w:rPr>
          <w:rFonts w:ascii="Arial" w:hAnsi="Arial" w:cs="Arial"/>
        </w:rPr>
        <w:t xml:space="preserve"> te bedragen, in verband met de benodigde werkruimte voor mechanisch en ander materieel. </w:t>
      </w:r>
    </w:p>
    <w:p w:rsidR="00A47F85" w:rsidRPr="00475A03" w:rsidRDefault="00A47F85" w:rsidP="00A47F85">
      <w:pPr>
        <w:ind w:left="360"/>
        <w:rPr>
          <w:rFonts w:ascii="Arial" w:hAnsi="Arial" w:cs="Arial"/>
        </w:rPr>
      </w:pPr>
    </w:p>
    <w:p w:rsidR="00A47F85" w:rsidRPr="00475A03" w:rsidRDefault="00147227" w:rsidP="00766E90">
      <w:pPr>
        <w:numPr>
          <w:ilvl w:val="0"/>
          <w:numId w:val="7"/>
        </w:numPr>
        <w:rPr>
          <w:rFonts w:ascii="Arial" w:hAnsi="Arial" w:cs="Arial"/>
        </w:rPr>
      </w:pPr>
      <w:r w:rsidRPr="00475A03">
        <w:rPr>
          <w:rFonts w:ascii="Arial" w:hAnsi="Arial" w:cs="Arial"/>
        </w:rPr>
        <w:t>Koppelbalken t</w:t>
      </w:r>
      <w:r w:rsidR="006B7066">
        <w:rPr>
          <w:rFonts w:ascii="Arial" w:hAnsi="Arial" w:cs="Arial"/>
        </w:rPr>
        <w:t>.</w:t>
      </w:r>
      <w:r w:rsidRPr="00475A03">
        <w:rPr>
          <w:rFonts w:ascii="Arial" w:hAnsi="Arial" w:cs="Arial"/>
        </w:rPr>
        <w:t>b</w:t>
      </w:r>
      <w:r w:rsidR="006B7066">
        <w:rPr>
          <w:rFonts w:ascii="Arial" w:hAnsi="Arial" w:cs="Arial"/>
        </w:rPr>
        <w:t>.</w:t>
      </w:r>
      <w:r w:rsidRPr="00475A03">
        <w:rPr>
          <w:rFonts w:ascii="Arial" w:hAnsi="Arial" w:cs="Arial"/>
        </w:rPr>
        <w:t xml:space="preserve">v. funderingen mogen alleen worden gekruist als de afstand tussen de bovenkant van de koppelbalken en het maaiveld ten minste </w:t>
      </w:r>
      <w:smartTag w:uri="urn:schemas-microsoft-com:office:smarttags" w:element="metricconverter">
        <w:smartTagPr>
          <w:attr w:name="ProductID" w:val="2.00 m"/>
        </w:smartTagPr>
        <w:r w:rsidRPr="00475A03">
          <w:rPr>
            <w:rFonts w:ascii="Arial" w:hAnsi="Arial" w:cs="Arial"/>
          </w:rPr>
          <w:t>2.00 m</w:t>
        </w:r>
      </w:smartTag>
      <w:r w:rsidRPr="00475A03">
        <w:rPr>
          <w:rFonts w:ascii="Arial" w:hAnsi="Arial" w:cs="Arial"/>
        </w:rPr>
        <w:t xml:space="preserve"> bedraagt en de te overbruggen ruimte tussen de koppelbalken is voorzien van een gewapende betonplaat waarboven de leidingen een veilige ligging verkrijgen.</w:t>
      </w:r>
    </w:p>
    <w:p w:rsidR="00A47F85" w:rsidRPr="00475A03" w:rsidRDefault="00A47F85" w:rsidP="00A47F85">
      <w:pPr>
        <w:ind w:left="360"/>
        <w:rPr>
          <w:rFonts w:ascii="Arial" w:hAnsi="Arial" w:cs="Arial"/>
        </w:rPr>
      </w:pPr>
    </w:p>
    <w:p w:rsidR="00A47F85" w:rsidRPr="00475A03" w:rsidRDefault="00A47F85" w:rsidP="00766E90">
      <w:pPr>
        <w:numPr>
          <w:ilvl w:val="0"/>
          <w:numId w:val="7"/>
        </w:numPr>
        <w:rPr>
          <w:rFonts w:ascii="Arial" w:hAnsi="Arial" w:cs="Arial"/>
        </w:rPr>
      </w:pPr>
      <w:r w:rsidRPr="00475A03">
        <w:rPr>
          <w:rFonts w:ascii="Arial" w:hAnsi="Arial" w:cs="Arial"/>
        </w:rPr>
        <w:t xml:space="preserve">Indien leidingen boven een onderbouwing worden gesitueerd, dan dient de diepte van de onderbouwing ten opzichte van het ter plaatse vastgestelde </w:t>
      </w:r>
      <w:r w:rsidR="00376C21" w:rsidRPr="00475A03">
        <w:rPr>
          <w:rFonts w:ascii="Arial" w:hAnsi="Arial" w:cs="Arial"/>
        </w:rPr>
        <w:t>maaiveld</w:t>
      </w:r>
      <w:r w:rsidRPr="00475A03">
        <w:rPr>
          <w:rFonts w:ascii="Arial" w:hAnsi="Arial" w:cs="Arial"/>
        </w:rPr>
        <w:t xml:space="preserve"> ten minste </w:t>
      </w:r>
      <w:smartTag w:uri="urn:schemas-microsoft-com:office:smarttags" w:element="metricconverter">
        <w:smartTagPr>
          <w:attr w:name="ProductID" w:val="2,00 m"/>
        </w:smartTagPr>
        <w:r w:rsidRPr="00475A03">
          <w:rPr>
            <w:rFonts w:ascii="Arial" w:hAnsi="Arial" w:cs="Arial"/>
          </w:rPr>
          <w:t>2,00 m</w:t>
        </w:r>
      </w:smartTag>
      <w:r w:rsidRPr="00475A03">
        <w:rPr>
          <w:rFonts w:ascii="Arial" w:hAnsi="Arial" w:cs="Arial"/>
        </w:rPr>
        <w:t xml:space="preserve"> te bedragen, in verband met benodigde gronddekking voor leidingen.</w:t>
      </w:r>
    </w:p>
    <w:p w:rsidR="00A47F85" w:rsidRPr="00475A03" w:rsidRDefault="00A47F85" w:rsidP="00A47F85">
      <w:pPr>
        <w:ind w:left="360"/>
        <w:rPr>
          <w:rFonts w:ascii="Arial" w:hAnsi="Arial" w:cs="Arial"/>
        </w:rPr>
      </w:pPr>
    </w:p>
    <w:p w:rsidR="00384BC3" w:rsidRPr="00475A03" w:rsidRDefault="00A47F85" w:rsidP="00766E90">
      <w:pPr>
        <w:numPr>
          <w:ilvl w:val="0"/>
          <w:numId w:val="7"/>
        </w:numPr>
        <w:rPr>
          <w:rFonts w:ascii="Arial" w:hAnsi="Arial" w:cs="Arial"/>
        </w:rPr>
      </w:pPr>
      <w:r w:rsidRPr="00475A03">
        <w:rPr>
          <w:rFonts w:ascii="Arial" w:hAnsi="Arial" w:cs="Arial"/>
        </w:rPr>
        <w:t>Tijdelijk aan te brengen voorzieningen in de openbare ruimte</w:t>
      </w:r>
      <w:r w:rsidR="00805EE2">
        <w:rPr>
          <w:rFonts w:ascii="Arial" w:hAnsi="Arial" w:cs="Arial"/>
        </w:rPr>
        <w:t xml:space="preserve"> zoals </w:t>
      </w:r>
      <w:r w:rsidR="00805EE2" w:rsidRPr="00475A03">
        <w:rPr>
          <w:rFonts w:ascii="Arial" w:hAnsi="Arial" w:cs="Arial"/>
        </w:rPr>
        <w:t xml:space="preserve">damwanden, heipalen, etc. </w:t>
      </w:r>
      <w:r w:rsidRPr="00475A03">
        <w:rPr>
          <w:rFonts w:ascii="Arial" w:hAnsi="Arial" w:cs="Arial"/>
        </w:rPr>
        <w:t>dienen na voltooiing van de werkzaamheden te worden verwijderd.</w:t>
      </w:r>
      <w:r w:rsidR="00BF2C2D">
        <w:rPr>
          <w:rFonts w:ascii="Arial" w:hAnsi="Arial" w:cs="Arial"/>
        </w:rPr>
        <w:t xml:space="preserve"> De coördinator en/of toezichthouder van de gemeente dient zowel bij plaatsing als verwijdering in kennis te worden gesteld.</w:t>
      </w:r>
      <w:r w:rsidRPr="00475A03">
        <w:rPr>
          <w:rFonts w:ascii="Arial" w:hAnsi="Arial" w:cs="Arial"/>
        </w:rPr>
        <w:t xml:space="preserve"> Mocht dit om welke reden dan ook niet mogelijk zijn,</w:t>
      </w:r>
      <w:r w:rsidR="00805EE2">
        <w:rPr>
          <w:rFonts w:ascii="Arial" w:hAnsi="Arial" w:cs="Arial"/>
        </w:rPr>
        <w:t xml:space="preserve"> dan kan</w:t>
      </w:r>
      <w:r w:rsidR="00BF2C2D">
        <w:rPr>
          <w:rFonts w:ascii="Arial" w:hAnsi="Arial" w:cs="Arial"/>
        </w:rPr>
        <w:t xml:space="preserve"> door de </w:t>
      </w:r>
      <w:r w:rsidRPr="00475A03">
        <w:rPr>
          <w:rFonts w:ascii="Arial" w:hAnsi="Arial" w:cs="Arial"/>
        </w:rPr>
        <w:t xml:space="preserve"> </w:t>
      </w:r>
      <w:r w:rsidR="005C1C7F">
        <w:rPr>
          <w:rFonts w:ascii="Arial" w:hAnsi="Arial" w:cs="Arial"/>
        </w:rPr>
        <w:t>specialist beheer 2 of 3 van het team Bodem, Gegevens en Verlichting</w:t>
      </w:r>
      <w:r w:rsidR="00BF2C2D">
        <w:rPr>
          <w:rFonts w:ascii="Arial" w:hAnsi="Arial" w:cs="Arial"/>
        </w:rPr>
        <w:t xml:space="preserve"> en/of toezichthouder </w:t>
      </w:r>
      <w:r w:rsidRPr="00475A03">
        <w:rPr>
          <w:rFonts w:ascii="Arial" w:hAnsi="Arial" w:cs="Arial"/>
        </w:rPr>
        <w:t xml:space="preserve">besloten worden deze voorzieningen tot een nader te bepalen maat onder het maaiveld te verwijderen. In de regel is deze maat minimaal </w:t>
      </w:r>
      <w:smartTag w:uri="urn:schemas-microsoft-com:office:smarttags" w:element="metricconverter">
        <w:smartTagPr>
          <w:attr w:name="ProductID" w:val="2,50 m"/>
        </w:smartTagPr>
        <w:r w:rsidRPr="00475A03">
          <w:rPr>
            <w:rFonts w:ascii="Arial" w:hAnsi="Arial" w:cs="Arial"/>
          </w:rPr>
          <w:t>2,50 m</w:t>
        </w:r>
      </w:smartTag>
      <w:r w:rsidRPr="00475A03">
        <w:rPr>
          <w:rFonts w:ascii="Arial" w:hAnsi="Arial" w:cs="Arial"/>
        </w:rPr>
        <w:t>.</w:t>
      </w:r>
    </w:p>
    <w:p w:rsidR="00384BC3" w:rsidRPr="00475A03" w:rsidRDefault="00384BC3" w:rsidP="00384BC3">
      <w:pPr>
        <w:ind w:left="360"/>
        <w:rPr>
          <w:rFonts w:ascii="Arial" w:hAnsi="Arial" w:cs="Arial"/>
        </w:rPr>
      </w:pPr>
    </w:p>
    <w:p w:rsidR="00A47F85" w:rsidRPr="00475A03" w:rsidRDefault="002B7F90" w:rsidP="00766E90">
      <w:pPr>
        <w:numPr>
          <w:ilvl w:val="0"/>
          <w:numId w:val="7"/>
        </w:numPr>
        <w:rPr>
          <w:rFonts w:ascii="Arial" w:hAnsi="Arial" w:cs="Arial"/>
        </w:rPr>
      </w:pPr>
      <w:r w:rsidRPr="00475A03">
        <w:rPr>
          <w:rFonts w:ascii="Arial" w:hAnsi="Arial" w:cs="Arial"/>
        </w:rPr>
        <w:t xml:space="preserve">Bij het </w:t>
      </w:r>
      <w:r w:rsidR="00384BC3" w:rsidRPr="00475A03">
        <w:rPr>
          <w:rFonts w:ascii="Arial" w:hAnsi="Arial" w:cs="Arial"/>
        </w:rPr>
        <w:t xml:space="preserve">plannen van routes van </w:t>
      </w:r>
      <w:r w:rsidR="00025945" w:rsidRPr="00475A03">
        <w:rPr>
          <w:rFonts w:ascii="Arial" w:hAnsi="Arial" w:cs="Arial"/>
        </w:rPr>
        <w:t>kabels,</w:t>
      </w:r>
      <w:r w:rsidR="00384BC3" w:rsidRPr="00475A03">
        <w:rPr>
          <w:rFonts w:ascii="Arial" w:hAnsi="Arial" w:cs="Arial"/>
        </w:rPr>
        <w:t xml:space="preserve"> leidingen en voorzieningen nabij </w:t>
      </w:r>
      <w:r w:rsidRPr="00475A03">
        <w:rPr>
          <w:rFonts w:ascii="Arial" w:hAnsi="Arial" w:cs="Arial"/>
        </w:rPr>
        <w:t>bomen</w:t>
      </w:r>
      <w:r w:rsidR="00384BC3" w:rsidRPr="00475A03">
        <w:rPr>
          <w:rFonts w:ascii="Arial" w:hAnsi="Arial" w:cs="Arial"/>
        </w:rPr>
        <w:t xml:space="preserve"> en in- of nabij groenvo</w:t>
      </w:r>
      <w:r w:rsidR="002E65F7">
        <w:rPr>
          <w:rFonts w:ascii="Arial" w:hAnsi="Arial" w:cs="Arial"/>
        </w:rPr>
        <w:t>orzieningen</w:t>
      </w:r>
      <w:r w:rsidR="00B50EED">
        <w:rPr>
          <w:rFonts w:ascii="Arial" w:hAnsi="Arial" w:cs="Arial"/>
        </w:rPr>
        <w:t xml:space="preserve"> </w:t>
      </w:r>
      <w:r w:rsidR="00915855">
        <w:rPr>
          <w:rFonts w:ascii="Arial" w:hAnsi="Arial" w:cs="Arial"/>
        </w:rPr>
        <w:t xml:space="preserve">dienen de voorschriften uit pararaaf 6.8,  6.9 en 12.1 </w:t>
      </w:r>
      <w:r w:rsidR="00915855" w:rsidRPr="00475A03">
        <w:rPr>
          <w:rFonts w:ascii="Arial" w:hAnsi="Arial" w:cs="Arial"/>
        </w:rPr>
        <w:t>van dit handboek in acht</w:t>
      </w:r>
      <w:r w:rsidR="00915855">
        <w:rPr>
          <w:rFonts w:ascii="Arial" w:hAnsi="Arial" w:cs="Arial"/>
        </w:rPr>
        <w:t xml:space="preserve"> </w:t>
      </w:r>
      <w:r w:rsidR="00915855" w:rsidRPr="00475A03">
        <w:rPr>
          <w:rFonts w:ascii="Arial" w:hAnsi="Arial" w:cs="Arial"/>
        </w:rPr>
        <w:t>genomen</w:t>
      </w:r>
      <w:r w:rsidR="00915855">
        <w:rPr>
          <w:rFonts w:ascii="Arial" w:hAnsi="Arial" w:cs="Arial"/>
        </w:rPr>
        <w:t xml:space="preserve"> te worden. Tevens</w:t>
      </w:r>
      <w:r w:rsidR="00B50EED">
        <w:rPr>
          <w:rFonts w:ascii="Arial" w:hAnsi="Arial" w:cs="Arial"/>
        </w:rPr>
        <w:t xml:space="preserve"> </w:t>
      </w:r>
      <w:r w:rsidR="00915855">
        <w:rPr>
          <w:rFonts w:ascii="Arial" w:hAnsi="Arial" w:cs="Arial"/>
        </w:rPr>
        <w:t>ter voorbereiding van graafwerkzaamheden nabij bomen dient de handreiking CROW publicatie 208 "Combineren onder- en bovengrondse infrastructuur met bomen" geraadpleegd te worden.</w:t>
      </w:r>
    </w:p>
    <w:p w:rsidR="00A47F85" w:rsidRPr="00475A03" w:rsidRDefault="00A47F85" w:rsidP="00A47F85">
      <w:pPr>
        <w:ind w:left="360"/>
        <w:rPr>
          <w:rFonts w:ascii="Arial" w:hAnsi="Arial" w:cs="Arial"/>
        </w:rPr>
      </w:pPr>
    </w:p>
    <w:p w:rsidR="00A47F85" w:rsidRPr="00475A03" w:rsidRDefault="00A47F85" w:rsidP="00766E90">
      <w:pPr>
        <w:numPr>
          <w:ilvl w:val="0"/>
          <w:numId w:val="7"/>
        </w:numPr>
        <w:rPr>
          <w:rFonts w:ascii="Arial" w:hAnsi="Arial" w:cs="Arial"/>
        </w:rPr>
      </w:pPr>
      <w:r w:rsidRPr="00475A03">
        <w:rPr>
          <w:rFonts w:ascii="Arial" w:hAnsi="Arial" w:cs="Arial"/>
        </w:rPr>
        <w:t>Er worden geen</w:t>
      </w:r>
      <w:r w:rsidR="00BF2C2D">
        <w:rPr>
          <w:rFonts w:ascii="Arial" w:hAnsi="Arial" w:cs="Arial"/>
        </w:rPr>
        <w:t xml:space="preserve"> bovengrondse</w:t>
      </w:r>
      <w:r w:rsidRPr="00475A03">
        <w:rPr>
          <w:rFonts w:ascii="Arial" w:hAnsi="Arial" w:cs="Arial"/>
        </w:rPr>
        <w:t xml:space="preserve"> obstakels boven leidingen geplaatst. Indien geen andere oplossing mogelij</w:t>
      </w:r>
      <w:r w:rsidR="00BF2C2D">
        <w:rPr>
          <w:rFonts w:ascii="Arial" w:hAnsi="Arial" w:cs="Arial"/>
        </w:rPr>
        <w:t>k is, dan kan in overleg en na goedkeuring van</w:t>
      </w:r>
      <w:r w:rsidR="001D2D0A">
        <w:rPr>
          <w:rFonts w:ascii="Arial" w:hAnsi="Arial" w:cs="Arial"/>
        </w:rPr>
        <w:t xml:space="preserve"> de</w:t>
      </w:r>
      <w:r w:rsidR="00BF2C2D">
        <w:rPr>
          <w:rFonts w:ascii="Arial" w:hAnsi="Arial" w:cs="Arial"/>
        </w:rPr>
        <w:t xml:space="preserve"> </w:t>
      </w:r>
      <w:r w:rsidR="001D2D0A">
        <w:rPr>
          <w:rFonts w:ascii="Arial" w:hAnsi="Arial" w:cs="Arial"/>
        </w:rPr>
        <w:t xml:space="preserve">gemeente </w:t>
      </w:r>
      <w:r w:rsidR="006B7066">
        <w:rPr>
          <w:rFonts w:ascii="Arial" w:hAnsi="Arial" w:cs="Arial"/>
        </w:rPr>
        <w:t>of</w:t>
      </w:r>
      <w:r w:rsidR="001D2D0A">
        <w:rPr>
          <w:rFonts w:ascii="Arial" w:hAnsi="Arial" w:cs="Arial"/>
        </w:rPr>
        <w:t xml:space="preserve"> </w:t>
      </w:r>
      <w:r w:rsidR="00BF2C2D">
        <w:rPr>
          <w:rFonts w:ascii="Arial" w:hAnsi="Arial" w:cs="Arial"/>
        </w:rPr>
        <w:t xml:space="preserve">leidingbeheerders </w:t>
      </w:r>
      <w:r w:rsidRPr="00475A03">
        <w:rPr>
          <w:rFonts w:ascii="Arial" w:hAnsi="Arial" w:cs="Arial"/>
        </w:rPr>
        <w:t>alsnog tot plaatsing boven leidingen worden overgegaan.</w:t>
      </w:r>
      <w:r w:rsidR="00BF2C2D">
        <w:rPr>
          <w:rFonts w:ascii="Arial" w:hAnsi="Arial" w:cs="Arial"/>
        </w:rPr>
        <w:t xml:space="preserve"> </w:t>
      </w:r>
    </w:p>
    <w:p w:rsidR="00183E4F" w:rsidRPr="00475A03" w:rsidRDefault="00183E4F" w:rsidP="00183E4F">
      <w:pPr>
        <w:ind w:left="360"/>
        <w:rPr>
          <w:rFonts w:ascii="Arial" w:hAnsi="Arial" w:cs="Arial"/>
        </w:rPr>
      </w:pPr>
    </w:p>
    <w:p w:rsidR="00A47F85" w:rsidRPr="00475A03" w:rsidRDefault="00A47F85" w:rsidP="00766E90">
      <w:pPr>
        <w:numPr>
          <w:ilvl w:val="0"/>
          <w:numId w:val="7"/>
        </w:numPr>
        <w:rPr>
          <w:rFonts w:ascii="Arial" w:hAnsi="Arial" w:cs="Arial"/>
        </w:rPr>
      </w:pPr>
      <w:r w:rsidRPr="00475A03">
        <w:rPr>
          <w:rFonts w:ascii="Arial" w:hAnsi="Arial" w:cs="Arial"/>
        </w:rPr>
        <w:t>Huisaansluitingen worden zo veel mogelijk haaks op het distributienet aangelegd om geen beslag te leggen op de ruimte voor distributieleidingen.</w:t>
      </w:r>
    </w:p>
    <w:p w:rsidR="001A01EC" w:rsidRPr="00475A03" w:rsidRDefault="001A01EC" w:rsidP="00F66226">
      <w:pPr>
        <w:rPr>
          <w:rFonts w:ascii="Arial" w:hAnsi="Arial" w:cs="Arial"/>
          <w:sz w:val="18"/>
          <w:szCs w:val="18"/>
        </w:rPr>
      </w:pPr>
    </w:p>
    <w:p w:rsidR="00A47F85" w:rsidRPr="00475A03" w:rsidRDefault="00376C21" w:rsidP="00E828B7">
      <w:pPr>
        <w:pStyle w:val="Kop2"/>
        <w:tabs>
          <w:tab w:val="clear" w:pos="1475"/>
          <w:tab w:val="num" w:pos="1267"/>
        </w:tabs>
        <w:ind w:left="1267"/>
      </w:pPr>
      <w:bookmarkStart w:id="58" w:name="_Toc371346446"/>
      <w:bookmarkStart w:id="59" w:name="_Toc371404147"/>
      <w:bookmarkStart w:id="60" w:name="_Toc372553607"/>
      <w:r w:rsidRPr="00475A03">
        <w:t>Situering h</w:t>
      </w:r>
      <w:r w:rsidR="00A47F85" w:rsidRPr="00475A03">
        <w:t>andholes</w:t>
      </w:r>
      <w:r w:rsidR="0015130B" w:rsidRPr="00475A03">
        <w:t xml:space="preserve"> </w:t>
      </w:r>
      <w:r w:rsidR="006B7066">
        <w:t>of</w:t>
      </w:r>
      <w:r w:rsidR="0015130B" w:rsidRPr="00475A03">
        <w:t xml:space="preserve"> ondergrondse lasmoffen</w:t>
      </w:r>
      <w:bookmarkEnd w:id="58"/>
      <w:bookmarkEnd w:id="59"/>
      <w:bookmarkEnd w:id="60"/>
      <w:r w:rsidR="00A47F85" w:rsidRPr="00475A03">
        <w:t xml:space="preserve"> </w:t>
      </w:r>
    </w:p>
    <w:p w:rsidR="00A47F85" w:rsidRPr="00475A03" w:rsidRDefault="00A47F85" w:rsidP="00A47F85">
      <w:pPr>
        <w:ind w:left="360"/>
        <w:rPr>
          <w:rFonts w:ascii="Arial" w:hAnsi="Arial" w:cs="Arial"/>
          <w:sz w:val="18"/>
          <w:szCs w:val="18"/>
        </w:rPr>
      </w:pPr>
    </w:p>
    <w:p w:rsidR="003D238B" w:rsidRPr="00475A03" w:rsidRDefault="00DB4CBC" w:rsidP="00766E90">
      <w:pPr>
        <w:numPr>
          <w:ilvl w:val="0"/>
          <w:numId w:val="13"/>
        </w:numPr>
        <w:rPr>
          <w:rFonts w:ascii="Arial" w:hAnsi="Arial" w:cs="Arial"/>
        </w:rPr>
      </w:pPr>
      <w:r>
        <w:rPr>
          <w:rFonts w:ascii="Arial" w:hAnsi="Arial" w:cs="Arial"/>
        </w:rPr>
        <w:t>Voor aanleg van handholes</w:t>
      </w:r>
      <w:r w:rsidR="00025945" w:rsidRPr="00475A03">
        <w:rPr>
          <w:rFonts w:ascii="Arial" w:hAnsi="Arial" w:cs="Arial"/>
        </w:rPr>
        <w:t xml:space="preserve"> </w:t>
      </w:r>
      <w:r w:rsidR="00E345BE">
        <w:rPr>
          <w:rFonts w:ascii="Arial" w:hAnsi="Arial" w:cs="Arial"/>
        </w:rPr>
        <w:t xml:space="preserve">gelijktijdig met </w:t>
      </w:r>
      <w:r w:rsidR="000678A0" w:rsidRPr="00475A03">
        <w:rPr>
          <w:rFonts w:ascii="Arial" w:hAnsi="Arial" w:cs="Arial"/>
        </w:rPr>
        <w:t>aanleg van de bijbehorende leidingtra</w:t>
      </w:r>
      <w:r>
        <w:rPr>
          <w:rFonts w:ascii="Arial" w:hAnsi="Arial" w:cs="Arial"/>
        </w:rPr>
        <w:t>cés, dient in de aanvraag</w:t>
      </w:r>
      <w:r w:rsidR="00E345BE">
        <w:rPr>
          <w:rFonts w:ascii="Arial" w:hAnsi="Arial" w:cs="Arial"/>
        </w:rPr>
        <w:t xml:space="preserve"> voor een instemmingsbesluit</w:t>
      </w:r>
      <w:r>
        <w:rPr>
          <w:rFonts w:ascii="Arial" w:hAnsi="Arial" w:cs="Arial"/>
        </w:rPr>
        <w:t xml:space="preserve"> het aantal en de afmetingen aangegeven te worden.</w:t>
      </w:r>
      <w:r w:rsidR="006D5234">
        <w:rPr>
          <w:rFonts w:ascii="Arial" w:hAnsi="Arial" w:cs="Arial"/>
        </w:rPr>
        <w:t xml:space="preserve"> De locatie van de handhole</w:t>
      </w:r>
      <w:r>
        <w:rPr>
          <w:rFonts w:ascii="Arial" w:hAnsi="Arial" w:cs="Arial"/>
        </w:rPr>
        <w:t xml:space="preserve"> dient op de vergunningtekening aangegeven te zijn.</w:t>
      </w:r>
      <w:r w:rsidR="00304487" w:rsidRPr="00475A03">
        <w:rPr>
          <w:rFonts w:ascii="Arial" w:hAnsi="Arial" w:cs="Arial"/>
        </w:rPr>
        <w:t xml:space="preserve"> </w:t>
      </w:r>
    </w:p>
    <w:p w:rsidR="003D238B" w:rsidRPr="00475A03" w:rsidRDefault="003D238B" w:rsidP="003D238B">
      <w:pPr>
        <w:ind w:left="360"/>
        <w:rPr>
          <w:rFonts w:ascii="Arial" w:hAnsi="Arial" w:cs="Arial"/>
        </w:rPr>
      </w:pPr>
    </w:p>
    <w:p w:rsidR="00353525" w:rsidRDefault="00766AF2" w:rsidP="00766E90">
      <w:pPr>
        <w:numPr>
          <w:ilvl w:val="0"/>
          <w:numId w:val="13"/>
        </w:numPr>
        <w:rPr>
          <w:rFonts w:ascii="Arial" w:hAnsi="Arial" w:cs="Arial"/>
        </w:rPr>
      </w:pPr>
      <w:r w:rsidRPr="00475A03">
        <w:rPr>
          <w:rFonts w:ascii="Arial" w:hAnsi="Arial" w:cs="Arial"/>
        </w:rPr>
        <w:t xml:space="preserve">Voor </w:t>
      </w:r>
      <w:r w:rsidR="00E345BE">
        <w:rPr>
          <w:rFonts w:ascii="Arial" w:hAnsi="Arial" w:cs="Arial"/>
        </w:rPr>
        <w:t xml:space="preserve">afzonderlijke </w:t>
      </w:r>
      <w:r w:rsidRPr="00475A03">
        <w:rPr>
          <w:rFonts w:ascii="Arial" w:hAnsi="Arial" w:cs="Arial"/>
        </w:rPr>
        <w:t>aanleg van handh</w:t>
      </w:r>
      <w:r w:rsidR="006D5234">
        <w:rPr>
          <w:rFonts w:ascii="Arial" w:hAnsi="Arial" w:cs="Arial"/>
        </w:rPr>
        <w:t>oles</w:t>
      </w:r>
      <w:r w:rsidRPr="00475A03">
        <w:rPr>
          <w:rFonts w:ascii="Arial" w:hAnsi="Arial" w:cs="Arial"/>
        </w:rPr>
        <w:t xml:space="preserve"> in best</w:t>
      </w:r>
      <w:r w:rsidR="00DB4CBC">
        <w:rPr>
          <w:rFonts w:ascii="Arial" w:hAnsi="Arial" w:cs="Arial"/>
        </w:rPr>
        <w:t xml:space="preserve">aande tracés dient </w:t>
      </w:r>
      <w:r w:rsidR="00E345BE">
        <w:rPr>
          <w:rFonts w:ascii="Arial" w:hAnsi="Arial" w:cs="Arial"/>
        </w:rPr>
        <w:t>instemming verkregen te worden. In de aanvraag voor een instemmingsbesluit dient het aantal en de afmetingen aangegeven te worden.</w:t>
      </w:r>
      <w:r w:rsidR="006D5234">
        <w:rPr>
          <w:rFonts w:ascii="Arial" w:hAnsi="Arial" w:cs="Arial"/>
        </w:rPr>
        <w:t xml:space="preserve"> De locatie van de handhole</w:t>
      </w:r>
      <w:r w:rsidR="00E345BE">
        <w:rPr>
          <w:rFonts w:ascii="Arial" w:hAnsi="Arial" w:cs="Arial"/>
        </w:rPr>
        <w:t xml:space="preserve"> dient op de vergunningtekening aangegeven te zijn.</w:t>
      </w:r>
      <w:r w:rsidR="00E345BE" w:rsidRPr="00475A03">
        <w:rPr>
          <w:rFonts w:ascii="Arial" w:hAnsi="Arial" w:cs="Arial"/>
        </w:rPr>
        <w:t xml:space="preserve"> </w:t>
      </w:r>
    </w:p>
    <w:p w:rsidR="00D00DAC" w:rsidRPr="00475A03" w:rsidRDefault="00D00DAC" w:rsidP="00D00DAC">
      <w:pPr>
        <w:rPr>
          <w:rFonts w:ascii="Arial" w:hAnsi="Arial" w:cs="Arial"/>
        </w:rPr>
      </w:pPr>
    </w:p>
    <w:p w:rsidR="00F66226" w:rsidRPr="00475A03" w:rsidRDefault="00F66226" w:rsidP="00766E90">
      <w:pPr>
        <w:numPr>
          <w:ilvl w:val="0"/>
          <w:numId w:val="13"/>
        </w:numPr>
        <w:rPr>
          <w:rFonts w:ascii="Arial" w:hAnsi="Arial" w:cs="Arial"/>
        </w:rPr>
      </w:pPr>
      <w:r w:rsidRPr="00475A03">
        <w:rPr>
          <w:rFonts w:ascii="Arial" w:hAnsi="Arial" w:cs="Arial"/>
        </w:rPr>
        <w:t>Ve</w:t>
      </w:r>
      <w:r w:rsidR="00183E4F" w:rsidRPr="00475A03">
        <w:rPr>
          <w:rFonts w:ascii="Arial" w:hAnsi="Arial" w:cs="Arial"/>
        </w:rPr>
        <w:t>rgunningaanvrager dient</w:t>
      </w:r>
      <w:r w:rsidR="001D2D0A">
        <w:rPr>
          <w:rFonts w:ascii="Arial" w:hAnsi="Arial" w:cs="Arial"/>
        </w:rPr>
        <w:t xml:space="preserve"> voorafgaand</w:t>
      </w:r>
      <w:r w:rsidR="00EE180F">
        <w:rPr>
          <w:rFonts w:ascii="Arial" w:hAnsi="Arial" w:cs="Arial"/>
        </w:rPr>
        <w:t xml:space="preserve"> op beoogde locatie</w:t>
      </w:r>
      <w:r w:rsidRPr="00475A03">
        <w:rPr>
          <w:rFonts w:ascii="Arial" w:hAnsi="Arial" w:cs="Arial"/>
        </w:rPr>
        <w:t xml:space="preserve"> een </w:t>
      </w:r>
      <w:r w:rsidR="00D00DAC">
        <w:rPr>
          <w:rFonts w:ascii="Arial" w:hAnsi="Arial" w:cs="Arial"/>
        </w:rPr>
        <w:t>proefsleuf</w:t>
      </w:r>
      <w:r w:rsidRPr="00475A03">
        <w:rPr>
          <w:rFonts w:ascii="Arial" w:hAnsi="Arial" w:cs="Arial"/>
        </w:rPr>
        <w:t xml:space="preserve"> </w:t>
      </w:r>
      <w:r w:rsidR="001D2D0A">
        <w:rPr>
          <w:rFonts w:ascii="Arial" w:hAnsi="Arial" w:cs="Arial"/>
        </w:rPr>
        <w:t xml:space="preserve">te maken om </w:t>
      </w:r>
      <w:r w:rsidR="00EE180F">
        <w:rPr>
          <w:rFonts w:ascii="Arial" w:hAnsi="Arial" w:cs="Arial"/>
        </w:rPr>
        <w:t>zich ervan te vergewissen dat er sprake is van vrije ligging ten opzichte van ondergrondse infrastructuur</w:t>
      </w:r>
      <w:r w:rsidR="00E345BE">
        <w:rPr>
          <w:rFonts w:ascii="Arial" w:hAnsi="Arial" w:cs="Arial"/>
        </w:rPr>
        <w:t>.</w:t>
      </w:r>
    </w:p>
    <w:p w:rsidR="00BA1F79" w:rsidRPr="00475A03" w:rsidRDefault="00BA1F79" w:rsidP="00BA1F79">
      <w:pPr>
        <w:ind w:left="360"/>
        <w:rPr>
          <w:rFonts w:ascii="Arial" w:hAnsi="Arial" w:cs="Arial"/>
        </w:rPr>
      </w:pPr>
    </w:p>
    <w:p w:rsidR="00E27C9B" w:rsidRPr="00475A03" w:rsidRDefault="00E27C9B" w:rsidP="00766E90">
      <w:pPr>
        <w:numPr>
          <w:ilvl w:val="0"/>
          <w:numId w:val="13"/>
        </w:numPr>
        <w:rPr>
          <w:rFonts w:ascii="Arial" w:hAnsi="Arial" w:cs="Arial"/>
        </w:rPr>
      </w:pPr>
      <w:r w:rsidRPr="00475A03">
        <w:rPr>
          <w:rFonts w:ascii="Arial" w:hAnsi="Arial" w:cs="Arial"/>
        </w:rPr>
        <w:t>T</w:t>
      </w:r>
      <w:r w:rsidR="001E763A" w:rsidRPr="00475A03">
        <w:rPr>
          <w:rFonts w:ascii="Arial" w:hAnsi="Arial" w:cs="Arial"/>
        </w:rPr>
        <w:t xml:space="preserve">ijdens de uitvoering kan </w:t>
      </w:r>
      <w:r w:rsidRPr="00475A03">
        <w:rPr>
          <w:rFonts w:ascii="Arial" w:hAnsi="Arial" w:cs="Arial"/>
        </w:rPr>
        <w:t xml:space="preserve">de </w:t>
      </w:r>
      <w:r w:rsidR="00C53F4E" w:rsidRPr="00475A03">
        <w:rPr>
          <w:rFonts w:ascii="Arial" w:hAnsi="Arial" w:cs="Arial"/>
        </w:rPr>
        <w:t>graafvergunning</w:t>
      </w:r>
      <w:r w:rsidRPr="00475A03">
        <w:rPr>
          <w:rFonts w:ascii="Arial" w:hAnsi="Arial" w:cs="Arial"/>
        </w:rPr>
        <w:t xml:space="preserve"> voor de aangevraagde locatie </w:t>
      </w:r>
      <w:r w:rsidR="001E763A" w:rsidRPr="00475A03">
        <w:rPr>
          <w:rFonts w:ascii="Arial" w:hAnsi="Arial" w:cs="Arial"/>
        </w:rPr>
        <w:t xml:space="preserve">alsnog </w:t>
      </w:r>
      <w:r w:rsidRPr="00475A03">
        <w:rPr>
          <w:rFonts w:ascii="Arial" w:hAnsi="Arial" w:cs="Arial"/>
        </w:rPr>
        <w:t xml:space="preserve">worden ingetrokken als blijkt dat plaatsing tot onoverkomelijke problemen voor de gemeente of derden leidt. De vergunninghouder zal in die gevallen samen met de </w:t>
      </w:r>
      <w:r w:rsidR="005C1C7F">
        <w:rPr>
          <w:rFonts w:ascii="Arial" w:hAnsi="Arial" w:cs="Arial"/>
        </w:rPr>
        <w:t>specialist beheer 2 of 3 van het team Bodem, Gegevens en Verlichting</w:t>
      </w:r>
      <w:r w:rsidR="00183E4F" w:rsidRPr="00475A03">
        <w:rPr>
          <w:rFonts w:ascii="Arial" w:hAnsi="Arial" w:cs="Arial"/>
        </w:rPr>
        <w:t xml:space="preserve"> </w:t>
      </w:r>
      <w:r w:rsidRPr="00475A03">
        <w:rPr>
          <w:rFonts w:ascii="Arial" w:hAnsi="Arial" w:cs="Arial"/>
        </w:rPr>
        <w:t>een alternatief zoeken.</w:t>
      </w:r>
    </w:p>
    <w:p w:rsidR="000678A0" w:rsidRPr="00475A03" w:rsidRDefault="000678A0" w:rsidP="00124E8C">
      <w:pPr>
        <w:rPr>
          <w:rFonts w:ascii="Arial" w:hAnsi="Arial" w:cs="Arial"/>
        </w:rPr>
      </w:pPr>
    </w:p>
    <w:p w:rsidR="000678A0" w:rsidRPr="00475A03" w:rsidRDefault="00766AF2" w:rsidP="00766E90">
      <w:pPr>
        <w:numPr>
          <w:ilvl w:val="0"/>
          <w:numId w:val="13"/>
        </w:numPr>
        <w:rPr>
          <w:rFonts w:ascii="Arial" w:hAnsi="Arial" w:cs="Arial"/>
        </w:rPr>
      </w:pPr>
      <w:r w:rsidRPr="00475A03">
        <w:rPr>
          <w:rFonts w:ascii="Arial" w:hAnsi="Arial" w:cs="Arial"/>
        </w:rPr>
        <w:t>Nadat het gat ten behoeve van de h</w:t>
      </w:r>
      <w:r w:rsidR="006D5234">
        <w:rPr>
          <w:rFonts w:ascii="Arial" w:hAnsi="Arial" w:cs="Arial"/>
        </w:rPr>
        <w:t>andhole</w:t>
      </w:r>
      <w:r w:rsidRPr="00475A03">
        <w:rPr>
          <w:rFonts w:ascii="Arial" w:hAnsi="Arial" w:cs="Arial"/>
        </w:rPr>
        <w:t xml:space="preserve"> is ontgraven dient de </w:t>
      </w:r>
      <w:r w:rsidR="00183E4F" w:rsidRPr="00475A03">
        <w:rPr>
          <w:rFonts w:ascii="Arial" w:hAnsi="Arial" w:cs="Arial"/>
        </w:rPr>
        <w:t>t</w:t>
      </w:r>
      <w:r w:rsidR="002D12BF" w:rsidRPr="00475A03">
        <w:rPr>
          <w:rFonts w:ascii="Arial" w:hAnsi="Arial" w:cs="Arial"/>
        </w:rPr>
        <w:t>oezichtho</w:t>
      </w:r>
      <w:r w:rsidR="00183E4F" w:rsidRPr="00475A03">
        <w:rPr>
          <w:rFonts w:ascii="Arial" w:hAnsi="Arial" w:cs="Arial"/>
        </w:rPr>
        <w:t xml:space="preserve">uder </w:t>
      </w:r>
      <w:r w:rsidRPr="00475A03">
        <w:rPr>
          <w:rFonts w:ascii="Arial" w:hAnsi="Arial" w:cs="Arial"/>
        </w:rPr>
        <w:t>in de gelegenheid te worden gesteld aanwezig te zijn bij de daadwerkeli</w:t>
      </w:r>
      <w:r w:rsidR="00EE180F">
        <w:rPr>
          <w:rFonts w:ascii="Arial" w:hAnsi="Arial" w:cs="Arial"/>
        </w:rPr>
        <w:t>jke plaatsing van de handhole.</w:t>
      </w:r>
    </w:p>
    <w:p w:rsidR="00F66226" w:rsidRPr="00475A03" w:rsidRDefault="00F66226" w:rsidP="001E763A">
      <w:pPr>
        <w:rPr>
          <w:rFonts w:ascii="Arial" w:hAnsi="Arial" w:cs="Arial"/>
        </w:rPr>
      </w:pPr>
    </w:p>
    <w:p w:rsidR="00E27C9B" w:rsidRPr="00475A03" w:rsidRDefault="000013E6" w:rsidP="00766E90">
      <w:pPr>
        <w:numPr>
          <w:ilvl w:val="0"/>
          <w:numId w:val="13"/>
        </w:numPr>
        <w:rPr>
          <w:rFonts w:ascii="Arial" w:hAnsi="Arial" w:cs="Arial"/>
          <w:color w:val="000000"/>
        </w:rPr>
      </w:pPr>
      <w:r w:rsidRPr="00475A03">
        <w:rPr>
          <w:rFonts w:ascii="Arial" w:hAnsi="Arial" w:cs="Arial"/>
        </w:rPr>
        <w:t>H</w:t>
      </w:r>
      <w:r w:rsidR="00A54E6D" w:rsidRPr="00475A03">
        <w:rPr>
          <w:rFonts w:ascii="Arial" w:hAnsi="Arial" w:cs="Arial"/>
        </w:rPr>
        <w:t xml:space="preserve">andhole </w:t>
      </w:r>
      <w:r w:rsidR="006B7066">
        <w:rPr>
          <w:rFonts w:ascii="Arial" w:hAnsi="Arial" w:cs="Arial"/>
        </w:rPr>
        <w:t>of</w:t>
      </w:r>
      <w:r w:rsidR="00A54E6D" w:rsidRPr="00475A03">
        <w:rPr>
          <w:rFonts w:ascii="Arial" w:hAnsi="Arial" w:cs="Arial"/>
        </w:rPr>
        <w:t xml:space="preserve"> ondergrondse lasmof moet</w:t>
      </w:r>
      <w:r w:rsidR="00E27C9B" w:rsidRPr="00475A03">
        <w:rPr>
          <w:rFonts w:ascii="Arial" w:hAnsi="Arial" w:cs="Arial"/>
        </w:rPr>
        <w:t xml:space="preserve"> geplaatst worden op een, naar oordeel van de gemeente, maatschappelijk verantwoo</w:t>
      </w:r>
      <w:r w:rsidR="00031040" w:rsidRPr="00475A03">
        <w:rPr>
          <w:rFonts w:ascii="Arial" w:hAnsi="Arial" w:cs="Arial"/>
        </w:rPr>
        <w:t>rde plaats. In geen geval mag een</w:t>
      </w:r>
      <w:r w:rsidR="00E27C9B" w:rsidRPr="00475A03">
        <w:rPr>
          <w:rFonts w:ascii="Arial" w:hAnsi="Arial" w:cs="Arial"/>
        </w:rPr>
        <w:t xml:space="preserve"> handhole</w:t>
      </w:r>
      <w:r w:rsidR="00031040" w:rsidRPr="00475A03">
        <w:rPr>
          <w:rFonts w:ascii="Arial" w:hAnsi="Arial" w:cs="Arial"/>
        </w:rPr>
        <w:t xml:space="preserve"> geplaatst </w:t>
      </w:r>
      <w:r w:rsidR="00E27C9B" w:rsidRPr="00475A03">
        <w:rPr>
          <w:rFonts w:ascii="Arial" w:hAnsi="Arial" w:cs="Arial"/>
        </w:rPr>
        <w:t>worden in</w:t>
      </w:r>
      <w:r w:rsidR="00031040" w:rsidRPr="00475A03">
        <w:rPr>
          <w:rFonts w:ascii="Arial" w:hAnsi="Arial" w:cs="Arial"/>
        </w:rPr>
        <w:t>/op</w:t>
      </w:r>
      <w:r w:rsidR="00E27C9B" w:rsidRPr="00475A03">
        <w:rPr>
          <w:rFonts w:ascii="Arial" w:hAnsi="Arial" w:cs="Arial"/>
        </w:rPr>
        <w:t xml:space="preserve"> kabel- en leidingtracés</w:t>
      </w:r>
      <w:r w:rsidR="00031040" w:rsidRPr="00475A03">
        <w:rPr>
          <w:rFonts w:ascii="Arial" w:hAnsi="Arial" w:cs="Arial"/>
        </w:rPr>
        <w:t xml:space="preserve">, parkeerplaatsen, uitwegen, </w:t>
      </w:r>
      <w:r w:rsidR="00E27C9B" w:rsidRPr="00475A03">
        <w:rPr>
          <w:rFonts w:ascii="Arial" w:hAnsi="Arial" w:cs="Arial"/>
        </w:rPr>
        <w:t>kruisingen, ter plaatse van de aansluitlocatie van woni</w:t>
      </w:r>
      <w:r w:rsidR="00031040" w:rsidRPr="00475A03">
        <w:rPr>
          <w:rFonts w:ascii="Arial" w:hAnsi="Arial" w:cs="Arial"/>
        </w:rPr>
        <w:t xml:space="preserve">ngen en binnen </w:t>
      </w:r>
      <w:r w:rsidR="00031040" w:rsidRPr="00475A03">
        <w:rPr>
          <w:rFonts w:ascii="Arial" w:hAnsi="Arial" w:cs="Arial"/>
          <w:color w:val="000000"/>
        </w:rPr>
        <w:t xml:space="preserve">de beschermingszones rond boomwortels </w:t>
      </w:r>
      <w:r w:rsidR="002E65F7">
        <w:rPr>
          <w:rFonts w:ascii="Arial" w:hAnsi="Arial" w:cs="Arial"/>
          <w:color w:val="000000"/>
        </w:rPr>
        <w:t>zoals aangegeven in hoofdstuk 12</w:t>
      </w:r>
      <w:r w:rsidR="00EE180F">
        <w:rPr>
          <w:rFonts w:ascii="Arial" w:hAnsi="Arial" w:cs="Arial"/>
          <w:color w:val="000000"/>
        </w:rPr>
        <w:t>.</w:t>
      </w:r>
      <w:r w:rsidR="00031040" w:rsidRPr="00475A03">
        <w:rPr>
          <w:rFonts w:ascii="Arial" w:hAnsi="Arial" w:cs="Arial"/>
          <w:color w:val="000000"/>
        </w:rPr>
        <w:t xml:space="preserve"> </w:t>
      </w:r>
    </w:p>
    <w:p w:rsidR="00E27C9B" w:rsidRPr="00475A03" w:rsidRDefault="00E27C9B" w:rsidP="00E27C9B">
      <w:pPr>
        <w:ind w:left="360"/>
        <w:rPr>
          <w:rFonts w:ascii="Arial" w:hAnsi="Arial" w:cs="Arial"/>
          <w:color w:val="000000"/>
        </w:rPr>
      </w:pPr>
    </w:p>
    <w:p w:rsidR="00E27C9B" w:rsidRPr="00475A03" w:rsidRDefault="00E27C9B" w:rsidP="00766E90">
      <w:pPr>
        <w:numPr>
          <w:ilvl w:val="0"/>
          <w:numId w:val="13"/>
        </w:numPr>
        <w:rPr>
          <w:rFonts w:ascii="Arial" w:hAnsi="Arial" w:cs="Arial"/>
        </w:rPr>
      </w:pPr>
      <w:r w:rsidRPr="00475A03">
        <w:rPr>
          <w:rFonts w:ascii="Arial" w:hAnsi="Arial" w:cs="Arial"/>
        </w:rPr>
        <w:t xml:space="preserve">Afgaande en inkomende buizen en kabels moeten onder de eventueel aanwezige kabels en/of leidingen van derden worden gelegd. De in- en uitgaande buizen van de handhole moeten onderlangs het tracé uitgebogen worden naar de handhole toe. Verweving van het kabel- </w:t>
      </w:r>
      <w:r w:rsidR="006B7066">
        <w:rPr>
          <w:rFonts w:ascii="Arial" w:hAnsi="Arial" w:cs="Arial"/>
        </w:rPr>
        <w:t>of</w:t>
      </w:r>
      <w:r w:rsidRPr="00475A03">
        <w:rPr>
          <w:rFonts w:ascii="Arial" w:hAnsi="Arial" w:cs="Arial"/>
        </w:rPr>
        <w:t xml:space="preserve"> buizenstelsel moet zoveel mogelijk worden voorkomen. </w:t>
      </w:r>
    </w:p>
    <w:p w:rsidR="00E27C9B" w:rsidRPr="00475A03" w:rsidRDefault="00E27C9B" w:rsidP="00E27C9B">
      <w:pPr>
        <w:ind w:left="360"/>
        <w:rPr>
          <w:rFonts w:ascii="Arial" w:hAnsi="Arial" w:cs="Arial"/>
        </w:rPr>
      </w:pPr>
    </w:p>
    <w:p w:rsidR="00E27C9B" w:rsidRPr="00475A03" w:rsidRDefault="006B7066" w:rsidP="00766E90">
      <w:pPr>
        <w:numPr>
          <w:ilvl w:val="0"/>
          <w:numId w:val="13"/>
        </w:numPr>
        <w:rPr>
          <w:rFonts w:ascii="Arial" w:hAnsi="Arial" w:cs="Arial"/>
        </w:rPr>
      </w:pPr>
      <w:r>
        <w:rPr>
          <w:rFonts w:ascii="Arial" w:hAnsi="Arial" w:cs="Arial"/>
        </w:rPr>
        <w:t>De m</w:t>
      </w:r>
      <w:r w:rsidR="00AC7B26" w:rsidRPr="00475A03">
        <w:rPr>
          <w:rFonts w:ascii="Arial" w:hAnsi="Arial" w:cs="Arial"/>
        </w:rPr>
        <w:t>inimale afstand</w:t>
      </w:r>
      <w:r w:rsidR="00D21B05" w:rsidRPr="00475A03">
        <w:rPr>
          <w:rFonts w:ascii="Arial" w:hAnsi="Arial" w:cs="Arial"/>
        </w:rPr>
        <w:t xml:space="preserve"> in horizontaal vlak</w:t>
      </w:r>
      <w:r w:rsidR="00AC7B26" w:rsidRPr="00475A03">
        <w:rPr>
          <w:rFonts w:ascii="Arial" w:hAnsi="Arial" w:cs="Arial"/>
        </w:rPr>
        <w:t xml:space="preserve"> tussen h</w:t>
      </w:r>
      <w:r w:rsidR="00D21B05" w:rsidRPr="00475A03">
        <w:rPr>
          <w:rFonts w:ascii="Arial" w:hAnsi="Arial" w:cs="Arial"/>
        </w:rPr>
        <w:t>andhole</w:t>
      </w:r>
      <w:r w:rsidR="00AC7B26" w:rsidRPr="00475A03">
        <w:rPr>
          <w:rFonts w:ascii="Arial" w:hAnsi="Arial" w:cs="Arial"/>
        </w:rPr>
        <w:t xml:space="preserve"> </w:t>
      </w:r>
      <w:r>
        <w:rPr>
          <w:rFonts w:ascii="Arial" w:hAnsi="Arial" w:cs="Arial"/>
        </w:rPr>
        <w:t>of</w:t>
      </w:r>
      <w:r w:rsidR="00AC7B26" w:rsidRPr="00475A03">
        <w:rPr>
          <w:rFonts w:ascii="Arial" w:hAnsi="Arial" w:cs="Arial"/>
        </w:rPr>
        <w:t xml:space="preserve"> ondergrond</w:t>
      </w:r>
      <w:r w:rsidR="00D21B05" w:rsidRPr="00475A03">
        <w:rPr>
          <w:rFonts w:ascii="Arial" w:hAnsi="Arial" w:cs="Arial"/>
        </w:rPr>
        <w:t>se lasmof</w:t>
      </w:r>
      <w:r w:rsidR="00AC7B26" w:rsidRPr="00475A03">
        <w:rPr>
          <w:rFonts w:ascii="Arial" w:hAnsi="Arial" w:cs="Arial"/>
        </w:rPr>
        <w:t xml:space="preserve"> en (hoofd)riool</w:t>
      </w:r>
      <w:r w:rsidR="00E27C9B" w:rsidRPr="00475A03">
        <w:rPr>
          <w:rFonts w:ascii="Arial" w:hAnsi="Arial" w:cs="Arial"/>
        </w:rPr>
        <w:t>, (hoofd)leiding</w:t>
      </w:r>
      <w:r w:rsidR="00AC7B26" w:rsidRPr="00475A03">
        <w:rPr>
          <w:rFonts w:ascii="Arial" w:hAnsi="Arial" w:cs="Arial"/>
        </w:rPr>
        <w:t xml:space="preserve">en </w:t>
      </w:r>
      <w:r w:rsidR="00D21B05" w:rsidRPr="00475A03">
        <w:rPr>
          <w:rFonts w:ascii="Arial" w:hAnsi="Arial" w:cs="Arial"/>
        </w:rPr>
        <w:t xml:space="preserve">dient </w:t>
      </w:r>
      <w:smartTag w:uri="urn:schemas-microsoft-com:office:smarttags" w:element="metricconverter">
        <w:smartTagPr>
          <w:attr w:name="ProductID" w:val="0,75 m"/>
        </w:smartTagPr>
        <w:r w:rsidR="00D21B05" w:rsidRPr="00475A03">
          <w:rPr>
            <w:rFonts w:ascii="Arial" w:hAnsi="Arial" w:cs="Arial"/>
          </w:rPr>
          <w:t>0,75</w:t>
        </w:r>
        <w:r w:rsidR="00EE180F">
          <w:rPr>
            <w:rFonts w:ascii="Arial" w:hAnsi="Arial" w:cs="Arial"/>
          </w:rPr>
          <w:t xml:space="preserve"> m</w:t>
        </w:r>
      </w:smartTag>
      <w:r w:rsidR="00D21B05" w:rsidRPr="00475A03">
        <w:rPr>
          <w:rFonts w:ascii="Arial" w:hAnsi="Arial" w:cs="Arial"/>
        </w:rPr>
        <w:t xml:space="preserve"> te zijn. Indien hier niet aan voldaan kan worden, dient dit overlegd en afgestemd te worden met </w:t>
      </w:r>
      <w:r w:rsidR="00303D80">
        <w:rPr>
          <w:rFonts w:ascii="Arial" w:hAnsi="Arial" w:cs="Arial"/>
        </w:rPr>
        <w:t xml:space="preserve">de </w:t>
      </w:r>
      <w:r w:rsidR="005C1C7F">
        <w:rPr>
          <w:rFonts w:ascii="Arial" w:hAnsi="Arial" w:cs="Arial"/>
        </w:rPr>
        <w:t>specialist beheer 2 of 3 van het team Bodem, Gegevens en Verlichting</w:t>
      </w:r>
      <w:r w:rsidR="00D21B05" w:rsidRPr="00475A03">
        <w:rPr>
          <w:rFonts w:ascii="Arial" w:hAnsi="Arial" w:cs="Arial"/>
        </w:rPr>
        <w:t>.</w:t>
      </w:r>
    </w:p>
    <w:p w:rsidR="000678A0" w:rsidRPr="00475A03" w:rsidRDefault="000678A0" w:rsidP="006F3A3D">
      <w:pPr>
        <w:ind w:left="360"/>
        <w:rPr>
          <w:rFonts w:ascii="Arial" w:hAnsi="Arial" w:cs="Arial"/>
        </w:rPr>
      </w:pPr>
    </w:p>
    <w:p w:rsidR="00353525" w:rsidRPr="00475A03" w:rsidRDefault="001B1F25" w:rsidP="00766E90">
      <w:pPr>
        <w:numPr>
          <w:ilvl w:val="0"/>
          <w:numId w:val="13"/>
        </w:numPr>
        <w:rPr>
          <w:rFonts w:ascii="Arial" w:hAnsi="Arial" w:cs="Arial"/>
          <w:color w:val="000000"/>
        </w:rPr>
      </w:pPr>
      <w:r w:rsidRPr="00475A03">
        <w:rPr>
          <w:rFonts w:ascii="Arial" w:hAnsi="Arial" w:cs="Arial"/>
          <w:color w:val="000000"/>
        </w:rPr>
        <w:t>Handholes</w:t>
      </w:r>
      <w:r w:rsidR="000678A0" w:rsidRPr="00475A03">
        <w:rPr>
          <w:rFonts w:ascii="Arial" w:hAnsi="Arial" w:cs="Arial"/>
          <w:color w:val="000000"/>
        </w:rPr>
        <w:t xml:space="preserve"> dienen zodan</w:t>
      </w:r>
      <w:r w:rsidR="00031040" w:rsidRPr="00475A03">
        <w:rPr>
          <w:rFonts w:ascii="Arial" w:hAnsi="Arial" w:cs="Arial"/>
          <w:color w:val="000000"/>
        </w:rPr>
        <w:t>ig aangebracht te worden dat de</w:t>
      </w:r>
      <w:r w:rsidR="000678A0" w:rsidRPr="00475A03">
        <w:rPr>
          <w:rFonts w:ascii="Arial" w:hAnsi="Arial" w:cs="Arial"/>
          <w:color w:val="000000"/>
        </w:rPr>
        <w:t xml:space="preserve"> deksel van de handhole </w:t>
      </w:r>
      <w:r w:rsidRPr="00475A03">
        <w:rPr>
          <w:rFonts w:ascii="Arial" w:hAnsi="Arial" w:cs="Arial"/>
          <w:color w:val="000000"/>
        </w:rPr>
        <w:t>e</w:t>
      </w:r>
      <w:r w:rsidR="00EE180F">
        <w:rPr>
          <w:rFonts w:ascii="Arial" w:hAnsi="Arial" w:cs="Arial"/>
          <w:color w:val="000000"/>
        </w:rPr>
        <w:t xml:space="preserve">en minimale dekking heeft van </w:t>
      </w:r>
      <w:smartTag w:uri="urn:schemas-microsoft-com:office:smarttags" w:element="metricconverter">
        <w:smartTagPr>
          <w:attr w:name="ProductID" w:val="0,3 m"/>
        </w:smartTagPr>
        <w:r w:rsidR="00EE180F">
          <w:rPr>
            <w:rFonts w:ascii="Arial" w:hAnsi="Arial" w:cs="Arial"/>
            <w:color w:val="000000"/>
          </w:rPr>
          <w:t xml:space="preserve">0,3 </w:t>
        </w:r>
        <w:r w:rsidR="000678A0" w:rsidRPr="00475A03">
          <w:rPr>
            <w:rFonts w:ascii="Arial" w:hAnsi="Arial" w:cs="Arial"/>
            <w:color w:val="000000"/>
          </w:rPr>
          <w:t>m</w:t>
        </w:r>
      </w:smartTag>
      <w:r w:rsidR="000678A0" w:rsidRPr="00475A03">
        <w:rPr>
          <w:rFonts w:ascii="Arial" w:hAnsi="Arial" w:cs="Arial"/>
          <w:color w:val="000000"/>
        </w:rPr>
        <w:t xml:space="preserve"> onder maaiveld. Verder dient de handhole ingebed en afgedekt te worden met straatzand conform de RAW</w:t>
      </w:r>
      <w:r w:rsidR="00E27C9B" w:rsidRPr="00475A03">
        <w:rPr>
          <w:rFonts w:ascii="Arial" w:hAnsi="Arial" w:cs="Arial"/>
          <w:color w:val="000000"/>
        </w:rPr>
        <w:t xml:space="preserve"> bepalingen</w:t>
      </w:r>
      <w:r w:rsidR="000678A0" w:rsidRPr="00475A03">
        <w:rPr>
          <w:rFonts w:ascii="Arial" w:hAnsi="Arial" w:cs="Arial"/>
          <w:color w:val="000000"/>
        </w:rPr>
        <w:t>.</w:t>
      </w:r>
    </w:p>
    <w:p w:rsidR="000678A0" w:rsidRPr="00475A03" w:rsidRDefault="000678A0" w:rsidP="006F3A3D">
      <w:pPr>
        <w:ind w:left="360"/>
        <w:rPr>
          <w:rFonts w:ascii="Arial" w:hAnsi="Arial" w:cs="Arial"/>
        </w:rPr>
      </w:pPr>
    </w:p>
    <w:p w:rsidR="00377858" w:rsidRPr="00475A03" w:rsidRDefault="000678A0" w:rsidP="00766E90">
      <w:pPr>
        <w:numPr>
          <w:ilvl w:val="0"/>
          <w:numId w:val="13"/>
        </w:numPr>
        <w:rPr>
          <w:rFonts w:ascii="Arial" w:hAnsi="Arial" w:cs="Arial"/>
        </w:rPr>
      </w:pPr>
      <w:r w:rsidRPr="00475A03">
        <w:rPr>
          <w:rFonts w:ascii="Arial" w:hAnsi="Arial" w:cs="Arial"/>
        </w:rPr>
        <w:t xml:space="preserve">De maximale toegestane uitwendige breedte van de </w:t>
      </w:r>
      <w:r w:rsidR="00EE180F">
        <w:rPr>
          <w:rFonts w:ascii="Arial" w:hAnsi="Arial" w:cs="Arial"/>
        </w:rPr>
        <w:t xml:space="preserve">handhole is </w:t>
      </w:r>
      <w:smartTag w:uri="urn:schemas-microsoft-com:office:smarttags" w:element="metricconverter">
        <w:smartTagPr>
          <w:attr w:name="ProductID" w:val="0,7 m"/>
        </w:smartTagPr>
        <w:r w:rsidR="00EE180F">
          <w:rPr>
            <w:rFonts w:ascii="Arial" w:hAnsi="Arial" w:cs="Arial"/>
          </w:rPr>
          <w:t>0,7 m</w:t>
        </w:r>
      </w:smartTag>
      <w:r w:rsidRPr="00475A03">
        <w:rPr>
          <w:rFonts w:ascii="Arial" w:hAnsi="Arial" w:cs="Arial"/>
        </w:rPr>
        <w:t xml:space="preserve">. Indien deze niet toepasbaar is door ruimtegebrek </w:t>
      </w:r>
      <w:r w:rsidR="00EE180F">
        <w:rPr>
          <w:rFonts w:ascii="Arial" w:hAnsi="Arial" w:cs="Arial"/>
        </w:rPr>
        <w:t>dient een andere locatie te worden bepaald.</w:t>
      </w:r>
      <w:r w:rsidRPr="00475A03">
        <w:rPr>
          <w:rFonts w:ascii="Arial" w:hAnsi="Arial" w:cs="Arial"/>
        </w:rPr>
        <w:t xml:space="preserve"> </w:t>
      </w:r>
      <w:r w:rsidR="001B1F25" w:rsidRPr="00475A03">
        <w:rPr>
          <w:rFonts w:ascii="Arial" w:hAnsi="Arial" w:cs="Arial"/>
        </w:rPr>
        <w:t>H</w:t>
      </w:r>
      <w:r w:rsidRPr="00475A03">
        <w:rPr>
          <w:rFonts w:ascii="Arial" w:hAnsi="Arial" w:cs="Arial"/>
        </w:rPr>
        <w:t>a</w:t>
      </w:r>
      <w:r w:rsidR="001B1F25" w:rsidRPr="00475A03">
        <w:rPr>
          <w:rFonts w:ascii="Arial" w:hAnsi="Arial" w:cs="Arial"/>
        </w:rPr>
        <w:t xml:space="preserve">ndholes van afwijkend formaat </w:t>
      </w:r>
      <w:r w:rsidRPr="00475A03">
        <w:rPr>
          <w:rFonts w:ascii="Arial" w:hAnsi="Arial" w:cs="Arial"/>
        </w:rPr>
        <w:t>vooraf ter goedkeuring aan de</w:t>
      </w:r>
      <w:r w:rsidR="00303D80">
        <w:rPr>
          <w:rFonts w:ascii="Arial" w:hAnsi="Arial" w:cs="Arial"/>
        </w:rPr>
        <w:t xml:space="preserve"> </w:t>
      </w:r>
      <w:r w:rsidR="005C1C7F">
        <w:rPr>
          <w:rFonts w:ascii="Arial" w:hAnsi="Arial" w:cs="Arial"/>
        </w:rPr>
        <w:t>specialist beheer 2 of 3 van het team Bodem, Gegevens en Verlichting</w:t>
      </w:r>
      <w:r w:rsidR="0001758C" w:rsidRPr="00475A03">
        <w:rPr>
          <w:rFonts w:ascii="Arial" w:hAnsi="Arial" w:cs="Arial"/>
        </w:rPr>
        <w:t xml:space="preserve"> </w:t>
      </w:r>
      <w:r w:rsidRPr="00475A03">
        <w:rPr>
          <w:rFonts w:ascii="Arial" w:hAnsi="Arial" w:cs="Arial"/>
        </w:rPr>
        <w:t>voorleggen</w:t>
      </w:r>
      <w:r w:rsidR="00E27C9B" w:rsidRPr="00475A03">
        <w:rPr>
          <w:rFonts w:ascii="Arial" w:hAnsi="Arial" w:cs="Arial"/>
        </w:rPr>
        <w:t>.</w:t>
      </w:r>
    </w:p>
    <w:p w:rsidR="001B1F25" w:rsidRPr="00475A03" w:rsidRDefault="001B1F25" w:rsidP="001B1F25">
      <w:pPr>
        <w:ind w:left="360"/>
        <w:rPr>
          <w:rFonts w:ascii="Arial" w:hAnsi="Arial" w:cs="Arial"/>
        </w:rPr>
      </w:pPr>
    </w:p>
    <w:p w:rsidR="001A01EC" w:rsidRDefault="006B7066" w:rsidP="00766E90">
      <w:pPr>
        <w:numPr>
          <w:ilvl w:val="0"/>
          <w:numId w:val="13"/>
        </w:numPr>
        <w:rPr>
          <w:rFonts w:ascii="Arial" w:hAnsi="Arial" w:cs="Arial"/>
        </w:rPr>
      </w:pPr>
      <w:r>
        <w:rPr>
          <w:rFonts w:ascii="Arial" w:hAnsi="Arial" w:cs="Arial"/>
        </w:rPr>
        <w:t>De h</w:t>
      </w:r>
      <w:r w:rsidR="001B1F25" w:rsidRPr="00475A03">
        <w:rPr>
          <w:rFonts w:ascii="Arial" w:hAnsi="Arial" w:cs="Arial"/>
        </w:rPr>
        <w:t xml:space="preserve">andhole </w:t>
      </w:r>
      <w:r>
        <w:rPr>
          <w:rFonts w:ascii="Arial" w:hAnsi="Arial" w:cs="Arial"/>
        </w:rPr>
        <w:t>of</w:t>
      </w:r>
      <w:r w:rsidR="001B1F25" w:rsidRPr="00475A03">
        <w:rPr>
          <w:rFonts w:ascii="Arial" w:hAnsi="Arial" w:cs="Arial"/>
        </w:rPr>
        <w:t xml:space="preserve"> ondergrondse lasmof</w:t>
      </w:r>
      <w:r w:rsidR="00031040" w:rsidRPr="00475A03">
        <w:rPr>
          <w:rFonts w:ascii="Arial" w:hAnsi="Arial" w:cs="Arial"/>
        </w:rPr>
        <w:t xml:space="preserve"> is</w:t>
      </w:r>
      <w:r w:rsidR="0001758C" w:rsidRPr="00475A03">
        <w:rPr>
          <w:rFonts w:ascii="Arial" w:hAnsi="Arial" w:cs="Arial"/>
        </w:rPr>
        <w:t xml:space="preserve"> eigendom van de vergunninghouder. </w:t>
      </w:r>
      <w:r w:rsidR="00766AF2" w:rsidRPr="00475A03">
        <w:rPr>
          <w:rFonts w:ascii="Arial" w:hAnsi="Arial" w:cs="Arial"/>
        </w:rPr>
        <w:t xml:space="preserve">De vergunninghouder draagt zorg voor het beheer van de handhole </w:t>
      </w:r>
      <w:r>
        <w:rPr>
          <w:rFonts w:ascii="Arial" w:hAnsi="Arial" w:cs="Arial"/>
        </w:rPr>
        <w:t>of</w:t>
      </w:r>
      <w:r w:rsidR="00766AF2" w:rsidRPr="00475A03">
        <w:rPr>
          <w:rFonts w:ascii="Arial" w:hAnsi="Arial" w:cs="Arial"/>
        </w:rPr>
        <w:t xml:space="preserve"> ondergrondse lasmof, waaronder het op eerste aanzegging van de </w:t>
      </w:r>
      <w:r w:rsidR="005C1C7F">
        <w:rPr>
          <w:rFonts w:ascii="Arial" w:hAnsi="Arial" w:cs="Arial"/>
        </w:rPr>
        <w:t>specialist beheer 2 of 3 van het team Bodem, Gegevens en Verlichting</w:t>
      </w:r>
      <w:r w:rsidR="00766AF2" w:rsidRPr="00475A03">
        <w:rPr>
          <w:rFonts w:ascii="Arial" w:hAnsi="Arial" w:cs="Arial"/>
        </w:rPr>
        <w:t xml:space="preserve"> op de juiste hoogte te stellen van de handhole.</w:t>
      </w:r>
    </w:p>
    <w:p w:rsidR="006400A7" w:rsidRPr="001A01EC" w:rsidRDefault="006400A7" w:rsidP="006400A7">
      <w:pPr>
        <w:ind w:left="1065"/>
        <w:rPr>
          <w:rFonts w:ascii="Arial" w:hAnsi="Arial" w:cs="Arial"/>
        </w:rPr>
      </w:pPr>
    </w:p>
    <w:p w:rsidR="00296DF2" w:rsidRPr="00475A03" w:rsidRDefault="00296DF2" w:rsidP="00E828B7">
      <w:pPr>
        <w:pStyle w:val="Kop2"/>
        <w:tabs>
          <w:tab w:val="clear" w:pos="1475"/>
          <w:tab w:val="num" w:pos="1267"/>
        </w:tabs>
        <w:ind w:left="1267"/>
      </w:pPr>
      <w:bookmarkStart w:id="61" w:name="_Toc371346447"/>
      <w:bookmarkStart w:id="62" w:name="_Toc371404148"/>
      <w:bookmarkStart w:id="63" w:name="_Toc372553608"/>
      <w:r w:rsidRPr="00475A03">
        <w:t>Bovengrondse voorzieningen behorend bij kabel- /leidingnet</w:t>
      </w:r>
      <w:bookmarkEnd w:id="61"/>
      <w:bookmarkEnd w:id="62"/>
      <w:bookmarkEnd w:id="63"/>
    </w:p>
    <w:p w:rsidR="00296DF2" w:rsidRPr="00475A03" w:rsidRDefault="00296DF2" w:rsidP="00296DF2"/>
    <w:p w:rsidR="00143A18" w:rsidRPr="00475A03" w:rsidRDefault="00296DF2" w:rsidP="00143A18">
      <w:pPr>
        <w:ind w:left="993" w:hanging="633"/>
        <w:rPr>
          <w:rFonts w:ascii="Arial" w:hAnsi="Arial" w:cs="Arial"/>
        </w:rPr>
      </w:pPr>
      <w:r w:rsidRPr="00475A03">
        <w:rPr>
          <w:rFonts w:ascii="Arial" w:hAnsi="Arial" w:cs="Arial"/>
          <w:sz w:val="18"/>
          <w:szCs w:val="18"/>
        </w:rPr>
        <w:t>1.</w:t>
      </w:r>
      <w:r w:rsidR="00143A18" w:rsidRPr="00475A03">
        <w:rPr>
          <w:rFonts w:ascii="Arial" w:hAnsi="Arial" w:cs="Arial"/>
          <w:sz w:val="18"/>
          <w:szCs w:val="18"/>
        </w:rPr>
        <w:tab/>
      </w:r>
      <w:r w:rsidR="00143A18" w:rsidRPr="00475A03">
        <w:rPr>
          <w:rFonts w:ascii="Arial" w:hAnsi="Arial" w:cs="Arial"/>
        </w:rPr>
        <w:t>De exacte plaats van bovengrondse voorzieningen behorend bij een kabel-/leidingnet, waaronder kabelkasten, verdeelkasten, onderstations en andere kasten moet altijd i</w:t>
      </w:r>
      <w:r w:rsidR="00E97479" w:rsidRPr="00475A03">
        <w:rPr>
          <w:rFonts w:ascii="Arial" w:hAnsi="Arial" w:cs="Arial"/>
        </w:rPr>
        <w:t xml:space="preserve">n overleg met </w:t>
      </w:r>
      <w:r w:rsidR="00EE180F">
        <w:rPr>
          <w:rFonts w:ascii="Arial" w:hAnsi="Arial" w:cs="Arial"/>
        </w:rPr>
        <w:t xml:space="preserve">de </w:t>
      </w:r>
      <w:r w:rsidR="005C1C7F">
        <w:rPr>
          <w:rFonts w:ascii="Arial" w:hAnsi="Arial" w:cs="Arial"/>
        </w:rPr>
        <w:t>specialist beheer 2 of 3 van het team Bodem, Gegevens en Verlichting</w:t>
      </w:r>
      <w:r w:rsidR="00E97479" w:rsidRPr="00475A03">
        <w:rPr>
          <w:rFonts w:ascii="Arial" w:hAnsi="Arial" w:cs="Arial"/>
        </w:rPr>
        <w:t xml:space="preserve"> </w:t>
      </w:r>
      <w:r w:rsidR="00143A18" w:rsidRPr="00475A03">
        <w:rPr>
          <w:rFonts w:ascii="Arial" w:hAnsi="Arial" w:cs="Arial"/>
        </w:rPr>
        <w:t xml:space="preserve"> worden vastgesteld.</w:t>
      </w:r>
    </w:p>
    <w:p w:rsidR="00143A18" w:rsidRPr="00475A03" w:rsidRDefault="00143A18" w:rsidP="00143A18">
      <w:pPr>
        <w:ind w:left="993" w:hanging="633"/>
        <w:rPr>
          <w:rFonts w:ascii="Arial" w:hAnsi="Arial" w:cs="Arial"/>
        </w:rPr>
      </w:pPr>
    </w:p>
    <w:p w:rsidR="00220D3E" w:rsidRPr="001A01EC" w:rsidRDefault="00143A18" w:rsidP="001A01EC">
      <w:pPr>
        <w:ind w:left="993" w:hanging="633"/>
        <w:rPr>
          <w:rFonts w:ascii="Arial" w:hAnsi="Arial" w:cs="Arial"/>
        </w:rPr>
      </w:pPr>
      <w:r w:rsidRPr="00475A03">
        <w:rPr>
          <w:rFonts w:ascii="Arial" w:hAnsi="Arial" w:cs="Arial"/>
        </w:rPr>
        <w:t>2.</w:t>
      </w:r>
      <w:r w:rsidRPr="00475A03">
        <w:rPr>
          <w:rFonts w:ascii="Arial" w:hAnsi="Arial" w:cs="Arial"/>
        </w:rPr>
        <w:tab/>
        <w:t>De</w:t>
      </w:r>
      <w:r w:rsidR="00E97479" w:rsidRPr="00475A03">
        <w:rPr>
          <w:rFonts w:ascii="Arial" w:hAnsi="Arial" w:cs="Arial"/>
        </w:rPr>
        <w:t xml:space="preserve"> t</w:t>
      </w:r>
      <w:r w:rsidRPr="00475A03">
        <w:rPr>
          <w:rFonts w:ascii="Arial" w:hAnsi="Arial" w:cs="Arial"/>
        </w:rPr>
        <w:t>oezichthou</w:t>
      </w:r>
      <w:r w:rsidR="00E97479" w:rsidRPr="00475A03">
        <w:rPr>
          <w:rFonts w:ascii="Arial" w:hAnsi="Arial" w:cs="Arial"/>
        </w:rPr>
        <w:t xml:space="preserve">der </w:t>
      </w:r>
      <w:r w:rsidRPr="00475A03">
        <w:rPr>
          <w:rFonts w:ascii="Arial" w:hAnsi="Arial" w:cs="Arial"/>
        </w:rPr>
        <w:t xml:space="preserve">van </w:t>
      </w:r>
      <w:r w:rsidR="006400A7">
        <w:rPr>
          <w:rFonts w:ascii="Arial" w:hAnsi="Arial" w:cs="Arial"/>
        </w:rPr>
        <w:t>de gemeente</w:t>
      </w:r>
      <w:r w:rsidRPr="00475A03">
        <w:rPr>
          <w:rFonts w:ascii="Arial" w:hAnsi="Arial" w:cs="Arial"/>
        </w:rPr>
        <w:t xml:space="preserve"> moet minimaal één werkdag voorafgaand aan de plaatsing door de </w:t>
      </w:r>
      <w:r w:rsidR="009A2CE4">
        <w:rPr>
          <w:rFonts w:ascii="Arial" w:hAnsi="Arial" w:cs="Arial"/>
        </w:rPr>
        <w:t>leidingexploitant</w:t>
      </w:r>
      <w:r w:rsidRPr="00475A03">
        <w:rPr>
          <w:rFonts w:ascii="Arial" w:hAnsi="Arial" w:cs="Arial"/>
        </w:rPr>
        <w:t xml:space="preserve"> of uitvoerder op de hoogte worden gebracht om eventueel aanwezig te kunnen zijn bij de plaatsing erva</w:t>
      </w:r>
      <w:r w:rsidR="001A01EC">
        <w:rPr>
          <w:rFonts w:ascii="Arial" w:hAnsi="Arial" w:cs="Arial"/>
        </w:rPr>
        <w:t>n.</w:t>
      </w:r>
    </w:p>
    <w:p w:rsidR="006400A7" w:rsidRDefault="006400A7">
      <w:pPr>
        <w:rPr>
          <w:rFonts w:ascii="Arial" w:hAnsi="Arial"/>
          <w:b/>
          <w:kern w:val="28"/>
          <w:sz w:val="28"/>
        </w:rPr>
      </w:pPr>
      <w:r>
        <w:br w:type="page"/>
      </w:r>
    </w:p>
    <w:p w:rsidR="00202D3F" w:rsidRPr="00066D16" w:rsidRDefault="001A55AC" w:rsidP="001A01EC">
      <w:pPr>
        <w:pStyle w:val="Kop1"/>
        <w:rPr>
          <w:rFonts w:cs="Arial"/>
          <w:sz w:val="18"/>
          <w:szCs w:val="18"/>
        </w:rPr>
      </w:pPr>
      <w:bookmarkStart w:id="64" w:name="_Toc371346448"/>
      <w:bookmarkStart w:id="65" w:name="_Toc371404149"/>
      <w:bookmarkStart w:id="66" w:name="_Toc372553609"/>
      <w:r w:rsidRPr="00475A03">
        <w:t>V</w:t>
      </w:r>
      <w:r w:rsidR="00E8711D" w:rsidRPr="00475A03">
        <w:t>oorschriften</w:t>
      </w:r>
      <w:r w:rsidR="009C0A0D" w:rsidRPr="00475A03">
        <w:t xml:space="preserve"> ten aanzien van de uitvoering</w:t>
      </w:r>
      <w:bookmarkEnd w:id="64"/>
      <w:bookmarkEnd w:id="65"/>
      <w:bookmarkEnd w:id="66"/>
    </w:p>
    <w:p w:rsidR="00514BF8" w:rsidRPr="00475A03" w:rsidRDefault="00B948E6" w:rsidP="000434B0">
      <w:r w:rsidRPr="00475A03">
        <w:t xml:space="preserve">   </w:t>
      </w:r>
    </w:p>
    <w:p w:rsidR="00514BF8" w:rsidRPr="00475A03" w:rsidRDefault="00514BF8" w:rsidP="00E828B7">
      <w:pPr>
        <w:pStyle w:val="Kop2"/>
        <w:tabs>
          <w:tab w:val="clear" w:pos="1475"/>
          <w:tab w:val="num" w:pos="1267"/>
        </w:tabs>
        <w:ind w:left="1267"/>
      </w:pPr>
      <w:bookmarkStart w:id="67" w:name="_Toc371346449"/>
      <w:bookmarkStart w:id="68" w:name="_Toc371404150"/>
      <w:bookmarkStart w:id="69" w:name="_Toc372553610"/>
      <w:r w:rsidRPr="00475A03">
        <w:t xml:space="preserve">Operationele </w:t>
      </w:r>
      <w:r w:rsidR="000434B0" w:rsidRPr="00475A03">
        <w:t>voorschriften</w:t>
      </w:r>
      <w:bookmarkEnd w:id="67"/>
      <w:bookmarkEnd w:id="68"/>
      <w:bookmarkEnd w:id="69"/>
    </w:p>
    <w:p w:rsidR="00514BF8" w:rsidRPr="00475A03" w:rsidRDefault="00514BF8" w:rsidP="00514BF8">
      <w:pPr>
        <w:rPr>
          <w:rFonts w:ascii="Arial" w:hAnsi="Arial" w:cs="Arial"/>
          <w:sz w:val="18"/>
          <w:szCs w:val="18"/>
        </w:rPr>
      </w:pPr>
    </w:p>
    <w:p w:rsidR="00220D3E" w:rsidRPr="00475A03" w:rsidRDefault="00831173" w:rsidP="00766E90">
      <w:pPr>
        <w:numPr>
          <w:ilvl w:val="0"/>
          <w:numId w:val="9"/>
        </w:numPr>
        <w:rPr>
          <w:rFonts w:ascii="Arial" w:hAnsi="Arial" w:cs="Arial"/>
        </w:rPr>
      </w:pPr>
      <w:r>
        <w:rPr>
          <w:rFonts w:ascii="Arial" w:hAnsi="Arial" w:cs="Arial"/>
        </w:rPr>
        <w:t>De u</w:t>
      </w:r>
      <w:r w:rsidR="00361B78" w:rsidRPr="00475A03">
        <w:rPr>
          <w:rFonts w:ascii="Arial" w:hAnsi="Arial" w:cs="Arial"/>
        </w:rPr>
        <w:t>itvoerder</w:t>
      </w:r>
      <w:r w:rsidR="000434B0" w:rsidRPr="00475A03">
        <w:rPr>
          <w:rFonts w:ascii="Arial" w:hAnsi="Arial" w:cs="Arial"/>
        </w:rPr>
        <w:t xml:space="preserve"> dient </w:t>
      </w:r>
      <w:r w:rsidR="00361B78" w:rsidRPr="00475A03">
        <w:rPr>
          <w:rFonts w:ascii="Arial" w:hAnsi="Arial" w:cs="Arial"/>
        </w:rPr>
        <w:t xml:space="preserve">de bepalingen </w:t>
      </w:r>
      <w:r w:rsidR="006400A7">
        <w:rPr>
          <w:rFonts w:ascii="Arial" w:hAnsi="Arial" w:cs="Arial"/>
        </w:rPr>
        <w:t>van de</w:t>
      </w:r>
      <w:r w:rsidR="00361B78" w:rsidRPr="00475A03">
        <w:rPr>
          <w:rFonts w:ascii="Arial" w:hAnsi="Arial" w:cs="Arial"/>
        </w:rPr>
        <w:t xml:space="preserve"> WION na te leven.</w:t>
      </w:r>
    </w:p>
    <w:p w:rsidR="000434B0" w:rsidRPr="00475A03" w:rsidRDefault="000434B0" w:rsidP="000434B0">
      <w:pPr>
        <w:rPr>
          <w:rFonts w:ascii="Arial" w:hAnsi="Arial" w:cs="Arial"/>
        </w:rPr>
      </w:pPr>
    </w:p>
    <w:p w:rsidR="000434B0" w:rsidRPr="00475A03" w:rsidRDefault="00EE180F" w:rsidP="00766E90">
      <w:pPr>
        <w:numPr>
          <w:ilvl w:val="0"/>
          <w:numId w:val="9"/>
        </w:numPr>
        <w:rPr>
          <w:rFonts w:ascii="Arial" w:hAnsi="Arial" w:cs="Arial"/>
        </w:rPr>
      </w:pPr>
      <w:r>
        <w:rPr>
          <w:rFonts w:ascii="Arial" w:hAnsi="Arial" w:cs="Arial"/>
        </w:rPr>
        <w:t>De uitvoerder</w:t>
      </w:r>
      <w:r w:rsidR="000434B0" w:rsidRPr="00475A03">
        <w:rPr>
          <w:rFonts w:ascii="Arial" w:hAnsi="Arial" w:cs="Arial"/>
        </w:rPr>
        <w:t xml:space="preserve"> dient onderzoek te doen naar de precieze ligging van alle leidingen op de graaflocatie conform CROW publicatie 250 (Zorgvuldig Graafproces).</w:t>
      </w:r>
    </w:p>
    <w:p w:rsidR="000434B0" w:rsidRPr="00475A03" w:rsidRDefault="000434B0" w:rsidP="000434B0">
      <w:pPr>
        <w:ind w:left="1065"/>
        <w:rPr>
          <w:rFonts w:ascii="Arial" w:hAnsi="Arial" w:cs="Arial"/>
        </w:rPr>
      </w:pPr>
    </w:p>
    <w:p w:rsidR="000434B0" w:rsidRDefault="000434B0" w:rsidP="00766E90">
      <w:pPr>
        <w:numPr>
          <w:ilvl w:val="0"/>
          <w:numId w:val="9"/>
        </w:numPr>
        <w:rPr>
          <w:rFonts w:ascii="Arial" w:hAnsi="Arial" w:cs="Arial"/>
        </w:rPr>
      </w:pPr>
      <w:r w:rsidRPr="00475A03">
        <w:rPr>
          <w:rFonts w:ascii="Arial" w:hAnsi="Arial" w:cs="Arial"/>
        </w:rPr>
        <w:t>Op het werk moet</w:t>
      </w:r>
      <w:r w:rsidR="006400A7">
        <w:rPr>
          <w:rFonts w:ascii="Arial" w:hAnsi="Arial" w:cs="Arial"/>
        </w:rPr>
        <w:t>en</w:t>
      </w:r>
      <w:r w:rsidR="00EE180F">
        <w:rPr>
          <w:rFonts w:ascii="Arial" w:hAnsi="Arial" w:cs="Arial"/>
        </w:rPr>
        <w:t xml:space="preserve"> minimaal</w:t>
      </w:r>
      <w:r w:rsidR="006400A7">
        <w:rPr>
          <w:rFonts w:ascii="Arial" w:hAnsi="Arial" w:cs="Arial"/>
        </w:rPr>
        <w:t xml:space="preserve"> aanwezig zijn</w:t>
      </w:r>
      <w:r w:rsidRPr="00475A03">
        <w:rPr>
          <w:rFonts w:ascii="Arial" w:hAnsi="Arial" w:cs="Arial"/>
        </w:rPr>
        <w:t xml:space="preserve"> </w:t>
      </w:r>
      <w:r w:rsidR="00342098" w:rsidRPr="00475A03">
        <w:rPr>
          <w:rFonts w:ascii="Arial" w:hAnsi="Arial" w:cs="Arial"/>
        </w:rPr>
        <w:t>de gebieds</w:t>
      </w:r>
      <w:r w:rsidR="00342098">
        <w:rPr>
          <w:rFonts w:ascii="Arial" w:hAnsi="Arial" w:cs="Arial"/>
        </w:rPr>
        <w:t xml:space="preserve">informatie (klic), </w:t>
      </w:r>
      <w:r w:rsidRPr="00475A03">
        <w:rPr>
          <w:rFonts w:ascii="Arial" w:hAnsi="Arial" w:cs="Arial"/>
        </w:rPr>
        <w:t xml:space="preserve">een </w:t>
      </w:r>
      <w:r w:rsidR="00342098">
        <w:rPr>
          <w:rFonts w:ascii="Arial" w:hAnsi="Arial" w:cs="Arial"/>
        </w:rPr>
        <w:t>goedgekeurde MOOR</w:t>
      </w:r>
      <w:r w:rsidR="00831173">
        <w:rPr>
          <w:rFonts w:ascii="Arial" w:hAnsi="Arial" w:cs="Arial"/>
        </w:rPr>
        <w:t>-melding en (voor zover van toepassing</w:t>
      </w:r>
      <w:r w:rsidR="00342098">
        <w:rPr>
          <w:rFonts w:ascii="Arial" w:hAnsi="Arial" w:cs="Arial"/>
        </w:rPr>
        <w:t>)</w:t>
      </w:r>
      <w:r w:rsidRPr="00475A03">
        <w:rPr>
          <w:rFonts w:ascii="Arial" w:hAnsi="Arial" w:cs="Arial"/>
        </w:rPr>
        <w:t xml:space="preserve"> de </w:t>
      </w:r>
      <w:r w:rsidR="006400A7">
        <w:rPr>
          <w:rFonts w:ascii="Arial" w:hAnsi="Arial" w:cs="Arial"/>
        </w:rPr>
        <w:t>graaf</w:t>
      </w:r>
      <w:r w:rsidRPr="00475A03">
        <w:rPr>
          <w:rFonts w:ascii="Arial" w:hAnsi="Arial" w:cs="Arial"/>
        </w:rPr>
        <w:t>vergunning</w:t>
      </w:r>
      <w:r w:rsidR="00342098">
        <w:rPr>
          <w:rFonts w:ascii="Arial" w:hAnsi="Arial" w:cs="Arial"/>
        </w:rPr>
        <w:t xml:space="preserve"> met </w:t>
      </w:r>
      <w:r w:rsidRPr="00475A03">
        <w:rPr>
          <w:rFonts w:ascii="Arial" w:hAnsi="Arial" w:cs="Arial"/>
        </w:rPr>
        <w:t>goedgekeurde vergunningtekening</w:t>
      </w:r>
      <w:r w:rsidR="00342098">
        <w:rPr>
          <w:rFonts w:ascii="Arial" w:hAnsi="Arial" w:cs="Arial"/>
        </w:rPr>
        <w:t>.</w:t>
      </w:r>
    </w:p>
    <w:p w:rsidR="0057159D" w:rsidRDefault="0057159D" w:rsidP="0057159D">
      <w:pPr>
        <w:ind w:left="360"/>
        <w:rPr>
          <w:rFonts w:ascii="Arial" w:hAnsi="Arial" w:cs="Arial"/>
        </w:rPr>
      </w:pPr>
    </w:p>
    <w:p w:rsidR="0057159D" w:rsidRPr="00475A03" w:rsidRDefault="00831173" w:rsidP="00766E90">
      <w:pPr>
        <w:numPr>
          <w:ilvl w:val="0"/>
          <w:numId w:val="9"/>
        </w:numPr>
        <w:rPr>
          <w:rFonts w:ascii="Arial" w:hAnsi="Arial" w:cs="Arial"/>
        </w:rPr>
      </w:pPr>
      <w:r>
        <w:rPr>
          <w:rFonts w:ascii="Arial" w:hAnsi="Arial" w:cs="Arial"/>
        </w:rPr>
        <w:t>Omwille van</w:t>
      </w:r>
      <w:r w:rsidR="00086832" w:rsidRPr="00086832">
        <w:rPr>
          <w:rFonts w:ascii="Arial" w:hAnsi="Arial" w:cs="Arial"/>
        </w:rPr>
        <w:t xml:space="preserve"> </w:t>
      </w:r>
      <w:r w:rsidR="00086832">
        <w:rPr>
          <w:rFonts w:ascii="Arial" w:hAnsi="Arial" w:cs="Arial"/>
        </w:rPr>
        <w:t>efficiency,</w:t>
      </w:r>
      <w:r w:rsidR="006400A7">
        <w:rPr>
          <w:rFonts w:ascii="Arial" w:hAnsi="Arial" w:cs="Arial"/>
        </w:rPr>
        <w:t xml:space="preserve"> het</w:t>
      </w:r>
      <w:r w:rsidR="00086832">
        <w:rPr>
          <w:rFonts w:ascii="Arial" w:hAnsi="Arial" w:cs="Arial"/>
        </w:rPr>
        <w:t xml:space="preserve"> voorkomen van schade en het beperken van</w:t>
      </w:r>
      <w:r w:rsidR="0057159D">
        <w:rPr>
          <w:rFonts w:ascii="Arial" w:hAnsi="Arial" w:cs="Arial"/>
        </w:rPr>
        <w:t xml:space="preserve"> </w:t>
      </w:r>
      <w:r w:rsidR="00086832">
        <w:rPr>
          <w:rFonts w:ascii="Arial" w:hAnsi="Arial" w:cs="Arial"/>
        </w:rPr>
        <w:t xml:space="preserve">overlast in </w:t>
      </w:r>
      <w:r w:rsidR="006400A7">
        <w:rPr>
          <w:rFonts w:ascii="Arial" w:hAnsi="Arial" w:cs="Arial"/>
        </w:rPr>
        <w:t xml:space="preserve">de </w:t>
      </w:r>
      <w:r w:rsidR="00086832">
        <w:rPr>
          <w:rFonts w:ascii="Arial" w:hAnsi="Arial" w:cs="Arial"/>
        </w:rPr>
        <w:t>openbare ruimte dien</w:t>
      </w:r>
      <w:r w:rsidR="006400A7">
        <w:rPr>
          <w:rFonts w:ascii="Arial" w:hAnsi="Arial" w:cs="Arial"/>
        </w:rPr>
        <w:t>t te worden nagestreefd dat</w:t>
      </w:r>
      <w:r w:rsidR="00086832">
        <w:rPr>
          <w:rFonts w:ascii="Arial" w:hAnsi="Arial" w:cs="Arial"/>
        </w:rPr>
        <w:t xml:space="preserve"> de werkzaamheden met betrekking tot kabels en leidingen door één (combi-)aannemer </w:t>
      </w:r>
      <w:r w:rsidR="006400A7">
        <w:rPr>
          <w:rFonts w:ascii="Arial" w:hAnsi="Arial" w:cs="Arial"/>
        </w:rPr>
        <w:t>worden uitgevoerd</w:t>
      </w:r>
      <w:r w:rsidR="00086832">
        <w:rPr>
          <w:rFonts w:ascii="Arial" w:hAnsi="Arial" w:cs="Arial"/>
        </w:rPr>
        <w:t>.</w:t>
      </w:r>
    </w:p>
    <w:p w:rsidR="000434B0" w:rsidRPr="00475A03" w:rsidRDefault="000434B0" w:rsidP="000434B0">
      <w:pPr>
        <w:ind w:left="1065"/>
        <w:rPr>
          <w:rFonts w:ascii="Arial" w:hAnsi="Arial" w:cs="Arial"/>
        </w:rPr>
      </w:pPr>
    </w:p>
    <w:p w:rsidR="000434B0" w:rsidRPr="006400A7" w:rsidRDefault="006400A7" w:rsidP="00766E90">
      <w:pPr>
        <w:numPr>
          <w:ilvl w:val="0"/>
          <w:numId w:val="9"/>
        </w:numPr>
        <w:rPr>
          <w:rFonts w:ascii="Arial" w:hAnsi="Arial" w:cs="Arial"/>
        </w:rPr>
      </w:pPr>
      <w:r>
        <w:rPr>
          <w:rFonts w:ascii="Arial" w:hAnsi="Arial" w:cs="Arial"/>
        </w:rPr>
        <w:t>Het r</w:t>
      </w:r>
      <w:r w:rsidR="000434B0" w:rsidRPr="00475A03">
        <w:rPr>
          <w:rFonts w:ascii="Arial" w:hAnsi="Arial" w:cs="Arial"/>
        </w:rPr>
        <w:t>esultaat van proefsleuven die</w:t>
      </w:r>
      <w:r>
        <w:rPr>
          <w:rFonts w:ascii="Arial" w:hAnsi="Arial" w:cs="Arial"/>
        </w:rPr>
        <w:t>nt</w:t>
      </w:r>
      <w:r w:rsidR="00E97479" w:rsidRPr="006400A7">
        <w:rPr>
          <w:rFonts w:ascii="Arial" w:hAnsi="Arial" w:cs="Arial"/>
        </w:rPr>
        <w:t xml:space="preserve"> op eerste aanzeggen aan de </w:t>
      </w:r>
      <w:r w:rsidR="005C1C7F">
        <w:rPr>
          <w:rFonts w:ascii="Arial" w:hAnsi="Arial" w:cs="Arial"/>
        </w:rPr>
        <w:t>specialist beheer 2 of 3 van het team Bodem, Gegevens en Verlichting</w:t>
      </w:r>
      <w:r w:rsidR="00E97479" w:rsidRPr="006400A7">
        <w:rPr>
          <w:rFonts w:ascii="Arial" w:hAnsi="Arial" w:cs="Arial"/>
        </w:rPr>
        <w:t xml:space="preserve"> </w:t>
      </w:r>
      <w:r w:rsidR="000434B0" w:rsidRPr="006400A7">
        <w:rPr>
          <w:rFonts w:ascii="Arial" w:hAnsi="Arial" w:cs="Arial"/>
        </w:rPr>
        <w:t xml:space="preserve">overhandigd te worden. </w:t>
      </w:r>
    </w:p>
    <w:p w:rsidR="00442E98" w:rsidRDefault="00442E98" w:rsidP="00442E98">
      <w:pPr>
        <w:ind w:left="360"/>
        <w:rPr>
          <w:rFonts w:ascii="Arial" w:hAnsi="Arial" w:cs="Arial"/>
        </w:rPr>
      </w:pPr>
    </w:p>
    <w:p w:rsidR="00442E98" w:rsidRPr="00281853" w:rsidRDefault="006400A7" w:rsidP="00766E90">
      <w:pPr>
        <w:numPr>
          <w:ilvl w:val="0"/>
          <w:numId w:val="9"/>
        </w:numPr>
        <w:rPr>
          <w:rFonts w:ascii="Arial" w:hAnsi="Arial" w:cs="Arial"/>
          <w:color w:val="000000"/>
        </w:rPr>
      </w:pPr>
      <w:r w:rsidRPr="00281853">
        <w:rPr>
          <w:rFonts w:ascii="Arial" w:hAnsi="Arial"/>
        </w:rPr>
        <w:t>Indien</w:t>
      </w:r>
      <w:r w:rsidR="00442E98" w:rsidRPr="00281853">
        <w:rPr>
          <w:rFonts w:ascii="Arial" w:hAnsi="Arial"/>
        </w:rPr>
        <w:t xml:space="preserve"> voor de uitvoering van de werkzaamheden br</w:t>
      </w:r>
      <w:r w:rsidR="004C2D10" w:rsidRPr="00281853">
        <w:rPr>
          <w:rFonts w:ascii="Arial" w:hAnsi="Arial"/>
        </w:rPr>
        <w:t>onbemaling</w:t>
      </w:r>
      <w:r w:rsidR="00895057" w:rsidRPr="00281853">
        <w:rPr>
          <w:rFonts w:ascii="Arial" w:hAnsi="Arial"/>
        </w:rPr>
        <w:t xml:space="preserve"> (ontwatering)</w:t>
      </w:r>
      <w:r w:rsidR="004C2D10" w:rsidRPr="00281853">
        <w:rPr>
          <w:rFonts w:ascii="Arial" w:hAnsi="Arial"/>
        </w:rPr>
        <w:t xml:space="preserve"> noodzakelijk is</w:t>
      </w:r>
      <w:r w:rsidRPr="00281853">
        <w:rPr>
          <w:rFonts w:ascii="Arial" w:hAnsi="Arial"/>
        </w:rPr>
        <w:t xml:space="preserve">, dient de leidingexploitant </w:t>
      </w:r>
      <w:r w:rsidR="00895057" w:rsidRPr="00281853">
        <w:rPr>
          <w:rFonts w:ascii="Arial" w:hAnsi="Arial"/>
        </w:rPr>
        <w:t>mogelijk een melding dan wel een aanvraag tot maatwerkvoorschriften</w:t>
      </w:r>
      <w:r w:rsidR="00442E98" w:rsidRPr="00281853">
        <w:rPr>
          <w:rFonts w:ascii="Arial" w:hAnsi="Arial"/>
        </w:rPr>
        <w:t xml:space="preserve"> </w:t>
      </w:r>
      <w:r w:rsidR="00895057" w:rsidRPr="00281853">
        <w:rPr>
          <w:rFonts w:ascii="Arial" w:hAnsi="Arial"/>
        </w:rPr>
        <w:t>op grond van Besluit lozen b</w:t>
      </w:r>
      <w:r w:rsidR="004C2D10" w:rsidRPr="00281853">
        <w:rPr>
          <w:rFonts w:ascii="Arial" w:hAnsi="Arial"/>
        </w:rPr>
        <w:t>uiten</w:t>
      </w:r>
      <w:r w:rsidR="00895057" w:rsidRPr="00281853">
        <w:rPr>
          <w:rFonts w:ascii="Arial" w:hAnsi="Arial"/>
        </w:rPr>
        <w:t xml:space="preserve"> </w:t>
      </w:r>
      <w:r w:rsidR="004C2D10" w:rsidRPr="00281853">
        <w:rPr>
          <w:rFonts w:ascii="Arial" w:hAnsi="Arial"/>
        </w:rPr>
        <w:t>inrichtingen</w:t>
      </w:r>
      <w:r w:rsidR="00442E98" w:rsidRPr="00281853">
        <w:rPr>
          <w:rFonts w:ascii="Arial" w:hAnsi="Arial"/>
        </w:rPr>
        <w:t xml:space="preserve"> voor het lozen van</w:t>
      </w:r>
      <w:r w:rsidR="00895057" w:rsidRPr="00281853">
        <w:rPr>
          <w:rFonts w:ascii="Arial" w:hAnsi="Arial"/>
        </w:rPr>
        <w:t xml:space="preserve"> het</w:t>
      </w:r>
      <w:r w:rsidR="00442E98" w:rsidRPr="00281853">
        <w:rPr>
          <w:rFonts w:ascii="Arial" w:hAnsi="Arial"/>
        </w:rPr>
        <w:t xml:space="preserve"> grondwater</w:t>
      </w:r>
      <w:r w:rsidR="00895057" w:rsidRPr="00281853">
        <w:rPr>
          <w:rFonts w:ascii="Arial" w:hAnsi="Arial"/>
        </w:rPr>
        <w:t xml:space="preserve"> in te dienen</w:t>
      </w:r>
      <w:r w:rsidR="004C2D10" w:rsidRPr="00281853">
        <w:rPr>
          <w:rFonts w:ascii="Arial" w:hAnsi="Arial"/>
        </w:rPr>
        <w:t>.</w:t>
      </w:r>
      <w:r w:rsidR="00281853">
        <w:rPr>
          <w:rFonts w:ascii="Arial" w:hAnsi="Arial"/>
        </w:rPr>
        <w:t xml:space="preserve"> Indien</w:t>
      </w:r>
      <w:r w:rsidR="00895057" w:rsidRPr="00281853">
        <w:rPr>
          <w:rFonts w:ascii="Arial" w:hAnsi="Arial"/>
        </w:rPr>
        <w:t xml:space="preserve"> sprake is van een calamiteit (korter dan 48 uur) is er geen melding of maatwerk nodig. </w:t>
      </w:r>
    </w:p>
    <w:p w:rsidR="00220D3E" w:rsidRPr="00475A03" w:rsidRDefault="00220D3E" w:rsidP="00442E98">
      <w:pPr>
        <w:ind w:left="360"/>
        <w:rPr>
          <w:rFonts w:ascii="Arial" w:hAnsi="Arial" w:cs="Arial"/>
        </w:rPr>
      </w:pPr>
    </w:p>
    <w:p w:rsidR="00220D3E" w:rsidRDefault="00220D3E" w:rsidP="00766E90">
      <w:pPr>
        <w:numPr>
          <w:ilvl w:val="0"/>
          <w:numId w:val="9"/>
        </w:numPr>
        <w:rPr>
          <w:rFonts w:ascii="Arial" w:hAnsi="Arial"/>
        </w:rPr>
      </w:pPr>
      <w:r w:rsidRPr="00475A03">
        <w:rPr>
          <w:rFonts w:ascii="Arial" w:hAnsi="Arial"/>
        </w:rPr>
        <w:t>Wijzingen in de uitvoering van het werk ten opzichte van de verstrekte gegevens waarop de vergunn</w:t>
      </w:r>
      <w:r w:rsidR="00E97479" w:rsidRPr="00475A03">
        <w:rPr>
          <w:rFonts w:ascii="Arial" w:hAnsi="Arial"/>
        </w:rPr>
        <w:t>ing is gebaseerd</w:t>
      </w:r>
      <w:r w:rsidR="006400A7">
        <w:rPr>
          <w:rFonts w:ascii="Arial" w:hAnsi="Arial"/>
        </w:rPr>
        <w:t>,</w:t>
      </w:r>
      <w:r w:rsidR="00E97479" w:rsidRPr="00475A03">
        <w:rPr>
          <w:rFonts w:ascii="Arial" w:hAnsi="Arial"/>
        </w:rPr>
        <w:t xml:space="preserve"> dienen aan de t</w:t>
      </w:r>
      <w:r w:rsidRPr="00475A03">
        <w:rPr>
          <w:rFonts w:ascii="Arial" w:hAnsi="Arial"/>
        </w:rPr>
        <w:t>oezichtho</w:t>
      </w:r>
      <w:r w:rsidR="00E97479" w:rsidRPr="00475A03">
        <w:rPr>
          <w:rFonts w:ascii="Arial" w:hAnsi="Arial"/>
        </w:rPr>
        <w:t xml:space="preserve">uder </w:t>
      </w:r>
      <w:r w:rsidRPr="00475A03">
        <w:rPr>
          <w:rFonts w:ascii="Arial" w:hAnsi="Arial"/>
        </w:rPr>
        <w:t>te worden gemeld. De wijzigingen mogen niet eerder worden gerealiseerd dan na</w:t>
      </w:r>
      <w:r w:rsidR="006400A7">
        <w:rPr>
          <w:rFonts w:ascii="Arial" w:hAnsi="Arial"/>
        </w:rPr>
        <w:t>dat hiervoor toestemming is verleend</w:t>
      </w:r>
      <w:r w:rsidR="00342098">
        <w:rPr>
          <w:rFonts w:ascii="Arial" w:hAnsi="Arial"/>
        </w:rPr>
        <w:t>.</w:t>
      </w:r>
      <w:r w:rsidRPr="00475A03">
        <w:rPr>
          <w:rFonts w:ascii="Arial" w:hAnsi="Arial"/>
        </w:rPr>
        <w:t xml:space="preserve"> Bij grote wijzigingen kan van de </w:t>
      </w:r>
      <w:r w:rsidR="009A2CE4">
        <w:rPr>
          <w:rFonts w:ascii="Arial" w:hAnsi="Arial"/>
        </w:rPr>
        <w:t>leidingexploitant</w:t>
      </w:r>
      <w:r w:rsidRPr="00475A03">
        <w:rPr>
          <w:rFonts w:ascii="Arial" w:hAnsi="Arial"/>
        </w:rPr>
        <w:t xml:space="preserve"> worden verlangd opnieuw een vergunning aan te vragen.</w:t>
      </w:r>
    </w:p>
    <w:p w:rsidR="006400A7" w:rsidRPr="006400A7" w:rsidRDefault="006400A7" w:rsidP="006400A7">
      <w:pPr>
        <w:rPr>
          <w:rFonts w:ascii="Arial" w:hAnsi="Arial"/>
        </w:rPr>
      </w:pPr>
    </w:p>
    <w:p w:rsidR="006400A7" w:rsidRPr="00D55F86" w:rsidRDefault="006400A7" w:rsidP="00766E90">
      <w:pPr>
        <w:numPr>
          <w:ilvl w:val="0"/>
          <w:numId w:val="9"/>
        </w:numPr>
        <w:rPr>
          <w:rFonts w:ascii="Arial" w:hAnsi="Arial"/>
        </w:rPr>
      </w:pPr>
      <w:r>
        <w:rPr>
          <w:rFonts w:ascii="Arial" w:hAnsi="Arial"/>
        </w:rPr>
        <w:t xml:space="preserve">Indien het college wijziging in plaats of samenstelling van de krachtens de vergunning gemaakte werken nodig acht, is de vergunninghouder verplicht </w:t>
      </w:r>
      <w:r w:rsidR="00D55F86">
        <w:rPr>
          <w:rFonts w:ascii="Arial" w:hAnsi="Arial"/>
        </w:rPr>
        <w:t>op aanschrijving van het college binnen de daarbij te stellen termijn de wijziging uit te voeren, met inachtneming van alle voorschriften en beperkingen.</w:t>
      </w:r>
    </w:p>
    <w:p w:rsidR="00A13ADF" w:rsidRDefault="00A13ADF" w:rsidP="00A13ADF">
      <w:pPr>
        <w:ind w:left="360"/>
        <w:rPr>
          <w:rFonts w:ascii="Arial" w:hAnsi="Arial"/>
        </w:rPr>
      </w:pPr>
    </w:p>
    <w:p w:rsidR="00A13ADF" w:rsidRDefault="00A13ADF" w:rsidP="00766E90">
      <w:pPr>
        <w:numPr>
          <w:ilvl w:val="0"/>
          <w:numId w:val="9"/>
        </w:numPr>
        <w:rPr>
          <w:rFonts w:ascii="Arial" w:hAnsi="Arial"/>
        </w:rPr>
      </w:pPr>
      <w:r>
        <w:rPr>
          <w:rFonts w:ascii="Arial" w:hAnsi="Arial"/>
        </w:rPr>
        <w:t>Ver</w:t>
      </w:r>
      <w:r w:rsidR="00124486">
        <w:rPr>
          <w:rFonts w:ascii="Arial" w:hAnsi="Arial"/>
        </w:rPr>
        <w:t>vallen leidingen moeten</w:t>
      </w:r>
      <w:r>
        <w:rPr>
          <w:rFonts w:ascii="Arial" w:hAnsi="Arial"/>
        </w:rPr>
        <w:t xml:space="preserve"> worden verwijderd, tenzij anders</w:t>
      </w:r>
      <w:r w:rsidR="00124486">
        <w:rPr>
          <w:rFonts w:ascii="Arial" w:hAnsi="Arial"/>
        </w:rPr>
        <w:t xml:space="preserve"> met de wegbeheerder</w:t>
      </w:r>
      <w:r w:rsidR="006400A7">
        <w:rPr>
          <w:rFonts w:ascii="Arial" w:hAnsi="Arial"/>
        </w:rPr>
        <w:t xml:space="preserve"> overeen wordt</w:t>
      </w:r>
      <w:r>
        <w:rPr>
          <w:rFonts w:ascii="Arial" w:hAnsi="Arial"/>
        </w:rPr>
        <w:t xml:space="preserve"> </w:t>
      </w:r>
      <w:r w:rsidR="006400A7">
        <w:rPr>
          <w:rFonts w:ascii="Arial" w:hAnsi="Arial"/>
        </w:rPr>
        <w:t>ge</w:t>
      </w:r>
      <w:r>
        <w:rPr>
          <w:rFonts w:ascii="Arial" w:hAnsi="Arial"/>
        </w:rPr>
        <w:t>komen. Indien een vervallen buisleiding om gegronde reden in de ondergrond blijft liggen</w:t>
      </w:r>
      <w:r w:rsidR="006400A7">
        <w:rPr>
          <w:rFonts w:ascii="Arial" w:hAnsi="Arial"/>
        </w:rPr>
        <w:t>,</w:t>
      </w:r>
      <w:r>
        <w:rPr>
          <w:rFonts w:ascii="Arial" w:hAnsi="Arial"/>
        </w:rPr>
        <w:t xml:space="preserve"> dient deze te worden vol geschuimd en/of aan te uiteinden afgedicht te worden ter voorkoming van indringend water, grond, vuil etc. </w:t>
      </w:r>
    </w:p>
    <w:p w:rsidR="002636E4" w:rsidRDefault="002636E4" w:rsidP="002636E4">
      <w:pPr>
        <w:ind w:left="360"/>
        <w:rPr>
          <w:rFonts w:ascii="Arial" w:hAnsi="Arial"/>
        </w:rPr>
      </w:pPr>
    </w:p>
    <w:p w:rsidR="002636E4" w:rsidRPr="002636E4" w:rsidRDefault="000E2354" w:rsidP="00766E90">
      <w:pPr>
        <w:numPr>
          <w:ilvl w:val="0"/>
          <w:numId w:val="9"/>
        </w:numPr>
        <w:rPr>
          <w:rFonts w:ascii="Arial" w:hAnsi="Arial" w:cs="Arial"/>
        </w:rPr>
      </w:pPr>
      <w:r>
        <w:rPr>
          <w:rFonts w:ascii="Arial" w:hAnsi="Arial"/>
        </w:rPr>
        <w:t>Bij reconstructies of</w:t>
      </w:r>
      <w:r w:rsidR="002636E4" w:rsidRPr="002636E4">
        <w:rPr>
          <w:rFonts w:ascii="Arial" w:hAnsi="Arial"/>
        </w:rPr>
        <w:t xml:space="preserve"> herontwikkeling dient d</w:t>
      </w:r>
      <w:r w:rsidR="002636E4">
        <w:rPr>
          <w:rFonts w:ascii="Arial" w:hAnsi="Arial"/>
        </w:rPr>
        <w:t>e initi</w:t>
      </w:r>
      <w:r w:rsidR="002636E4" w:rsidRPr="002636E4">
        <w:rPr>
          <w:rFonts w:ascii="Arial" w:hAnsi="Arial"/>
        </w:rPr>
        <w:t>atiefnemer (</w:t>
      </w:r>
      <w:r w:rsidR="002636E4">
        <w:rPr>
          <w:rFonts w:ascii="Arial" w:hAnsi="Arial"/>
        </w:rPr>
        <w:t xml:space="preserve">bijv. de </w:t>
      </w:r>
      <w:r w:rsidR="002636E4" w:rsidRPr="002636E4">
        <w:rPr>
          <w:rFonts w:ascii="Arial" w:hAnsi="Arial"/>
        </w:rPr>
        <w:t>projectontwikkelaar</w:t>
      </w:r>
      <w:r w:rsidR="002636E4">
        <w:rPr>
          <w:rFonts w:ascii="Arial" w:hAnsi="Arial"/>
        </w:rPr>
        <w:t xml:space="preserve"> of de gemeente</w:t>
      </w:r>
      <w:r w:rsidR="005B2A09">
        <w:rPr>
          <w:rFonts w:ascii="Arial" w:hAnsi="Arial"/>
        </w:rPr>
        <w:t>) een geschikt</w:t>
      </w:r>
      <w:r w:rsidR="002636E4" w:rsidRPr="002636E4">
        <w:rPr>
          <w:rFonts w:ascii="Arial" w:hAnsi="Arial"/>
        </w:rPr>
        <w:t xml:space="preserve"> tracé aan te bieden voor de (her)aanleg van kabels en leidingen.</w:t>
      </w:r>
    </w:p>
    <w:p w:rsidR="00514BF8" w:rsidRPr="00475A03" w:rsidRDefault="00514BF8" w:rsidP="00902C54">
      <w:pPr>
        <w:rPr>
          <w:rFonts w:ascii="Arial" w:hAnsi="Arial" w:cs="Arial"/>
        </w:rPr>
      </w:pPr>
    </w:p>
    <w:p w:rsidR="00514BF8" w:rsidRPr="00475A03" w:rsidRDefault="00514BF8" w:rsidP="00766E90">
      <w:pPr>
        <w:numPr>
          <w:ilvl w:val="0"/>
          <w:numId w:val="9"/>
        </w:numPr>
        <w:rPr>
          <w:rFonts w:ascii="Arial" w:hAnsi="Arial" w:cs="Arial"/>
        </w:rPr>
      </w:pPr>
      <w:r w:rsidRPr="00475A03">
        <w:rPr>
          <w:rFonts w:ascii="Arial" w:hAnsi="Arial" w:cs="Arial"/>
        </w:rPr>
        <w:t>Vóór het aanvullen van de sle</w:t>
      </w:r>
      <w:r w:rsidR="009E3A46">
        <w:rPr>
          <w:rFonts w:ascii="Arial" w:hAnsi="Arial" w:cs="Arial"/>
        </w:rPr>
        <w:t xml:space="preserve">uf of een pers- </w:t>
      </w:r>
      <w:r w:rsidR="006B7066">
        <w:rPr>
          <w:rFonts w:ascii="Arial" w:hAnsi="Arial" w:cs="Arial"/>
        </w:rPr>
        <w:t>of</w:t>
      </w:r>
      <w:r w:rsidR="009E3A46">
        <w:rPr>
          <w:rFonts w:ascii="Arial" w:hAnsi="Arial" w:cs="Arial"/>
        </w:rPr>
        <w:t xml:space="preserve"> lasput wordt</w:t>
      </w:r>
      <w:r w:rsidRPr="00475A03">
        <w:rPr>
          <w:rFonts w:ascii="Arial" w:hAnsi="Arial" w:cs="Arial"/>
        </w:rPr>
        <w:t xml:space="preserve"> de leiding</w:t>
      </w:r>
      <w:r w:rsidR="009E3A46">
        <w:rPr>
          <w:rFonts w:ascii="Arial" w:hAnsi="Arial" w:cs="Arial"/>
        </w:rPr>
        <w:t>exploitant</w:t>
      </w:r>
      <w:r w:rsidRPr="00475A03">
        <w:rPr>
          <w:rFonts w:ascii="Arial" w:hAnsi="Arial" w:cs="Arial"/>
        </w:rPr>
        <w:t xml:space="preserve"> van de vrijgegraven naastliggende en/of kruisende kabels en leidingen altijd in de gelegenhe</w:t>
      </w:r>
      <w:r w:rsidR="009E3A46">
        <w:rPr>
          <w:rFonts w:ascii="Arial" w:hAnsi="Arial" w:cs="Arial"/>
        </w:rPr>
        <w:t xml:space="preserve">id gesteld om zijn </w:t>
      </w:r>
      <w:r w:rsidRPr="00475A03">
        <w:rPr>
          <w:rFonts w:ascii="Arial" w:hAnsi="Arial" w:cs="Arial"/>
        </w:rPr>
        <w:t xml:space="preserve">kabels en leiding(en) </w:t>
      </w:r>
      <w:r w:rsidR="00E97479" w:rsidRPr="00475A03">
        <w:rPr>
          <w:rFonts w:ascii="Arial" w:hAnsi="Arial" w:cs="Arial"/>
        </w:rPr>
        <w:t>te inspecteren. Vergunninghouder</w:t>
      </w:r>
      <w:r w:rsidRPr="00475A03">
        <w:rPr>
          <w:rFonts w:ascii="Arial" w:hAnsi="Arial" w:cs="Arial"/>
        </w:rPr>
        <w:t xml:space="preserve"> is verplicht om de informatie en coördinatie ter zake uit te voeren.</w:t>
      </w:r>
    </w:p>
    <w:p w:rsidR="00514BF8" w:rsidRPr="00475A03" w:rsidRDefault="00514BF8" w:rsidP="00B37AB9">
      <w:pPr>
        <w:rPr>
          <w:rFonts w:ascii="Arial" w:hAnsi="Arial" w:cs="Arial"/>
        </w:rPr>
      </w:pPr>
    </w:p>
    <w:p w:rsidR="009E3A46" w:rsidRPr="009E3A46" w:rsidRDefault="006400A7" w:rsidP="00766E90">
      <w:pPr>
        <w:numPr>
          <w:ilvl w:val="0"/>
          <w:numId w:val="9"/>
        </w:numPr>
        <w:rPr>
          <w:rFonts w:ascii="Arial" w:hAnsi="Arial" w:cs="Arial"/>
        </w:rPr>
      </w:pPr>
      <w:r>
        <w:rPr>
          <w:rFonts w:ascii="Arial" w:hAnsi="Arial" w:cs="Arial"/>
        </w:rPr>
        <w:t>De l</w:t>
      </w:r>
      <w:r w:rsidR="009A2CE4">
        <w:rPr>
          <w:rFonts w:ascii="Arial" w:hAnsi="Arial" w:cs="Arial"/>
        </w:rPr>
        <w:t>eidingexploitant</w:t>
      </w:r>
      <w:r w:rsidR="00514BF8" w:rsidRPr="00475A03">
        <w:rPr>
          <w:rFonts w:ascii="Arial" w:hAnsi="Arial" w:cs="Arial"/>
        </w:rPr>
        <w:t xml:space="preserve"> is verantwoordelijk voor</w:t>
      </w:r>
      <w:r>
        <w:rPr>
          <w:rFonts w:ascii="Arial" w:hAnsi="Arial" w:cs="Arial"/>
        </w:rPr>
        <w:t xml:space="preserve"> het houden van toezicht</w:t>
      </w:r>
      <w:r w:rsidR="00514BF8" w:rsidRPr="00475A03">
        <w:rPr>
          <w:rFonts w:ascii="Arial" w:hAnsi="Arial" w:cs="Arial"/>
        </w:rPr>
        <w:t xml:space="preserve"> op </w:t>
      </w:r>
      <w:r>
        <w:rPr>
          <w:rFonts w:ascii="Arial" w:hAnsi="Arial" w:cs="Arial"/>
        </w:rPr>
        <w:t>de uitvoering</w:t>
      </w:r>
      <w:r w:rsidR="00514BF8" w:rsidRPr="00475A03">
        <w:rPr>
          <w:rFonts w:ascii="Arial" w:hAnsi="Arial" w:cs="Arial"/>
        </w:rPr>
        <w:t xml:space="preserve"> van de werkzaamheden. Het toezicht van de gemeente beperkt zich tot het controleren van het naleven van de bepalingen uit de graafvergunning, de </w:t>
      </w:r>
      <w:r>
        <w:rPr>
          <w:rFonts w:ascii="Arial" w:hAnsi="Arial" w:cs="Arial"/>
        </w:rPr>
        <w:t xml:space="preserve">verordening, de </w:t>
      </w:r>
      <w:r w:rsidR="00514BF8" w:rsidRPr="00475A03">
        <w:rPr>
          <w:rFonts w:ascii="Arial" w:hAnsi="Arial" w:cs="Arial"/>
        </w:rPr>
        <w:t>APV</w:t>
      </w:r>
      <w:r>
        <w:rPr>
          <w:rFonts w:ascii="Arial" w:hAnsi="Arial" w:cs="Arial"/>
        </w:rPr>
        <w:t xml:space="preserve"> en andere gemeentelijke verordeningen </w:t>
      </w:r>
      <w:r w:rsidR="00514BF8" w:rsidRPr="00475A03">
        <w:rPr>
          <w:rFonts w:ascii="Arial" w:hAnsi="Arial" w:cs="Arial"/>
        </w:rPr>
        <w:t xml:space="preserve">en </w:t>
      </w:r>
      <w:r w:rsidR="00831173">
        <w:rPr>
          <w:rFonts w:ascii="Arial" w:hAnsi="Arial" w:cs="Arial"/>
        </w:rPr>
        <w:t>het Handboek</w:t>
      </w:r>
      <w:r w:rsidR="00514BF8" w:rsidRPr="00475A03">
        <w:rPr>
          <w:rFonts w:ascii="Arial" w:hAnsi="Arial" w:cs="Arial"/>
        </w:rPr>
        <w:t xml:space="preserve">.  </w:t>
      </w:r>
    </w:p>
    <w:p w:rsidR="00514BF8" w:rsidRPr="00475A03" w:rsidRDefault="00514BF8" w:rsidP="009E3A46">
      <w:pPr>
        <w:rPr>
          <w:rFonts w:ascii="Arial" w:hAnsi="Arial" w:cs="Arial"/>
        </w:rPr>
      </w:pPr>
      <w:r w:rsidRPr="00475A03">
        <w:rPr>
          <w:rFonts w:ascii="Arial" w:hAnsi="Arial" w:cs="Arial"/>
        </w:rPr>
        <w:t xml:space="preserve">                                                                                                 </w:t>
      </w:r>
    </w:p>
    <w:p w:rsidR="00514BF8" w:rsidRPr="00475A03" w:rsidRDefault="006400A7" w:rsidP="00766E90">
      <w:pPr>
        <w:numPr>
          <w:ilvl w:val="0"/>
          <w:numId w:val="9"/>
        </w:numPr>
        <w:rPr>
          <w:rFonts w:ascii="Arial" w:hAnsi="Arial" w:cs="Arial"/>
        </w:rPr>
      </w:pPr>
      <w:r>
        <w:rPr>
          <w:rFonts w:ascii="Arial" w:hAnsi="Arial" w:cs="Arial"/>
        </w:rPr>
        <w:t>De uitvoerder zal hinder en</w:t>
      </w:r>
      <w:r w:rsidR="00514BF8" w:rsidRPr="00475A03">
        <w:rPr>
          <w:rFonts w:ascii="Arial" w:hAnsi="Arial" w:cs="Arial"/>
        </w:rPr>
        <w:t xml:space="preserve"> overlast als gevolg van lawaai, stank, modder</w:t>
      </w:r>
      <w:r w:rsidR="00342098">
        <w:rPr>
          <w:rFonts w:ascii="Arial" w:hAnsi="Arial" w:cs="Arial"/>
        </w:rPr>
        <w:t xml:space="preserve">, stof etc. tot een minimum </w:t>
      </w:r>
      <w:r w:rsidR="00514BF8" w:rsidRPr="00475A03">
        <w:rPr>
          <w:rFonts w:ascii="Arial" w:hAnsi="Arial" w:cs="Arial"/>
        </w:rPr>
        <w:t>beperken.</w:t>
      </w:r>
    </w:p>
    <w:p w:rsidR="00514BF8" w:rsidRPr="00475A03" w:rsidRDefault="00514BF8" w:rsidP="00514BF8">
      <w:pPr>
        <w:ind w:left="360"/>
        <w:rPr>
          <w:rFonts w:ascii="Arial" w:hAnsi="Arial" w:cs="Arial"/>
        </w:rPr>
      </w:pPr>
      <w:r w:rsidRPr="00475A03">
        <w:rPr>
          <w:rFonts w:ascii="Arial" w:hAnsi="Arial" w:cs="Arial"/>
        </w:rPr>
        <w:t xml:space="preserve"> </w:t>
      </w:r>
    </w:p>
    <w:p w:rsidR="00514BF8" w:rsidRDefault="006400A7" w:rsidP="00766E90">
      <w:pPr>
        <w:numPr>
          <w:ilvl w:val="0"/>
          <w:numId w:val="9"/>
        </w:numPr>
        <w:rPr>
          <w:rFonts w:ascii="Arial" w:hAnsi="Arial" w:cs="Arial"/>
        </w:rPr>
      </w:pPr>
      <w:r>
        <w:rPr>
          <w:rFonts w:ascii="Arial" w:hAnsi="Arial" w:cs="Arial"/>
        </w:rPr>
        <w:t>De u</w:t>
      </w:r>
      <w:r w:rsidR="00152D40">
        <w:rPr>
          <w:rFonts w:ascii="Arial" w:hAnsi="Arial" w:cs="Arial"/>
        </w:rPr>
        <w:t>itvoerder zal</w:t>
      </w:r>
      <w:r w:rsidR="00514BF8" w:rsidRPr="00475A03">
        <w:rPr>
          <w:rFonts w:ascii="Arial" w:hAnsi="Arial" w:cs="Arial"/>
        </w:rPr>
        <w:t xml:space="preserve"> tijdens en na het uitvoeren van </w:t>
      </w:r>
      <w:r>
        <w:rPr>
          <w:rFonts w:ascii="Arial" w:hAnsi="Arial" w:cs="Arial"/>
        </w:rPr>
        <w:t xml:space="preserve">de </w:t>
      </w:r>
      <w:r w:rsidR="00514BF8" w:rsidRPr="00475A03">
        <w:rPr>
          <w:rFonts w:ascii="Arial" w:hAnsi="Arial" w:cs="Arial"/>
        </w:rPr>
        <w:t>werkzaamheden de begaanbare trottoir- en wegverhard</w:t>
      </w:r>
      <w:r w:rsidR="00342098">
        <w:rPr>
          <w:rFonts w:ascii="Arial" w:hAnsi="Arial" w:cs="Arial"/>
        </w:rPr>
        <w:t>ingen vrij houden van milieuschadelijke- /verontreinigende stoffen.</w:t>
      </w:r>
    </w:p>
    <w:p w:rsidR="004525B8" w:rsidRPr="004525B8" w:rsidRDefault="004525B8" w:rsidP="004525B8">
      <w:pPr>
        <w:rPr>
          <w:rFonts w:ascii="Arial" w:hAnsi="Arial" w:cs="Arial"/>
        </w:rPr>
      </w:pPr>
    </w:p>
    <w:p w:rsidR="004525B8" w:rsidRDefault="004525B8" w:rsidP="00766E90">
      <w:pPr>
        <w:numPr>
          <w:ilvl w:val="0"/>
          <w:numId w:val="9"/>
        </w:numPr>
        <w:rPr>
          <w:rFonts w:ascii="Arial" w:hAnsi="Arial" w:cs="Arial"/>
        </w:rPr>
      </w:pPr>
      <w:r>
        <w:rPr>
          <w:rFonts w:ascii="Arial" w:hAnsi="Arial" w:cs="Arial"/>
        </w:rPr>
        <w:t>Alle materialen, zoals haspels, kabelresten, afzettingen, tijdelijke verkeersmaatregelen, zand e</w:t>
      </w:r>
      <w:r w:rsidR="00281853">
        <w:rPr>
          <w:rFonts w:ascii="Arial" w:hAnsi="Arial" w:cs="Arial"/>
        </w:rPr>
        <w:t>n puin, dienen direct</w:t>
      </w:r>
      <w:r>
        <w:rPr>
          <w:rFonts w:ascii="Arial" w:hAnsi="Arial" w:cs="Arial"/>
        </w:rPr>
        <w:t xml:space="preserve"> na gereedkomen van de werkzaamheden opgeruimd te zijn. Indien dit niet is gebeurd, zullen deze materialen op kosten van de vergunninghouder door de gemeente worden opgeruimd.</w:t>
      </w:r>
    </w:p>
    <w:p w:rsidR="000E2354" w:rsidRDefault="000E2354" w:rsidP="000E2354">
      <w:pPr>
        <w:pStyle w:val="Lijstalinea"/>
        <w:rPr>
          <w:rFonts w:ascii="Arial" w:hAnsi="Arial" w:cs="Arial"/>
        </w:rPr>
      </w:pPr>
    </w:p>
    <w:p w:rsidR="00145623" w:rsidRDefault="000E2354" w:rsidP="00766E90">
      <w:pPr>
        <w:pStyle w:val="Lijstalinea"/>
        <w:numPr>
          <w:ilvl w:val="0"/>
          <w:numId w:val="9"/>
        </w:numPr>
        <w:spacing w:after="0" w:line="240" w:lineRule="auto"/>
        <w:rPr>
          <w:rFonts w:ascii="Arial" w:hAnsi="Arial" w:cs="Arial"/>
          <w:sz w:val="20"/>
          <w:szCs w:val="20"/>
        </w:rPr>
      </w:pPr>
      <w:r w:rsidRPr="000E2354">
        <w:rPr>
          <w:rFonts w:ascii="Arial" w:hAnsi="Arial" w:cs="Arial"/>
          <w:sz w:val="20"/>
          <w:szCs w:val="20"/>
        </w:rPr>
        <w:t>Indien de v</w:t>
      </w:r>
      <w:r>
        <w:rPr>
          <w:rFonts w:ascii="Arial" w:hAnsi="Arial" w:cs="Arial"/>
          <w:sz w:val="20"/>
          <w:szCs w:val="20"/>
        </w:rPr>
        <w:t>ergunning</w:t>
      </w:r>
      <w:r w:rsidRPr="000E2354">
        <w:rPr>
          <w:rFonts w:ascii="Arial" w:hAnsi="Arial" w:cs="Arial"/>
          <w:sz w:val="20"/>
          <w:szCs w:val="20"/>
        </w:rPr>
        <w:t xml:space="preserve"> </w:t>
      </w:r>
      <w:r>
        <w:rPr>
          <w:rFonts w:ascii="Arial" w:hAnsi="Arial" w:cs="Arial"/>
          <w:sz w:val="20"/>
          <w:szCs w:val="20"/>
        </w:rPr>
        <w:t xml:space="preserve">door de </w:t>
      </w:r>
      <w:r w:rsidRPr="000E2354">
        <w:rPr>
          <w:rFonts w:ascii="Arial" w:hAnsi="Arial" w:cs="Arial"/>
          <w:sz w:val="20"/>
          <w:szCs w:val="20"/>
        </w:rPr>
        <w:t>v</w:t>
      </w:r>
      <w:r>
        <w:rPr>
          <w:rFonts w:ascii="Arial" w:hAnsi="Arial" w:cs="Arial"/>
          <w:sz w:val="20"/>
          <w:szCs w:val="20"/>
        </w:rPr>
        <w:t>ergunninghouder</w:t>
      </w:r>
      <w:r w:rsidRPr="000E2354">
        <w:rPr>
          <w:rFonts w:ascii="Arial" w:hAnsi="Arial" w:cs="Arial"/>
          <w:sz w:val="20"/>
          <w:szCs w:val="20"/>
        </w:rPr>
        <w:t xml:space="preserve"> niet meer wordt gewenst of is vervallen, is de v</w:t>
      </w:r>
      <w:r>
        <w:rPr>
          <w:rFonts w:ascii="Arial" w:hAnsi="Arial" w:cs="Arial"/>
          <w:sz w:val="20"/>
          <w:szCs w:val="20"/>
        </w:rPr>
        <w:t>ergunninghouder</w:t>
      </w:r>
      <w:r w:rsidRPr="000E2354">
        <w:rPr>
          <w:rFonts w:ascii="Arial" w:hAnsi="Arial" w:cs="Arial"/>
          <w:sz w:val="20"/>
          <w:szCs w:val="20"/>
        </w:rPr>
        <w:t xml:space="preserve"> verplicht binnen een termijn van zes maanden de krachtens de v</w:t>
      </w:r>
      <w:r>
        <w:rPr>
          <w:rFonts w:ascii="Arial" w:hAnsi="Arial" w:cs="Arial"/>
          <w:sz w:val="20"/>
          <w:szCs w:val="20"/>
        </w:rPr>
        <w:t>ergunning</w:t>
      </w:r>
      <w:r w:rsidRPr="000E2354">
        <w:rPr>
          <w:rFonts w:ascii="Arial" w:hAnsi="Arial" w:cs="Arial"/>
          <w:sz w:val="20"/>
          <w:szCs w:val="20"/>
        </w:rPr>
        <w:t xml:space="preserve"> gemaakte werken op te ruimen en de voor de aanwezigheid van deze werken bestaande toestand ten genoegen van het college geheel te herstellen zonder enige schadeloosstelling te kunnen vorderen. Bij nalatigheid, zulks ter beoordeling van het college, zullen de herstelwerkzaamheden van gemeentewege geschieden op kosten van de vergunninghouder.</w:t>
      </w:r>
    </w:p>
    <w:p w:rsidR="000E2354" w:rsidRPr="000E2354" w:rsidRDefault="000E2354" w:rsidP="000E2354">
      <w:pPr>
        <w:rPr>
          <w:rFonts w:ascii="Arial" w:hAnsi="Arial" w:cs="Arial"/>
        </w:rPr>
      </w:pPr>
    </w:p>
    <w:p w:rsidR="00015E9F" w:rsidRPr="00475A03" w:rsidRDefault="00093911" w:rsidP="00E828B7">
      <w:pPr>
        <w:pStyle w:val="Kop2"/>
        <w:tabs>
          <w:tab w:val="clear" w:pos="1475"/>
          <w:tab w:val="num" w:pos="1267"/>
        </w:tabs>
        <w:ind w:left="1267"/>
      </w:pPr>
      <w:bookmarkStart w:id="70" w:name="_Toc371346450"/>
      <w:bookmarkStart w:id="71" w:name="_Toc371404151"/>
      <w:bookmarkStart w:id="72" w:name="_Toc372553611"/>
      <w:r w:rsidRPr="00475A03">
        <w:t>Verkeersm</w:t>
      </w:r>
      <w:r w:rsidR="005329BE" w:rsidRPr="00475A03">
        <w:t>aatregel</w:t>
      </w:r>
      <w:r w:rsidR="00CB468C" w:rsidRPr="00475A03">
        <w:t>en</w:t>
      </w:r>
      <w:r w:rsidR="00F66FD7" w:rsidRPr="00475A03">
        <w:t xml:space="preserve"> en bereikbaarheid</w:t>
      </w:r>
      <w:bookmarkEnd w:id="70"/>
      <w:bookmarkEnd w:id="71"/>
      <w:bookmarkEnd w:id="72"/>
    </w:p>
    <w:p w:rsidR="001C6AE0" w:rsidRPr="00475A03" w:rsidRDefault="001C6AE0" w:rsidP="001C6AE0">
      <w:pPr>
        <w:rPr>
          <w:rFonts w:ascii="Arial" w:hAnsi="Arial" w:cs="Arial"/>
          <w:color w:val="000000"/>
        </w:rPr>
      </w:pPr>
      <w:r w:rsidRPr="005843D5">
        <w:rPr>
          <w:rFonts w:ascii="Arial" w:hAnsi="Arial" w:cs="Arial"/>
          <w:color w:val="000000"/>
        </w:rPr>
        <w:t>.</w:t>
      </w:r>
    </w:p>
    <w:p w:rsidR="00C12D6D" w:rsidRDefault="00624924" w:rsidP="00766E90">
      <w:pPr>
        <w:numPr>
          <w:ilvl w:val="0"/>
          <w:numId w:val="3"/>
        </w:numPr>
        <w:rPr>
          <w:rFonts w:ascii="Arial" w:hAnsi="Arial" w:cs="Arial"/>
          <w:color w:val="000000"/>
        </w:rPr>
      </w:pPr>
      <w:r>
        <w:rPr>
          <w:rFonts w:ascii="Arial" w:hAnsi="Arial" w:cs="Arial"/>
          <w:color w:val="000000"/>
        </w:rPr>
        <w:t xml:space="preserve">Bij </w:t>
      </w:r>
      <w:r w:rsidR="000C2C4D">
        <w:rPr>
          <w:rFonts w:ascii="Arial" w:hAnsi="Arial" w:cs="Arial"/>
          <w:color w:val="000000"/>
        </w:rPr>
        <w:t xml:space="preserve">melding voor </w:t>
      </w:r>
      <w:r w:rsidR="00274B66">
        <w:rPr>
          <w:rFonts w:ascii="Arial" w:hAnsi="Arial" w:cs="Arial"/>
          <w:color w:val="000000"/>
        </w:rPr>
        <w:t xml:space="preserve">de start van de </w:t>
      </w:r>
      <w:r w:rsidR="000C2C4D">
        <w:rPr>
          <w:rFonts w:ascii="Arial" w:hAnsi="Arial" w:cs="Arial"/>
          <w:color w:val="000000"/>
        </w:rPr>
        <w:t>opbreekwerkzaamheden in MOOR</w:t>
      </w:r>
      <w:r w:rsidR="000C2C4D" w:rsidRPr="00475A03">
        <w:rPr>
          <w:rFonts w:ascii="Arial" w:hAnsi="Arial" w:cs="Arial"/>
          <w:color w:val="000000"/>
        </w:rPr>
        <w:t xml:space="preserve"> voeg</w:t>
      </w:r>
      <w:r>
        <w:rPr>
          <w:rFonts w:ascii="Arial" w:hAnsi="Arial" w:cs="Arial"/>
          <w:color w:val="000000"/>
        </w:rPr>
        <w:t>t de melder</w:t>
      </w:r>
      <w:r w:rsidR="000C2C4D">
        <w:rPr>
          <w:rFonts w:ascii="Arial" w:hAnsi="Arial" w:cs="Arial"/>
          <w:color w:val="000000"/>
        </w:rPr>
        <w:t xml:space="preserve"> </w:t>
      </w:r>
      <w:r w:rsidR="000C307E">
        <w:rPr>
          <w:rFonts w:ascii="Arial" w:hAnsi="Arial" w:cs="Arial"/>
          <w:color w:val="000000"/>
        </w:rPr>
        <w:t xml:space="preserve">indien nodig </w:t>
      </w:r>
      <w:r w:rsidR="000C2C4D">
        <w:rPr>
          <w:rFonts w:ascii="Arial" w:hAnsi="Arial" w:cs="Arial"/>
          <w:color w:val="000000"/>
        </w:rPr>
        <w:t xml:space="preserve">het bijbehorende </w:t>
      </w:r>
      <w:r w:rsidR="000C2C4D" w:rsidRPr="00475A03">
        <w:rPr>
          <w:rFonts w:ascii="Arial" w:hAnsi="Arial" w:cs="Arial"/>
          <w:color w:val="000000"/>
        </w:rPr>
        <w:t>verkeer</w:t>
      </w:r>
      <w:r w:rsidR="000C2C4D">
        <w:rPr>
          <w:rFonts w:ascii="Arial" w:hAnsi="Arial" w:cs="Arial"/>
          <w:color w:val="000000"/>
        </w:rPr>
        <w:t>s</w:t>
      </w:r>
      <w:r w:rsidR="000C2C4D" w:rsidRPr="00475A03">
        <w:rPr>
          <w:rFonts w:ascii="Arial" w:hAnsi="Arial" w:cs="Arial"/>
          <w:color w:val="000000"/>
        </w:rPr>
        <w:t>plan</w:t>
      </w:r>
      <w:r w:rsidR="008F318E">
        <w:rPr>
          <w:rFonts w:ascii="Arial" w:hAnsi="Arial" w:cs="Arial"/>
          <w:color w:val="000000"/>
        </w:rPr>
        <w:t xml:space="preserve"> dan wel de</w:t>
      </w:r>
      <w:r>
        <w:rPr>
          <w:rFonts w:ascii="Arial" w:hAnsi="Arial" w:cs="Arial"/>
          <w:color w:val="000000"/>
        </w:rPr>
        <w:t xml:space="preserve"> tijdelijke verkeersmaatregel</w:t>
      </w:r>
      <w:r w:rsidR="000C2C4D">
        <w:rPr>
          <w:rFonts w:ascii="Arial" w:hAnsi="Arial" w:cs="Arial"/>
          <w:color w:val="000000"/>
        </w:rPr>
        <w:t xml:space="preserve"> toe.</w:t>
      </w:r>
    </w:p>
    <w:p w:rsidR="00C12D6D" w:rsidRPr="00C12D6D" w:rsidRDefault="00C12D6D" w:rsidP="00C12D6D">
      <w:pPr>
        <w:rPr>
          <w:rFonts w:ascii="Arial" w:hAnsi="Arial" w:cs="Arial"/>
          <w:color w:val="000000"/>
        </w:rPr>
      </w:pPr>
    </w:p>
    <w:p w:rsidR="00E8091D" w:rsidRPr="00475A03" w:rsidRDefault="00E8091D" w:rsidP="00766E90">
      <w:pPr>
        <w:numPr>
          <w:ilvl w:val="0"/>
          <w:numId w:val="3"/>
        </w:numPr>
        <w:rPr>
          <w:rFonts w:ascii="Arial" w:hAnsi="Arial" w:cs="Arial"/>
        </w:rPr>
      </w:pPr>
      <w:r w:rsidRPr="00475A03">
        <w:rPr>
          <w:rFonts w:ascii="Arial" w:hAnsi="Arial" w:cs="Arial"/>
        </w:rPr>
        <w:t xml:space="preserve">De werkzaamheden moeten naar genoegen van de gemeente in tijd en uitvoeringswijze zodanig worden gepland dat </w:t>
      </w:r>
      <w:r w:rsidR="008F318E">
        <w:rPr>
          <w:rFonts w:ascii="Arial" w:hAnsi="Arial" w:cs="Arial"/>
        </w:rPr>
        <w:t xml:space="preserve">het verkeer over de weg niet wordt gestremd en zo min mogelijk wordt belemmerd en dat </w:t>
      </w:r>
      <w:r w:rsidRPr="00475A03">
        <w:rPr>
          <w:rFonts w:ascii="Arial" w:hAnsi="Arial" w:cs="Arial"/>
        </w:rPr>
        <w:t>de belemmering van de bereikbaarheid van woningen</w:t>
      </w:r>
      <w:r w:rsidR="00C46CCB" w:rsidRPr="00475A03">
        <w:rPr>
          <w:rFonts w:ascii="Arial" w:hAnsi="Arial" w:cs="Arial"/>
        </w:rPr>
        <w:t xml:space="preserve">, </w:t>
      </w:r>
      <w:r w:rsidRPr="00475A03">
        <w:rPr>
          <w:rFonts w:ascii="Arial" w:hAnsi="Arial" w:cs="Arial"/>
        </w:rPr>
        <w:t>bedrijven</w:t>
      </w:r>
      <w:r w:rsidR="00C46CCB" w:rsidRPr="00475A03">
        <w:rPr>
          <w:rFonts w:ascii="Arial" w:hAnsi="Arial" w:cs="Arial"/>
        </w:rPr>
        <w:t xml:space="preserve"> en openbare voorzieningen</w:t>
      </w:r>
      <w:r w:rsidRPr="00475A03">
        <w:rPr>
          <w:rFonts w:ascii="Arial" w:hAnsi="Arial" w:cs="Arial"/>
        </w:rPr>
        <w:t xml:space="preserve"> tot het minimum wordt beperkt.</w:t>
      </w:r>
    </w:p>
    <w:p w:rsidR="00DD4DDF" w:rsidRPr="00475A03" w:rsidRDefault="00DD4DDF" w:rsidP="001C6AE0">
      <w:pPr>
        <w:rPr>
          <w:rFonts w:ascii="Arial" w:hAnsi="Arial" w:cs="Arial"/>
        </w:rPr>
      </w:pPr>
    </w:p>
    <w:p w:rsidR="00DD4DDF" w:rsidRPr="00475A03" w:rsidRDefault="00E8091D" w:rsidP="00766E90">
      <w:pPr>
        <w:numPr>
          <w:ilvl w:val="0"/>
          <w:numId w:val="3"/>
        </w:numPr>
        <w:rPr>
          <w:rFonts w:ascii="Arial" w:hAnsi="Arial" w:cs="Arial"/>
        </w:rPr>
      </w:pPr>
      <w:r w:rsidRPr="00475A03">
        <w:rPr>
          <w:rFonts w:ascii="Arial" w:hAnsi="Arial" w:cs="Arial"/>
        </w:rPr>
        <w:t>Indien de gemeente het noodzakel</w:t>
      </w:r>
      <w:r w:rsidR="0077437D" w:rsidRPr="00475A03">
        <w:rPr>
          <w:rFonts w:ascii="Arial" w:hAnsi="Arial" w:cs="Arial"/>
        </w:rPr>
        <w:t xml:space="preserve">ijk acht, </w:t>
      </w:r>
      <w:r w:rsidRPr="00475A03">
        <w:rPr>
          <w:rFonts w:ascii="Arial" w:hAnsi="Arial" w:cs="Arial"/>
        </w:rPr>
        <w:t>kan vergunninghouder w</w:t>
      </w:r>
      <w:r w:rsidR="0077437D" w:rsidRPr="00475A03">
        <w:rPr>
          <w:rFonts w:ascii="Arial" w:hAnsi="Arial" w:cs="Arial"/>
        </w:rPr>
        <w:t xml:space="preserve">orden verplicht </w:t>
      </w:r>
      <w:r w:rsidRPr="00475A03">
        <w:rPr>
          <w:rFonts w:ascii="Arial" w:hAnsi="Arial" w:cs="Arial"/>
        </w:rPr>
        <w:t>´s nachts of in de avonduren de werkzaamheden uit te voeren. Dit zal indien vooraf bekend bij graafvergunning schriftelijk worden medegedeeld</w:t>
      </w:r>
      <w:r w:rsidR="00DD4DDF" w:rsidRPr="00475A03">
        <w:rPr>
          <w:rFonts w:ascii="Arial" w:hAnsi="Arial" w:cs="Arial"/>
        </w:rPr>
        <w:t>.</w:t>
      </w:r>
    </w:p>
    <w:p w:rsidR="00E8091D" w:rsidRPr="00475A03" w:rsidRDefault="00E8091D" w:rsidP="008064C7">
      <w:pPr>
        <w:rPr>
          <w:rFonts w:ascii="Arial" w:hAnsi="Arial" w:cs="Arial"/>
        </w:rPr>
      </w:pPr>
    </w:p>
    <w:p w:rsidR="00DD4DDF" w:rsidRPr="00475A03" w:rsidRDefault="008064C7" w:rsidP="00766E90">
      <w:pPr>
        <w:numPr>
          <w:ilvl w:val="0"/>
          <w:numId w:val="3"/>
        </w:numPr>
        <w:rPr>
          <w:rFonts w:ascii="Arial" w:hAnsi="Arial" w:cs="Arial"/>
        </w:rPr>
      </w:pPr>
      <w:r w:rsidRPr="00475A03">
        <w:rPr>
          <w:rFonts w:ascii="Arial" w:hAnsi="Arial" w:cs="Arial"/>
        </w:rPr>
        <w:t xml:space="preserve">Het afvoeren van </w:t>
      </w:r>
      <w:r w:rsidR="00E8091D" w:rsidRPr="00475A03">
        <w:rPr>
          <w:rFonts w:ascii="Arial" w:hAnsi="Arial" w:cs="Arial"/>
        </w:rPr>
        <w:t>vo</w:t>
      </w:r>
      <w:r w:rsidRPr="00475A03">
        <w:rPr>
          <w:rFonts w:ascii="Arial" w:hAnsi="Arial" w:cs="Arial"/>
        </w:rPr>
        <w:t>orzieningen moet op e</w:t>
      </w:r>
      <w:r w:rsidR="0077437D" w:rsidRPr="00475A03">
        <w:rPr>
          <w:rFonts w:ascii="Arial" w:hAnsi="Arial" w:cs="Arial"/>
        </w:rPr>
        <w:t>en zorgvuldige wijze gebeuren ter voorkomen van</w:t>
      </w:r>
      <w:r w:rsidRPr="00475A03">
        <w:rPr>
          <w:rFonts w:ascii="Arial" w:hAnsi="Arial" w:cs="Arial"/>
        </w:rPr>
        <w:t xml:space="preserve"> beschadigingen </w:t>
      </w:r>
      <w:r w:rsidR="00E8091D" w:rsidRPr="00475A03">
        <w:rPr>
          <w:rFonts w:ascii="Arial" w:hAnsi="Arial" w:cs="Arial"/>
        </w:rPr>
        <w:t>aan gemeentelijke en particuliere eigendommen.</w:t>
      </w:r>
      <w:r w:rsidR="00992BF6" w:rsidRPr="00475A03">
        <w:rPr>
          <w:rFonts w:ascii="Arial" w:hAnsi="Arial" w:cs="Arial"/>
        </w:rPr>
        <w:t xml:space="preserve"> </w:t>
      </w:r>
    </w:p>
    <w:p w:rsidR="00840249" w:rsidRPr="00475A03" w:rsidRDefault="00840249" w:rsidP="00840249">
      <w:pPr>
        <w:ind w:left="360"/>
        <w:rPr>
          <w:rFonts w:ascii="Arial" w:hAnsi="Arial" w:cs="Arial"/>
        </w:rPr>
      </w:pPr>
    </w:p>
    <w:p w:rsidR="00902C54" w:rsidRDefault="00E97479" w:rsidP="00766E90">
      <w:pPr>
        <w:numPr>
          <w:ilvl w:val="0"/>
          <w:numId w:val="3"/>
        </w:numPr>
        <w:rPr>
          <w:rFonts w:ascii="Arial" w:hAnsi="Arial" w:cs="Arial"/>
        </w:rPr>
      </w:pPr>
      <w:r w:rsidRPr="00475A03">
        <w:rPr>
          <w:rFonts w:ascii="Arial" w:hAnsi="Arial" w:cs="Arial"/>
        </w:rPr>
        <w:t>De t</w:t>
      </w:r>
      <w:r w:rsidR="002E71AF" w:rsidRPr="00475A03">
        <w:rPr>
          <w:rFonts w:ascii="Arial" w:hAnsi="Arial" w:cs="Arial"/>
        </w:rPr>
        <w:t>oezichtho</w:t>
      </w:r>
      <w:r w:rsidR="00303D80">
        <w:rPr>
          <w:rFonts w:ascii="Arial" w:hAnsi="Arial" w:cs="Arial"/>
        </w:rPr>
        <w:t>uder</w:t>
      </w:r>
      <w:r w:rsidR="002E71AF" w:rsidRPr="00475A03">
        <w:rPr>
          <w:rFonts w:ascii="Arial" w:hAnsi="Arial" w:cs="Arial"/>
        </w:rPr>
        <w:t xml:space="preserve"> controleert of het werk veilig wordt uitgevoerd en is bevoegd om, bij onveilige situaties, correctieve maatregelen af te dwingen.</w:t>
      </w:r>
    </w:p>
    <w:p w:rsidR="00105E91" w:rsidRPr="001A01EC" w:rsidRDefault="00105E91" w:rsidP="00105E91">
      <w:pPr>
        <w:rPr>
          <w:rFonts w:ascii="Arial" w:hAnsi="Arial" w:cs="Arial"/>
        </w:rPr>
      </w:pPr>
    </w:p>
    <w:p w:rsidR="00386A83" w:rsidRPr="001A01EC" w:rsidRDefault="00840249" w:rsidP="00E828B7">
      <w:pPr>
        <w:pStyle w:val="Kop2"/>
        <w:tabs>
          <w:tab w:val="clear" w:pos="1475"/>
          <w:tab w:val="num" w:pos="1267"/>
        </w:tabs>
        <w:ind w:left="1267"/>
      </w:pPr>
      <w:bookmarkStart w:id="73" w:name="_Toc371346451"/>
      <w:bookmarkStart w:id="74" w:name="_Toc371404152"/>
      <w:bookmarkStart w:id="75" w:name="_Toc372553612"/>
      <w:r w:rsidRPr="00475A03">
        <w:t>Werktijden</w:t>
      </w:r>
      <w:bookmarkEnd w:id="73"/>
      <w:bookmarkEnd w:id="74"/>
      <w:bookmarkEnd w:id="75"/>
      <w:r w:rsidRPr="00475A03">
        <w:t xml:space="preserve"> </w:t>
      </w:r>
    </w:p>
    <w:p w:rsidR="00386A83" w:rsidRPr="00475A03" w:rsidRDefault="00386A83" w:rsidP="00386A83">
      <w:pPr>
        <w:ind w:left="360"/>
        <w:rPr>
          <w:rFonts w:ascii="Arial" w:hAnsi="Arial" w:cs="Arial"/>
          <w:sz w:val="18"/>
          <w:szCs w:val="18"/>
        </w:rPr>
      </w:pPr>
    </w:p>
    <w:p w:rsidR="00C24749" w:rsidRPr="00475A03" w:rsidRDefault="00366686" w:rsidP="00766E90">
      <w:pPr>
        <w:numPr>
          <w:ilvl w:val="0"/>
          <w:numId w:val="28"/>
        </w:numPr>
        <w:rPr>
          <w:rFonts w:ascii="Arial" w:hAnsi="Arial" w:cs="Arial"/>
        </w:rPr>
      </w:pPr>
      <w:r w:rsidRPr="00475A03">
        <w:rPr>
          <w:rFonts w:ascii="Arial" w:hAnsi="Arial" w:cs="Arial"/>
        </w:rPr>
        <w:t xml:space="preserve">Het is niet toegestaan om op zaterdagen, zondagen alsmede nationale feestdagen opbreek- , graaf-, kabel-, aanvulling-, verdichting-, en/of </w:t>
      </w:r>
      <w:r w:rsidR="00304487" w:rsidRPr="00475A03">
        <w:rPr>
          <w:rFonts w:ascii="Arial" w:hAnsi="Arial" w:cs="Arial"/>
        </w:rPr>
        <w:t>bestratingwerkzaamheden</w:t>
      </w:r>
      <w:r w:rsidRPr="00475A03">
        <w:rPr>
          <w:rFonts w:ascii="Arial" w:hAnsi="Arial" w:cs="Arial"/>
        </w:rPr>
        <w:t xml:space="preserve"> </w:t>
      </w:r>
      <w:r w:rsidR="00C24749" w:rsidRPr="00475A03">
        <w:rPr>
          <w:rFonts w:ascii="Arial" w:hAnsi="Arial" w:cs="Arial"/>
        </w:rPr>
        <w:t>in de openbare ruimte te verrichten,</w:t>
      </w:r>
      <w:r w:rsidR="00C24749">
        <w:rPr>
          <w:rFonts w:ascii="Arial" w:hAnsi="Arial" w:cs="Arial"/>
        </w:rPr>
        <w:t xml:space="preserve"> met ui</w:t>
      </w:r>
      <w:r w:rsidR="00105E91">
        <w:rPr>
          <w:rFonts w:ascii="Arial" w:hAnsi="Arial" w:cs="Arial"/>
        </w:rPr>
        <w:t>tzondering van een calamiteit of</w:t>
      </w:r>
      <w:r w:rsidR="00C24749">
        <w:rPr>
          <w:rFonts w:ascii="Arial" w:hAnsi="Arial" w:cs="Arial"/>
        </w:rPr>
        <w:t xml:space="preserve"> storing of indien</w:t>
      </w:r>
      <w:r w:rsidR="00C24749" w:rsidRPr="00475A03">
        <w:rPr>
          <w:rFonts w:ascii="Arial" w:hAnsi="Arial" w:cs="Arial"/>
        </w:rPr>
        <w:t xml:space="preserve"> in de graafvergunning anders is aangegeven.</w:t>
      </w:r>
    </w:p>
    <w:p w:rsidR="00386A83" w:rsidRPr="00475A03" w:rsidRDefault="00386A83" w:rsidP="00C24749">
      <w:pPr>
        <w:ind w:left="360"/>
        <w:rPr>
          <w:rFonts w:ascii="Arial" w:hAnsi="Arial" w:cs="Arial"/>
        </w:rPr>
      </w:pPr>
    </w:p>
    <w:p w:rsidR="00C24749" w:rsidRPr="00105E91" w:rsidRDefault="00366686" w:rsidP="00766E90">
      <w:pPr>
        <w:numPr>
          <w:ilvl w:val="0"/>
          <w:numId w:val="28"/>
        </w:numPr>
        <w:rPr>
          <w:rFonts w:ascii="Arial" w:hAnsi="Arial" w:cs="Arial"/>
        </w:rPr>
      </w:pPr>
      <w:r w:rsidRPr="00475A03">
        <w:rPr>
          <w:rFonts w:ascii="Arial" w:hAnsi="Arial" w:cs="Arial"/>
        </w:rPr>
        <w:t>Het is n</w:t>
      </w:r>
      <w:r w:rsidR="00D461C8" w:rsidRPr="00475A03">
        <w:rPr>
          <w:rFonts w:ascii="Arial" w:hAnsi="Arial" w:cs="Arial"/>
        </w:rPr>
        <w:t>iet toegestaan om op werkdagen</w:t>
      </w:r>
      <w:r w:rsidRPr="00475A03">
        <w:rPr>
          <w:rFonts w:ascii="Arial" w:hAnsi="Arial" w:cs="Arial"/>
        </w:rPr>
        <w:t xml:space="preserve"> vóór 07.00 uur en na 18.00 uur opbreek- , graaf-, kabel-, aanvulling-, verdichting-, en/of bestratingwerkzaamheden</w:t>
      </w:r>
      <w:r w:rsidR="00C24749" w:rsidRPr="00475A03">
        <w:rPr>
          <w:rFonts w:ascii="Arial" w:hAnsi="Arial" w:cs="Arial"/>
        </w:rPr>
        <w:t xml:space="preserve"> in de openbare ruimte te verrichten,</w:t>
      </w:r>
      <w:r w:rsidR="00C24749">
        <w:rPr>
          <w:rFonts w:ascii="Arial" w:hAnsi="Arial" w:cs="Arial"/>
        </w:rPr>
        <w:t xml:space="preserve"> met u</w:t>
      </w:r>
      <w:r w:rsidR="00105E91">
        <w:rPr>
          <w:rFonts w:ascii="Arial" w:hAnsi="Arial" w:cs="Arial"/>
        </w:rPr>
        <w:t>itzondering van een calamiteit of</w:t>
      </w:r>
      <w:r w:rsidR="00C24749" w:rsidRPr="00105E91">
        <w:rPr>
          <w:rFonts w:ascii="Arial" w:hAnsi="Arial" w:cs="Arial"/>
        </w:rPr>
        <w:t xml:space="preserve"> storing of indien in de graafvergunning anders is aangegeven.</w:t>
      </w:r>
    </w:p>
    <w:p w:rsidR="00366686" w:rsidRPr="00475A03" w:rsidRDefault="00366686" w:rsidP="00C24749">
      <w:pPr>
        <w:ind w:left="360"/>
        <w:rPr>
          <w:rFonts w:ascii="Arial" w:hAnsi="Arial" w:cs="Arial"/>
          <w:color w:val="000000"/>
        </w:rPr>
      </w:pPr>
    </w:p>
    <w:p w:rsidR="00366686" w:rsidRPr="00475A03" w:rsidRDefault="00105E91" w:rsidP="00766E90">
      <w:pPr>
        <w:numPr>
          <w:ilvl w:val="0"/>
          <w:numId w:val="28"/>
        </w:numPr>
        <w:rPr>
          <w:rFonts w:ascii="Arial" w:hAnsi="Arial" w:cs="Arial"/>
          <w:color w:val="000000"/>
        </w:rPr>
      </w:pPr>
      <w:r>
        <w:rPr>
          <w:rFonts w:ascii="Arial" w:hAnsi="Arial" w:cs="Arial"/>
          <w:color w:val="000000"/>
        </w:rPr>
        <w:t>Op d</w:t>
      </w:r>
      <w:r w:rsidR="00366686" w:rsidRPr="00475A03">
        <w:rPr>
          <w:rFonts w:ascii="Arial" w:hAnsi="Arial" w:cs="Arial"/>
          <w:color w:val="000000"/>
        </w:rPr>
        <w:t xml:space="preserve">e </w:t>
      </w:r>
      <w:r w:rsidR="00D461C8" w:rsidRPr="00475A03">
        <w:rPr>
          <w:rFonts w:ascii="Arial" w:hAnsi="Arial" w:cs="Arial"/>
          <w:color w:val="000000"/>
        </w:rPr>
        <w:t>werkdag voorafgaande aan het weekend</w:t>
      </w:r>
      <w:r w:rsidR="00366686" w:rsidRPr="00475A03">
        <w:rPr>
          <w:rFonts w:ascii="Arial" w:hAnsi="Arial" w:cs="Arial"/>
          <w:color w:val="000000"/>
        </w:rPr>
        <w:t xml:space="preserve"> of nationale fees</w:t>
      </w:r>
      <w:r w:rsidR="00D461C8" w:rsidRPr="00475A03">
        <w:rPr>
          <w:rFonts w:ascii="Arial" w:hAnsi="Arial" w:cs="Arial"/>
          <w:color w:val="000000"/>
        </w:rPr>
        <w:t>tdag m</w:t>
      </w:r>
      <w:r w:rsidR="00514BF8" w:rsidRPr="00475A03">
        <w:rPr>
          <w:rFonts w:ascii="Arial" w:hAnsi="Arial" w:cs="Arial"/>
          <w:color w:val="000000"/>
        </w:rPr>
        <w:t>oet</w:t>
      </w:r>
      <w:r>
        <w:rPr>
          <w:rFonts w:ascii="Arial" w:hAnsi="Arial" w:cs="Arial"/>
          <w:color w:val="000000"/>
        </w:rPr>
        <w:t>en</w:t>
      </w:r>
      <w:r w:rsidR="00514BF8" w:rsidRPr="00475A03">
        <w:rPr>
          <w:rFonts w:ascii="Arial" w:hAnsi="Arial" w:cs="Arial"/>
          <w:color w:val="000000"/>
        </w:rPr>
        <w:t xml:space="preserve"> uiterlijk </w:t>
      </w:r>
      <w:r>
        <w:rPr>
          <w:rFonts w:ascii="Arial" w:hAnsi="Arial" w:cs="Arial"/>
          <w:color w:val="000000"/>
        </w:rPr>
        <w:t xml:space="preserve">om </w:t>
      </w:r>
      <w:r w:rsidR="00514BF8" w:rsidRPr="00475A03">
        <w:rPr>
          <w:rFonts w:ascii="Arial" w:hAnsi="Arial" w:cs="Arial"/>
          <w:color w:val="000000"/>
        </w:rPr>
        <w:t xml:space="preserve">16.30 uur </w:t>
      </w:r>
      <w:r w:rsidR="00D461C8" w:rsidRPr="00475A03">
        <w:rPr>
          <w:rFonts w:ascii="Arial" w:hAnsi="Arial" w:cs="Arial"/>
          <w:color w:val="000000"/>
        </w:rPr>
        <w:t xml:space="preserve">de verhardingen </w:t>
      </w:r>
      <w:r w:rsidR="00366686" w:rsidRPr="00475A03">
        <w:rPr>
          <w:rFonts w:ascii="Arial" w:hAnsi="Arial" w:cs="Arial"/>
          <w:color w:val="000000"/>
        </w:rPr>
        <w:t>hersteld en gesloten</w:t>
      </w:r>
      <w:r w:rsidR="00D461C8" w:rsidRPr="00475A03">
        <w:rPr>
          <w:rFonts w:ascii="Arial" w:hAnsi="Arial" w:cs="Arial"/>
          <w:color w:val="000000"/>
        </w:rPr>
        <w:t xml:space="preserve"> zijn</w:t>
      </w:r>
      <w:r w:rsidR="00366686" w:rsidRPr="00475A03">
        <w:rPr>
          <w:rFonts w:ascii="Arial" w:hAnsi="Arial" w:cs="Arial"/>
          <w:color w:val="000000"/>
        </w:rPr>
        <w:t>.</w:t>
      </w:r>
    </w:p>
    <w:p w:rsidR="00366686" w:rsidRPr="00475A03" w:rsidRDefault="00366686" w:rsidP="00366686">
      <w:pPr>
        <w:ind w:left="360"/>
        <w:rPr>
          <w:rFonts w:ascii="Arial" w:hAnsi="Arial" w:cs="Arial"/>
        </w:rPr>
      </w:pPr>
    </w:p>
    <w:p w:rsidR="00366686" w:rsidRPr="00475A03" w:rsidRDefault="00366686" w:rsidP="00766E90">
      <w:pPr>
        <w:numPr>
          <w:ilvl w:val="0"/>
          <w:numId w:val="28"/>
        </w:numPr>
        <w:rPr>
          <w:rFonts w:ascii="Arial" w:hAnsi="Arial" w:cs="Arial"/>
        </w:rPr>
      </w:pPr>
      <w:r w:rsidRPr="00475A03">
        <w:rPr>
          <w:rFonts w:ascii="Arial" w:hAnsi="Arial" w:cs="Arial"/>
        </w:rPr>
        <w:t>De gemeente kan de vergunninghouder</w:t>
      </w:r>
      <w:r w:rsidR="0046625F">
        <w:rPr>
          <w:rFonts w:ascii="Arial" w:hAnsi="Arial" w:cs="Arial"/>
        </w:rPr>
        <w:t xml:space="preserve"> in specifieke gevallen</w:t>
      </w:r>
      <w:r w:rsidRPr="00475A03">
        <w:rPr>
          <w:rFonts w:ascii="Arial" w:hAnsi="Arial" w:cs="Arial"/>
        </w:rPr>
        <w:t xml:space="preserve"> verplichten werkzaamheden ‘s nachts uit te voeren.</w:t>
      </w:r>
    </w:p>
    <w:p w:rsidR="00366686" w:rsidRPr="00475A03" w:rsidRDefault="00366686" w:rsidP="00366686">
      <w:pPr>
        <w:ind w:left="360"/>
        <w:rPr>
          <w:rFonts w:ascii="Arial" w:hAnsi="Arial" w:cs="Arial"/>
        </w:rPr>
      </w:pPr>
    </w:p>
    <w:p w:rsidR="00366686" w:rsidRPr="00475A03" w:rsidRDefault="00366686" w:rsidP="00766E90">
      <w:pPr>
        <w:numPr>
          <w:ilvl w:val="0"/>
          <w:numId w:val="28"/>
        </w:numPr>
        <w:rPr>
          <w:rFonts w:ascii="Arial" w:hAnsi="Arial" w:cs="Arial"/>
        </w:rPr>
      </w:pPr>
      <w:r w:rsidRPr="00475A03">
        <w:rPr>
          <w:rFonts w:ascii="Arial" w:hAnsi="Arial" w:cs="Arial"/>
        </w:rPr>
        <w:t>In winkelstraten en op evenementenpleinen mogen geen opbrekingen zijn of worden uitgevoerd gedurende de door de gemeente in het kader van de APV</w:t>
      </w:r>
      <w:r w:rsidR="00D023C5">
        <w:rPr>
          <w:rFonts w:ascii="Arial" w:hAnsi="Arial" w:cs="Arial"/>
        </w:rPr>
        <w:t xml:space="preserve"> </w:t>
      </w:r>
      <w:r w:rsidRPr="00475A03">
        <w:rPr>
          <w:rFonts w:ascii="Arial" w:hAnsi="Arial" w:cs="Arial"/>
        </w:rPr>
        <w:t>namens</w:t>
      </w:r>
      <w:r w:rsidR="00105E91">
        <w:rPr>
          <w:rFonts w:ascii="Arial" w:hAnsi="Arial" w:cs="Arial"/>
        </w:rPr>
        <w:t xml:space="preserve"> het college</w:t>
      </w:r>
      <w:r w:rsidRPr="00475A03">
        <w:rPr>
          <w:rFonts w:ascii="Arial" w:hAnsi="Arial" w:cs="Arial"/>
        </w:rPr>
        <w:t xml:space="preserve"> vergunde evenementen, inclusief de opbouw- en afbreekperiode. Hieronder vallen onder andere:</w:t>
      </w:r>
    </w:p>
    <w:p w:rsidR="00366686" w:rsidRPr="00475A03" w:rsidRDefault="00366686" w:rsidP="00766E90">
      <w:pPr>
        <w:numPr>
          <w:ilvl w:val="0"/>
          <w:numId w:val="20"/>
        </w:numPr>
        <w:rPr>
          <w:rFonts w:ascii="Arial" w:hAnsi="Arial" w:cs="Arial"/>
        </w:rPr>
      </w:pPr>
      <w:r w:rsidRPr="00475A03">
        <w:rPr>
          <w:rFonts w:ascii="Arial" w:hAnsi="Arial" w:cs="Arial"/>
        </w:rPr>
        <w:t>Koninginnedag;</w:t>
      </w:r>
    </w:p>
    <w:p w:rsidR="00366686" w:rsidRPr="00475A03" w:rsidRDefault="00366686" w:rsidP="00766E90">
      <w:pPr>
        <w:numPr>
          <w:ilvl w:val="0"/>
          <w:numId w:val="20"/>
        </w:numPr>
        <w:rPr>
          <w:rFonts w:ascii="Arial" w:hAnsi="Arial" w:cs="Arial"/>
        </w:rPr>
      </w:pPr>
      <w:r w:rsidRPr="00475A03">
        <w:rPr>
          <w:rFonts w:ascii="Arial" w:hAnsi="Arial" w:cs="Arial"/>
        </w:rPr>
        <w:t>De wekelijkse markten;</w:t>
      </w:r>
    </w:p>
    <w:p w:rsidR="00366686" w:rsidRPr="00475A03" w:rsidRDefault="00366686" w:rsidP="00766E90">
      <w:pPr>
        <w:numPr>
          <w:ilvl w:val="0"/>
          <w:numId w:val="20"/>
        </w:numPr>
        <w:rPr>
          <w:rFonts w:ascii="Arial" w:hAnsi="Arial" w:cs="Arial"/>
        </w:rPr>
      </w:pPr>
      <w:r w:rsidRPr="00475A03">
        <w:rPr>
          <w:rFonts w:ascii="Arial" w:hAnsi="Arial" w:cs="Arial"/>
        </w:rPr>
        <w:t xml:space="preserve">Lokale evenementendagen. </w:t>
      </w:r>
    </w:p>
    <w:p w:rsidR="00E95864" w:rsidRDefault="00E95864" w:rsidP="00233246">
      <w:pPr>
        <w:spacing w:line="276" w:lineRule="auto"/>
        <w:ind w:left="1065"/>
        <w:rPr>
          <w:rFonts w:ascii="Arial" w:hAnsi="Arial" w:cs="Arial"/>
          <w:color w:val="000000"/>
        </w:rPr>
      </w:pPr>
      <w:r w:rsidRPr="0051589A">
        <w:rPr>
          <w:rFonts w:ascii="Arial" w:hAnsi="Arial" w:cs="Arial"/>
          <w:color w:val="000000"/>
        </w:rPr>
        <w:t xml:space="preserve">De Evenementenkalender </w:t>
      </w:r>
      <w:r>
        <w:rPr>
          <w:rFonts w:ascii="Arial" w:hAnsi="Arial" w:cs="Arial"/>
          <w:color w:val="000000"/>
        </w:rPr>
        <w:t>is</w:t>
      </w:r>
      <w:r w:rsidRPr="0051589A">
        <w:rPr>
          <w:rFonts w:ascii="Arial" w:hAnsi="Arial" w:cs="Arial"/>
          <w:color w:val="000000"/>
        </w:rPr>
        <w:t xml:space="preserve"> te raadplegen via </w:t>
      </w:r>
      <w:r>
        <w:rPr>
          <w:rFonts w:ascii="Arial" w:hAnsi="Arial" w:cs="Arial"/>
          <w:color w:val="000000"/>
        </w:rPr>
        <w:t xml:space="preserve">de </w:t>
      </w:r>
      <w:r w:rsidRPr="002B58C6">
        <w:rPr>
          <w:rFonts w:ascii="Arial" w:hAnsi="Arial" w:cs="Arial"/>
          <w:color w:val="000000"/>
        </w:rPr>
        <w:t>website van de gemeente:</w:t>
      </w:r>
      <w:r>
        <w:rPr>
          <w:rFonts w:ascii="Arial" w:hAnsi="Arial" w:cs="Arial"/>
          <w:color w:val="000000"/>
        </w:rPr>
        <w:t xml:space="preserve"> </w:t>
      </w:r>
      <w:hyperlink r:id="rId12" w:history="1">
        <w:r w:rsidRPr="003F67EC">
          <w:rPr>
            <w:rStyle w:val="Hyperlink"/>
            <w:rFonts w:ascii="Arial" w:hAnsi="Arial" w:cs="Arial"/>
          </w:rPr>
          <w:t>http://www.haarlemmermeer.nl/Sport_en_vrije_tijd/Evenementen_organiseren</w:t>
        </w:r>
      </w:hyperlink>
      <w:r>
        <w:rPr>
          <w:rFonts w:ascii="Arial" w:hAnsi="Arial" w:cs="Arial"/>
          <w:color w:val="000000"/>
        </w:rPr>
        <w:t>, zie “Evenementenkalender”</w:t>
      </w:r>
      <w:r w:rsidRPr="002B58C6">
        <w:rPr>
          <w:rFonts w:ascii="Arial" w:hAnsi="Arial" w:cs="Arial"/>
          <w:color w:val="000000"/>
        </w:rPr>
        <w:t>.</w:t>
      </w:r>
      <w:r>
        <w:rPr>
          <w:rFonts w:ascii="Arial" w:hAnsi="Arial" w:cs="Arial"/>
          <w:color w:val="000000"/>
        </w:rPr>
        <w:t xml:space="preserve"> </w:t>
      </w:r>
    </w:p>
    <w:p w:rsidR="001077EE" w:rsidRPr="002B58C6" w:rsidRDefault="001077EE" w:rsidP="00233246">
      <w:pPr>
        <w:spacing w:line="276" w:lineRule="auto"/>
        <w:ind w:left="1065"/>
        <w:rPr>
          <w:rFonts w:ascii="Arial" w:hAnsi="Arial" w:cs="Arial"/>
          <w:color w:val="000000"/>
        </w:rPr>
      </w:pPr>
    </w:p>
    <w:p w:rsidR="003B2F46" w:rsidRPr="00475A03" w:rsidRDefault="003B2F46" w:rsidP="00E828B7">
      <w:pPr>
        <w:pStyle w:val="Kop2"/>
        <w:tabs>
          <w:tab w:val="clear" w:pos="1475"/>
          <w:tab w:val="num" w:pos="1267"/>
        </w:tabs>
        <w:ind w:left="1267"/>
        <w:rPr>
          <w:szCs w:val="18"/>
        </w:rPr>
      </w:pPr>
      <w:bookmarkStart w:id="76" w:name="_Toc371346452"/>
      <w:bookmarkStart w:id="77" w:name="_Toc371404153"/>
      <w:bookmarkStart w:id="78" w:name="_Toc372553613"/>
      <w:r w:rsidRPr="00475A03">
        <w:rPr>
          <w:szCs w:val="18"/>
        </w:rPr>
        <w:t>Informatie en communicatie</w:t>
      </w:r>
      <w:bookmarkEnd w:id="76"/>
      <w:bookmarkEnd w:id="77"/>
      <w:bookmarkEnd w:id="78"/>
    </w:p>
    <w:p w:rsidR="003B2F46" w:rsidRPr="00475A03" w:rsidRDefault="003B2F46" w:rsidP="003B2F46">
      <w:pPr>
        <w:rPr>
          <w:color w:val="FF0000"/>
          <w:sz w:val="18"/>
          <w:szCs w:val="18"/>
        </w:rPr>
      </w:pPr>
    </w:p>
    <w:p w:rsidR="003B2F46" w:rsidRDefault="003B2F46" w:rsidP="00766E90">
      <w:pPr>
        <w:numPr>
          <w:ilvl w:val="0"/>
          <w:numId w:val="6"/>
        </w:numPr>
        <w:rPr>
          <w:rFonts w:ascii="Arial" w:hAnsi="Arial" w:cs="Arial"/>
          <w:color w:val="000000"/>
        </w:rPr>
      </w:pPr>
      <w:r w:rsidRPr="00475A03">
        <w:rPr>
          <w:rFonts w:ascii="Arial" w:hAnsi="Arial" w:cs="Arial"/>
          <w:color w:val="000000"/>
        </w:rPr>
        <w:t xml:space="preserve">Namens de uitvoerende partij dient altijd één Nederlands sprekend aanspreekpunt op het werk aanwezig te zijn die de verantwoordelijk draagt voor het nakomen van de afspraken en voorwaarden overeenkomstig in de graafvergunning vermeld is. </w:t>
      </w:r>
    </w:p>
    <w:p w:rsidR="00646589" w:rsidRDefault="00646589" w:rsidP="00646589">
      <w:pPr>
        <w:ind w:left="1065"/>
        <w:rPr>
          <w:rFonts w:ascii="Arial" w:hAnsi="Arial" w:cs="Arial"/>
          <w:color w:val="000000"/>
        </w:rPr>
      </w:pPr>
      <w:r>
        <w:rPr>
          <w:rFonts w:ascii="Arial" w:hAnsi="Arial" w:cs="Arial"/>
          <w:color w:val="000000"/>
        </w:rPr>
        <w:t xml:space="preserve"> </w:t>
      </w:r>
    </w:p>
    <w:p w:rsidR="00646589" w:rsidRPr="00646589" w:rsidRDefault="00646589" w:rsidP="00766E90">
      <w:pPr>
        <w:numPr>
          <w:ilvl w:val="0"/>
          <w:numId w:val="6"/>
        </w:numPr>
        <w:rPr>
          <w:rFonts w:ascii="Arial" w:hAnsi="Arial" w:cs="Arial"/>
          <w:color w:val="000000"/>
        </w:rPr>
      </w:pPr>
      <w:r>
        <w:rPr>
          <w:rFonts w:ascii="Arial" w:hAnsi="Arial" w:cs="Arial"/>
          <w:color w:val="000000"/>
        </w:rPr>
        <w:t xml:space="preserve">Naast de contactgegevens die in het uitvoeringsplan moeten </w:t>
      </w:r>
      <w:r w:rsidRPr="00646589">
        <w:rPr>
          <w:rFonts w:ascii="Arial" w:hAnsi="Arial" w:cs="Arial"/>
          <w:color w:val="000000"/>
        </w:rPr>
        <w:t xml:space="preserve">worden </w:t>
      </w:r>
      <w:r>
        <w:rPr>
          <w:rFonts w:ascii="Arial" w:hAnsi="Arial" w:cs="Arial"/>
          <w:color w:val="000000"/>
        </w:rPr>
        <w:t>vermeld</w:t>
      </w:r>
      <w:r w:rsidRPr="00646589">
        <w:rPr>
          <w:rFonts w:ascii="Arial" w:hAnsi="Arial" w:cs="Arial"/>
          <w:color w:val="000000"/>
        </w:rPr>
        <w:t xml:space="preserve">, geeft de uitvoerder of leidingexploitant een telefoonnummer door aan de </w:t>
      </w:r>
      <w:r w:rsidR="005C1C7F">
        <w:rPr>
          <w:rFonts w:ascii="Arial" w:hAnsi="Arial" w:cs="Arial"/>
        </w:rPr>
        <w:t>specialist beheer 2 of 3 van het team Bodem, Gegevens en Verlichting</w:t>
      </w:r>
      <w:r w:rsidRPr="00646589">
        <w:rPr>
          <w:rFonts w:ascii="Arial" w:hAnsi="Arial" w:cs="Arial"/>
        </w:rPr>
        <w:t xml:space="preserve"> van de gemeente dat gebruikt kan worden in geval van calamiteiten.</w:t>
      </w:r>
    </w:p>
    <w:p w:rsidR="003B2F46" w:rsidRPr="00475A03" w:rsidRDefault="003B2F46" w:rsidP="003B2F46">
      <w:pPr>
        <w:rPr>
          <w:rFonts w:ascii="Arial" w:hAnsi="Arial" w:cs="Arial"/>
          <w:color w:val="000000"/>
        </w:rPr>
      </w:pPr>
    </w:p>
    <w:p w:rsidR="003B2F46" w:rsidRPr="00475A03" w:rsidRDefault="00D914C6" w:rsidP="00766E90">
      <w:pPr>
        <w:numPr>
          <w:ilvl w:val="0"/>
          <w:numId w:val="6"/>
        </w:numPr>
        <w:rPr>
          <w:rFonts w:ascii="Arial" w:hAnsi="Arial" w:cs="Arial"/>
          <w:color w:val="000000"/>
        </w:rPr>
      </w:pPr>
      <w:r>
        <w:rPr>
          <w:rFonts w:ascii="Arial" w:hAnsi="Arial" w:cs="Arial"/>
          <w:color w:val="000000"/>
        </w:rPr>
        <w:t>Uitvoerder dient op verzoek</w:t>
      </w:r>
      <w:r w:rsidR="003B2F46" w:rsidRPr="00475A03">
        <w:rPr>
          <w:rFonts w:ascii="Arial" w:hAnsi="Arial" w:cs="Arial"/>
          <w:color w:val="000000"/>
        </w:rPr>
        <w:t xml:space="preserve"> </w:t>
      </w:r>
      <w:r>
        <w:rPr>
          <w:rFonts w:ascii="Arial" w:hAnsi="Arial" w:cs="Arial"/>
          <w:color w:val="000000"/>
        </w:rPr>
        <w:t xml:space="preserve">de </w:t>
      </w:r>
      <w:r w:rsidR="003B2F46" w:rsidRPr="00475A03">
        <w:rPr>
          <w:rFonts w:ascii="Arial" w:hAnsi="Arial" w:cs="Arial"/>
          <w:color w:val="000000"/>
        </w:rPr>
        <w:t>gevraagde informatie</w:t>
      </w:r>
      <w:r>
        <w:rPr>
          <w:rFonts w:ascii="Arial" w:hAnsi="Arial" w:cs="Arial"/>
          <w:color w:val="000000"/>
        </w:rPr>
        <w:t xml:space="preserve"> met betrekking tot het werk aan toezichthouder(s) ter beschikking te stellen en </w:t>
      </w:r>
      <w:r w:rsidR="003B2F46" w:rsidRPr="00475A03">
        <w:rPr>
          <w:rFonts w:ascii="Arial" w:hAnsi="Arial" w:cs="Arial"/>
          <w:color w:val="000000"/>
        </w:rPr>
        <w:t>mede</w:t>
      </w:r>
      <w:r>
        <w:rPr>
          <w:rFonts w:ascii="Arial" w:hAnsi="Arial" w:cs="Arial"/>
          <w:color w:val="000000"/>
        </w:rPr>
        <w:t>werking te verlenen om toezicht</w:t>
      </w:r>
      <w:r w:rsidR="003B2F46" w:rsidRPr="00475A03">
        <w:rPr>
          <w:rFonts w:ascii="Arial" w:hAnsi="Arial" w:cs="Arial"/>
          <w:color w:val="000000"/>
        </w:rPr>
        <w:t xml:space="preserve"> mogelijk maken.</w:t>
      </w:r>
    </w:p>
    <w:p w:rsidR="003B2F46" w:rsidRPr="00475A03" w:rsidRDefault="003B2F46" w:rsidP="003B2F46">
      <w:pPr>
        <w:rPr>
          <w:color w:val="000000"/>
        </w:rPr>
      </w:pPr>
    </w:p>
    <w:p w:rsidR="00553185" w:rsidRPr="00E231F4" w:rsidRDefault="00F30E34" w:rsidP="00766E90">
      <w:pPr>
        <w:numPr>
          <w:ilvl w:val="0"/>
          <w:numId w:val="6"/>
        </w:numPr>
        <w:rPr>
          <w:rFonts w:ascii="Arial" w:hAnsi="Arial" w:cs="Arial"/>
          <w:color w:val="000000"/>
        </w:rPr>
      </w:pPr>
      <w:r>
        <w:rPr>
          <w:rFonts w:ascii="Arial" w:hAnsi="Arial" w:cs="Arial"/>
          <w:color w:val="000000"/>
        </w:rPr>
        <w:t>De l</w:t>
      </w:r>
      <w:r w:rsidR="009A2CE4">
        <w:rPr>
          <w:rFonts w:ascii="Arial" w:hAnsi="Arial" w:cs="Arial"/>
          <w:color w:val="000000"/>
        </w:rPr>
        <w:t>eidingexploitant</w:t>
      </w:r>
      <w:r w:rsidR="003B2F46" w:rsidRPr="00475A03">
        <w:rPr>
          <w:rFonts w:ascii="Arial" w:hAnsi="Arial" w:cs="Arial"/>
          <w:color w:val="000000"/>
        </w:rPr>
        <w:t xml:space="preserve"> of uitvoerder stelt betrokken bewoners, bedrijven en andere belanghebbenden schriftelijk in kennis van voorgenomen werkzaamheden. In deze kennisgeving worden in elk geval vermeld aard, startdatum en duur van het werk alsmede naam en telefoonnummer van de uitvoerder.</w:t>
      </w:r>
      <w:r>
        <w:rPr>
          <w:rFonts w:ascii="Arial" w:hAnsi="Arial" w:cs="Arial"/>
          <w:color w:val="000000"/>
        </w:rPr>
        <w:t xml:space="preserve"> Ook van een verlenging van de werkzaamheden stelt de leidingexploitant genoemde personen schriftelijk in kennis, tenzij de verlenging korter is dan twee dagen.</w:t>
      </w:r>
    </w:p>
    <w:p w:rsidR="003B2F46" w:rsidRPr="00475A03" w:rsidRDefault="003B2F46" w:rsidP="003B2F46">
      <w:pPr>
        <w:ind w:left="360"/>
        <w:rPr>
          <w:rFonts w:ascii="Arial" w:hAnsi="Arial" w:cs="Arial"/>
        </w:rPr>
      </w:pPr>
      <w:r w:rsidRPr="00475A03">
        <w:rPr>
          <w:rFonts w:ascii="Arial" w:hAnsi="Arial" w:cs="Arial"/>
          <w:color w:val="0000FF"/>
        </w:rPr>
        <w:t xml:space="preserve"> </w:t>
      </w:r>
    </w:p>
    <w:p w:rsidR="00553185" w:rsidRDefault="003B2F46" w:rsidP="00766E90">
      <w:pPr>
        <w:numPr>
          <w:ilvl w:val="0"/>
          <w:numId w:val="6"/>
        </w:numPr>
        <w:rPr>
          <w:rFonts w:ascii="Arial" w:hAnsi="Arial" w:cs="Arial"/>
        </w:rPr>
      </w:pPr>
      <w:r w:rsidRPr="00475A03">
        <w:rPr>
          <w:rFonts w:ascii="Arial" w:hAnsi="Arial" w:cs="Arial"/>
        </w:rPr>
        <w:t xml:space="preserve">In geval </w:t>
      </w:r>
      <w:r w:rsidR="000B15F5">
        <w:rPr>
          <w:rFonts w:ascii="Arial" w:hAnsi="Arial" w:cs="Arial"/>
        </w:rPr>
        <w:t xml:space="preserve">de </w:t>
      </w:r>
      <w:r w:rsidRPr="00475A03">
        <w:rPr>
          <w:rFonts w:ascii="Arial" w:hAnsi="Arial" w:cs="Arial"/>
        </w:rPr>
        <w:t>bereikbaarheid tijdelijk wordt verminderd</w:t>
      </w:r>
      <w:r w:rsidR="00E231F4">
        <w:rPr>
          <w:rFonts w:ascii="Arial" w:hAnsi="Arial" w:cs="Arial"/>
        </w:rPr>
        <w:t>, bijv. als</w:t>
      </w:r>
      <w:r w:rsidR="00105E91">
        <w:rPr>
          <w:rFonts w:ascii="Arial" w:hAnsi="Arial" w:cs="Arial"/>
        </w:rPr>
        <w:t xml:space="preserve"> gevolg van wegafzetting of</w:t>
      </w:r>
      <w:r w:rsidR="00553185" w:rsidRPr="00553185">
        <w:rPr>
          <w:rFonts w:ascii="Arial" w:hAnsi="Arial" w:cs="Arial"/>
        </w:rPr>
        <w:t xml:space="preserve"> </w:t>
      </w:r>
      <w:r w:rsidR="00E231F4">
        <w:rPr>
          <w:rFonts w:ascii="Arial" w:hAnsi="Arial" w:cs="Arial"/>
        </w:rPr>
        <w:t xml:space="preserve">omleiding, </w:t>
      </w:r>
      <w:r w:rsidR="00553185" w:rsidRPr="00475A03">
        <w:rPr>
          <w:rFonts w:ascii="Arial" w:hAnsi="Arial" w:cs="Arial"/>
        </w:rPr>
        <w:t>moet de uitvoerder de betreffende bewone</w:t>
      </w:r>
      <w:r w:rsidR="002975A3">
        <w:rPr>
          <w:rFonts w:ascii="Arial" w:hAnsi="Arial" w:cs="Arial"/>
        </w:rPr>
        <w:t>rs, bedrijven en hulpdiensten</w:t>
      </w:r>
      <w:r w:rsidR="00553185" w:rsidRPr="00475A03">
        <w:rPr>
          <w:rFonts w:ascii="Arial" w:hAnsi="Arial" w:cs="Arial"/>
        </w:rPr>
        <w:t xml:space="preserve"> </w:t>
      </w:r>
      <w:r w:rsidR="00553185" w:rsidRPr="00475A03">
        <w:rPr>
          <w:rFonts w:ascii="Arial" w:hAnsi="Arial" w:cs="Arial"/>
          <w:color w:val="000000"/>
        </w:rPr>
        <w:t>minimaal 3 werkdagen</w:t>
      </w:r>
      <w:r w:rsidR="00553185" w:rsidRPr="00475A03">
        <w:rPr>
          <w:rFonts w:ascii="Arial" w:hAnsi="Arial" w:cs="Arial"/>
        </w:rPr>
        <w:t xml:space="preserve"> voor aanvang van het werk schriftelijk op de hoogte stellen</w:t>
      </w:r>
      <w:r w:rsidR="00553185">
        <w:rPr>
          <w:rFonts w:ascii="Arial" w:hAnsi="Arial" w:cs="Arial"/>
        </w:rPr>
        <w:t>.</w:t>
      </w:r>
    </w:p>
    <w:p w:rsidR="003B2F46" w:rsidRPr="00475A03" w:rsidRDefault="003B2F46" w:rsidP="003B2F46">
      <w:pPr>
        <w:ind w:left="360"/>
        <w:rPr>
          <w:rFonts w:ascii="Arial" w:hAnsi="Arial" w:cs="Arial"/>
        </w:rPr>
      </w:pPr>
    </w:p>
    <w:p w:rsidR="00646589" w:rsidRPr="009C755E" w:rsidRDefault="003B2F46" w:rsidP="009C755E">
      <w:pPr>
        <w:numPr>
          <w:ilvl w:val="0"/>
          <w:numId w:val="6"/>
        </w:numPr>
        <w:rPr>
          <w:rFonts w:ascii="Arial" w:hAnsi="Arial" w:cs="Arial"/>
        </w:rPr>
      </w:pPr>
      <w:r w:rsidRPr="00475A03">
        <w:rPr>
          <w:rFonts w:ascii="Arial" w:hAnsi="Arial" w:cs="Arial"/>
        </w:rPr>
        <w:t xml:space="preserve">Een afschrift van de bewonersbrief </w:t>
      </w:r>
      <w:r w:rsidR="009C755E">
        <w:rPr>
          <w:rFonts w:ascii="Arial" w:hAnsi="Arial" w:cs="Arial"/>
        </w:rPr>
        <w:t>wordt</w:t>
      </w:r>
      <w:r w:rsidRPr="00475A03">
        <w:rPr>
          <w:rFonts w:ascii="Arial" w:hAnsi="Arial" w:cs="Arial"/>
        </w:rPr>
        <w:t xml:space="preserve"> </w:t>
      </w:r>
      <w:r w:rsidR="006C2CA3">
        <w:rPr>
          <w:rFonts w:ascii="Arial" w:hAnsi="Arial" w:cs="Arial"/>
        </w:rPr>
        <w:t>bij de graafmelding in MOOR</w:t>
      </w:r>
      <w:r w:rsidR="009C755E">
        <w:rPr>
          <w:rFonts w:ascii="Arial" w:hAnsi="Arial" w:cs="Arial"/>
        </w:rPr>
        <w:t xml:space="preserve"> gevoegd</w:t>
      </w:r>
      <w:r w:rsidRPr="00475A03">
        <w:rPr>
          <w:rFonts w:ascii="Arial" w:hAnsi="Arial" w:cs="Arial"/>
        </w:rPr>
        <w:t>.</w:t>
      </w:r>
    </w:p>
    <w:p w:rsidR="00AA302D" w:rsidRPr="00475A03" w:rsidRDefault="009C6481" w:rsidP="003765C0">
      <w:pPr>
        <w:pStyle w:val="Kop1"/>
      </w:pPr>
      <w:bookmarkStart w:id="79" w:name="_Toc371346453"/>
      <w:bookmarkStart w:id="80" w:name="_Toc371404154"/>
      <w:bookmarkStart w:id="81" w:name="_Toc372553614"/>
      <w:r w:rsidRPr="00475A03">
        <w:t>Voorschriften</w:t>
      </w:r>
      <w:r w:rsidR="00AA302D" w:rsidRPr="00475A03">
        <w:t xml:space="preserve"> werk</w:t>
      </w:r>
      <w:r w:rsidRPr="00475A03">
        <w:t>en</w:t>
      </w:r>
      <w:r w:rsidR="00AA302D" w:rsidRPr="00475A03">
        <w:t xml:space="preserve"> in openbare ruimte</w:t>
      </w:r>
      <w:bookmarkEnd w:id="79"/>
      <w:bookmarkEnd w:id="80"/>
      <w:bookmarkEnd w:id="81"/>
    </w:p>
    <w:p w:rsidR="00AA302D" w:rsidRPr="00475A03" w:rsidRDefault="00AA302D" w:rsidP="00AA302D">
      <w:pPr>
        <w:rPr>
          <w:sz w:val="18"/>
          <w:szCs w:val="18"/>
        </w:rPr>
      </w:pPr>
    </w:p>
    <w:p w:rsidR="00AA302D" w:rsidRPr="00475A03" w:rsidRDefault="00AA302D" w:rsidP="00E828B7">
      <w:pPr>
        <w:pStyle w:val="Kop2"/>
        <w:tabs>
          <w:tab w:val="clear" w:pos="1475"/>
          <w:tab w:val="num" w:pos="1267"/>
        </w:tabs>
        <w:ind w:left="1267"/>
      </w:pPr>
      <w:bookmarkStart w:id="82" w:name="_Toc371346454"/>
      <w:bookmarkStart w:id="83" w:name="_Toc371404155"/>
      <w:bookmarkStart w:id="84" w:name="_Toc372553615"/>
      <w:r w:rsidRPr="00475A03">
        <w:t>Algemene voorwaarden</w:t>
      </w:r>
      <w:bookmarkEnd w:id="82"/>
      <w:bookmarkEnd w:id="83"/>
      <w:bookmarkEnd w:id="84"/>
    </w:p>
    <w:p w:rsidR="00AA302D" w:rsidRPr="00475A03" w:rsidRDefault="00AA302D" w:rsidP="00AA302D">
      <w:pPr>
        <w:ind w:left="360"/>
        <w:rPr>
          <w:rFonts w:ascii="Arial" w:hAnsi="Arial"/>
          <w:szCs w:val="18"/>
        </w:rPr>
      </w:pPr>
    </w:p>
    <w:p w:rsidR="00AA302D" w:rsidRPr="00475A03" w:rsidRDefault="00AA302D" w:rsidP="00766E90">
      <w:pPr>
        <w:numPr>
          <w:ilvl w:val="0"/>
          <w:numId w:val="15"/>
        </w:numPr>
        <w:rPr>
          <w:rFonts w:ascii="Arial" w:hAnsi="Arial" w:cs="Arial"/>
        </w:rPr>
      </w:pPr>
      <w:r w:rsidRPr="00475A03">
        <w:rPr>
          <w:rFonts w:ascii="Arial" w:hAnsi="Arial" w:cs="Arial"/>
        </w:rPr>
        <w:t xml:space="preserve">Het herstel van de weg zal in beginsel door of in opdracht van de </w:t>
      </w:r>
      <w:r w:rsidR="009A2CE4">
        <w:rPr>
          <w:rFonts w:ascii="Arial" w:hAnsi="Arial" w:cs="Arial"/>
        </w:rPr>
        <w:t>leidingexploitant</w:t>
      </w:r>
      <w:r w:rsidRPr="00475A03">
        <w:rPr>
          <w:rFonts w:ascii="Arial" w:hAnsi="Arial" w:cs="Arial"/>
        </w:rPr>
        <w:t xml:space="preserve"> geschieden. In bijzondere omstandigheden kan de gemeente aangeven dat zij het herstel van de weg in eigen beheer zal laten uitvoeren voor rekening van de </w:t>
      </w:r>
      <w:r w:rsidR="009A2CE4">
        <w:rPr>
          <w:rFonts w:ascii="Arial" w:hAnsi="Arial" w:cs="Arial"/>
        </w:rPr>
        <w:t>leidingexploitant</w:t>
      </w:r>
      <w:r w:rsidRPr="00475A03">
        <w:rPr>
          <w:rFonts w:ascii="Arial" w:hAnsi="Arial" w:cs="Arial"/>
        </w:rPr>
        <w:t>.</w:t>
      </w:r>
    </w:p>
    <w:p w:rsidR="00AA302D" w:rsidRPr="00475A03" w:rsidRDefault="00AA302D" w:rsidP="00AA302D">
      <w:pPr>
        <w:ind w:left="360"/>
        <w:rPr>
          <w:rFonts w:ascii="Arial" w:hAnsi="Arial" w:cs="Arial"/>
        </w:rPr>
      </w:pPr>
    </w:p>
    <w:p w:rsidR="00AA302D" w:rsidRDefault="00AA302D" w:rsidP="00766E90">
      <w:pPr>
        <w:numPr>
          <w:ilvl w:val="0"/>
          <w:numId w:val="15"/>
        </w:numPr>
        <w:rPr>
          <w:rFonts w:ascii="Arial" w:hAnsi="Arial" w:cs="Arial"/>
        </w:rPr>
      </w:pPr>
      <w:r w:rsidRPr="00475A03">
        <w:rPr>
          <w:rFonts w:ascii="Arial" w:hAnsi="Arial" w:cs="Arial"/>
        </w:rPr>
        <w:t>Het herstel van de weg dient direct na voltooiing van het werk te worden uitgevoerd. In overleg met</w:t>
      </w:r>
      <w:r w:rsidR="00553185">
        <w:rPr>
          <w:rFonts w:ascii="Arial" w:hAnsi="Arial" w:cs="Arial"/>
        </w:rPr>
        <w:t xml:space="preserve"> de</w:t>
      </w:r>
      <w:r w:rsidRPr="00475A03">
        <w:rPr>
          <w:rFonts w:ascii="Arial" w:hAnsi="Arial" w:cs="Arial"/>
        </w:rPr>
        <w:t xml:space="preserve"> </w:t>
      </w:r>
      <w:r w:rsidR="005C1C7F">
        <w:rPr>
          <w:rFonts w:ascii="Arial" w:hAnsi="Arial" w:cs="Arial"/>
        </w:rPr>
        <w:t>specialist beheer 2 of 3 van het team Bodem, Gegevens en Verlichting</w:t>
      </w:r>
      <w:r w:rsidR="00646589">
        <w:rPr>
          <w:rFonts w:ascii="Arial" w:hAnsi="Arial" w:cs="Arial"/>
        </w:rPr>
        <w:t xml:space="preserve"> </w:t>
      </w:r>
      <w:r w:rsidR="00646589" w:rsidRPr="00475A03">
        <w:rPr>
          <w:rFonts w:ascii="Arial" w:hAnsi="Arial" w:cs="Arial"/>
        </w:rPr>
        <w:t xml:space="preserve">van </w:t>
      </w:r>
      <w:r w:rsidR="00646589">
        <w:rPr>
          <w:rFonts w:ascii="Arial" w:hAnsi="Arial" w:cs="Arial"/>
        </w:rPr>
        <w:t>de gemeente</w:t>
      </w:r>
      <w:r w:rsidR="00646589" w:rsidRPr="00475A03">
        <w:rPr>
          <w:rFonts w:ascii="Arial" w:hAnsi="Arial" w:cs="Arial"/>
        </w:rPr>
        <w:t xml:space="preserve"> </w:t>
      </w:r>
      <w:r w:rsidR="00E97479" w:rsidRPr="00475A03">
        <w:rPr>
          <w:rFonts w:ascii="Arial" w:hAnsi="Arial" w:cs="Arial"/>
        </w:rPr>
        <w:t>kan hier</w:t>
      </w:r>
      <w:r w:rsidRPr="00475A03">
        <w:rPr>
          <w:rFonts w:ascii="Arial" w:hAnsi="Arial" w:cs="Arial"/>
        </w:rPr>
        <w:t xml:space="preserve"> zo</w:t>
      </w:r>
      <w:r w:rsidR="00646589">
        <w:rPr>
          <w:rFonts w:ascii="Arial" w:hAnsi="Arial" w:cs="Arial"/>
        </w:rPr>
        <w:t xml:space="preserve"> </w:t>
      </w:r>
      <w:r w:rsidRPr="00475A03">
        <w:rPr>
          <w:rFonts w:ascii="Arial" w:hAnsi="Arial" w:cs="Arial"/>
        </w:rPr>
        <w:t>nodig</w:t>
      </w:r>
      <w:r w:rsidR="00E97479" w:rsidRPr="00475A03">
        <w:rPr>
          <w:rFonts w:ascii="Arial" w:hAnsi="Arial" w:cs="Arial"/>
        </w:rPr>
        <w:t xml:space="preserve"> van</w:t>
      </w:r>
      <w:r w:rsidRPr="00475A03">
        <w:rPr>
          <w:rFonts w:ascii="Arial" w:hAnsi="Arial" w:cs="Arial"/>
        </w:rPr>
        <w:t xml:space="preserve"> worden afgeweken. Totdat de weg geheel is hersteld dient de </w:t>
      </w:r>
      <w:r w:rsidR="009A2CE4">
        <w:rPr>
          <w:rFonts w:ascii="Arial" w:hAnsi="Arial" w:cs="Arial"/>
        </w:rPr>
        <w:t>leidingexploitant</w:t>
      </w:r>
      <w:r w:rsidRPr="00475A03">
        <w:rPr>
          <w:rFonts w:ascii="Arial" w:hAnsi="Arial" w:cs="Arial"/>
        </w:rPr>
        <w:t xml:space="preserve"> o</w:t>
      </w:r>
      <w:r w:rsidR="00E97479" w:rsidRPr="00475A03">
        <w:rPr>
          <w:rFonts w:ascii="Arial" w:hAnsi="Arial" w:cs="Arial"/>
        </w:rPr>
        <w:t>f uitvoerder de in paragraaf 5.2</w:t>
      </w:r>
      <w:r w:rsidRPr="00475A03">
        <w:rPr>
          <w:rFonts w:ascii="Arial" w:hAnsi="Arial" w:cs="Arial"/>
        </w:rPr>
        <w:t xml:space="preserve"> genoemde afzettingen en verkeersvoorzieningen in stand houden.</w:t>
      </w:r>
    </w:p>
    <w:p w:rsidR="00AA302D" w:rsidRPr="00475A03" w:rsidRDefault="00AA302D" w:rsidP="00CA3FB8">
      <w:pPr>
        <w:rPr>
          <w:rFonts w:ascii="Arial" w:hAnsi="Arial" w:cs="Arial"/>
        </w:rPr>
      </w:pPr>
    </w:p>
    <w:p w:rsidR="00AA302D" w:rsidRDefault="007E1827" w:rsidP="00766E90">
      <w:pPr>
        <w:numPr>
          <w:ilvl w:val="0"/>
          <w:numId w:val="15"/>
        </w:numPr>
        <w:rPr>
          <w:rFonts w:ascii="Arial" w:hAnsi="Arial" w:cs="Arial"/>
          <w:color w:val="000000"/>
        </w:rPr>
      </w:pPr>
      <w:r>
        <w:rPr>
          <w:rFonts w:ascii="Arial" w:hAnsi="Arial" w:cs="Arial"/>
          <w:color w:val="000000"/>
        </w:rPr>
        <w:t>In geval van</w:t>
      </w:r>
      <w:r w:rsidR="00474F93">
        <w:rPr>
          <w:rFonts w:ascii="Arial" w:hAnsi="Arial" w:cs="Arial"/>
          <w:color w:val="000000"/>
        </w:rPr>
        <w:t xml:space="preserve"> het opbreken van</w:t>
      </w:r>
      <w:r>
        <w:rPr>
          <w:rFonts w:ascii="Arial" w:hAnsi="Arial" w:cs="Arial"/>
          <w:color w:val="000000"/>
        </w:rPr>
        <w:t xml:space="preserve"> verharding</w:t>
      </w:r>
      <w:r w:rsidR="00AA302D" w:rsidRPr="00475A03">
        <w:rPr>
          <w:rFonts w:ascii="Arial" w:hAnsi="Arial" w:cs="Arial"/>
          <w:color w:val="000000"/>
        </w:rPr>
        <w:t xml:space="preserve"> niet ouder dan 5 jaar moet met de gemeente overlegd worden over de</w:t>
      </w:r>
      <w:r w:rsidR="00474F93">
        <w:rPr>
          <w:rFonts w:ascii="Arial" w:hAnsi="Arial" w:cs="Arial"/>
          <w:color w:val="000000"/>
        </w:rPr>
        <w:t xml:space="preserve"> wijze van herstel </w:t>
      </w:r>
      <w:r>
        <w:rPr>
          <w:rFonts w:ascii="Arial" w:hAnsi="Arial" w:cs="Arial"/>
          <w:color w:val="000000"/>
        </w:rPr>
        <w:t>om</w:t>
      </w:r>
      <w:r w:rsidR="00AA302D" w:rsidRPr="00475A03">
        <w:rPr>
          <w:rFonts w:ascii="Arial" w:hAnsi="Arial" w:cs="Arial"/>
          <w:color w:val="000000"/>
        </w:rPr>
        <w:t xml:space="preserve"> de vereis</w:t>
      </w:r>
      <w:r>
        <w:rPr>
          <w:rFonts w:ascii="Arial" w:hAnsi="Arial" w:cs="Arial"/>
          <w:color w:val="000000"/>
        </w:rPr>
        <w:t>te kwaliteit te bereiken</w:t>
      </w:r>
      <w:r w:rsidR="00D139D9">
        <w:rPr>
          <w:rFonts w:ascii="Arial" w:hAnsi="Arial" w:cs="Arial"/>
          <w:color w:val="000000"/>
        </w:rPr>
        <w:t>. De gemeente kan</w:t>
      </w:r>
      <w:r w:rsidR="00AC5A02">
        <w:rPr>
          <w:rFonts w:ascii="Arial" w:hAnsi="Arial" w:cs="Arial"/>
          <w:color w:val="000000"/>
        </w:rPr>
        <w:t xml:space="preserve"> verlangen</w:t>
      </w:r>
      <w:r w:rsidR="00AA302D" w:rsidRPr="00475A03">
        <w:rPr>
          <w:rFonts w:ascii="Arial" w:hAnsi="Arial" w:cs="Arial"/>
          <w:color w:val="000000"/>
        </w:rPr>
        <w:t xml:space="preserve"> </w:t>
      </w:r>
      <w:r w:rsidR="00474F93">
        <w:rPr>
          <w:rFonts w:ascii="Arial" w:hAnsi="Arial" w:cs="Arial"/>
          <w:color w:val="000000"/>
        </w:rPr>
        <w:t xml:space="preserve">om </w:t>
      </w:r>
      <w:r w:rsidR="00474F93" w:rsidRPr="00475A03">
        <w:rPr>
          <w:rFonts w:ascii="Arial" w:hAnsi="Arial" w:cs="Arial"/>
          <w:color w:val="000000"/>
        </w:rPr>
        <w:t>de verharding over de volle breedte</w:t>
      </w:r>
      <w:r w:rsidR="00474F93">
        <w:rPr>
          <w:rFonts w:ascii="Arial" w:hAnsi="Arial" w:cs="Arial"/>
          <w:color w:val="000000"/>
        </w:rPr>
        <w:t xml:space="preserve"> (van band tot band)</w:t>
      </w:r>
      <w:r w:rsidR="00474F93" w:rsidRPr="00475A03">
        <w:rPr>
          <w:rFonts w:ascii="Arial" w:hAnsi="Arial" w:cs="Arial"/>
          <w:color w:val="000000"/>
        </w:rPr>
        <w:t xml:space="preserve"> opnie</w:t>
      </w:r>
      <w:r w:rsidR="00474F93">
        <w:rPr>
          <w:rFonts w:ascii="Arial" w:hAnsi="Arial" w:cs="Arial"/>
          <w:color w:val="000000"/>
        </w:rPr>
        <w:t>uw te straten</w:t>
      </w:r>
      <w:r w:rsidR="00474F93" w:rsidRPr="00475A03">
        <w:rPr>
          <w:rFonts w:ascii="Arial" w:hAnsi="Arial" w:cs="Arial"/>
          <w:color w:val="000000"/>
        </w:rPr>
        <w:t xml:space="preserve"> </w:t>
      </w:r>
      <w:r w:rsidR="00474F93">
        <w:rPr>
          <w:rFonts w:ascii="Arial" w:hAnsi="Arial" w:cs="Arial"/>
          <w:color w:val="000000"/>
        </w:rPr>
        <w:t xml:space="preserve">of </w:t>
      </w:r>
      <w:r w:rsidR="00AA302D" w:rsidRPr="00475A03">
        <w:rPr>
          <w:rFonts w:ascii="Arial" w:hAnsi="Arial" w:cs="Arial"/>
          <w:color w:val="000000"/>
        </w:rPr>
        <w:t>om de kabels en leidingen via e</w:t>
      </w:r>
      <w:r w:rsidR="00474F93">
        <w:rPr>
          <w:rFonts w:ascii="Arial" w:hAnsi="Arial" w:cs="Arial"/>
          <w:color w:val="000000"/>
        </w:rPr>
        <w:t>en ander tracé te leggen dan.</w:t>
      </w:r>
    </w:p>
    <w:p w:rsidR="00E34D72" w:rsidRDefault="00E34D72" w:rsidP="00E34D72">
      <w:pPr>
        <w:ind w:left="360"/>
        <w:rPr>
          <w:rFonts w:ascii="Arial" w:hAnsi="Arial" w:cs="Arial"/>
          <w:color w:val="000000"/>
        </w:rPr>
      </w:pPr>
    </w:p>
    <w:p w:rsidR="00E34D72" w:rsidRPr="00475A03" w:rsidRDefault="00E34D72" w:rsidP="00766E90">
      <w:pPr>
        <w:pStyle w:val="Plattetekstinspringen2"/>
        <w:widowControl w:val="0"/>
        <w:numPr>
          <w:ilvl w:val="0"/>
          <w:numId w:val="15"/>
        </w:numPr>
        <w:tabs>
          <w:tab w:val="clear" w:pos="0"/>
          <w:tab w:val="clear" w:pos="720"/>
          <w:tab w:val="clear" w:pos="1440"/>
          <w:tab w:val="clear" w:pos="2160"/>
          <w:tab w:val="clear" w:pos="2880"/>
          <w:tab w:val="clear" w:pos="3139"/>
          <w:tab w:val="clear" w:pos="3600"/>
          <w:tab w:val="clear" w:pos="4320"/>
          <w:tab w:val="clear" w:pos="5040"/>
          <w:tab w:val="clear" w:pos="5202"/>
          <w:tab w:val="clear" w:pos="5760"/>
          <w:tab w:val="clear" w:pos="6480"/>
          <w:tab w:val="clear" w:pos="7200"/>
          <w:tab w:val="clear" w:pos="7920"/>
          <w:tab w:val="clear" w:pos="8640"/>
          <w:tab w:val="left" w:pos="-1870"/>
          <w:tab w:val="left" w:pos="1418"/>
          <w:tab w:val="left" w:pos="2098"/>
          <w:tab w:val="left" w:pos="4366"/>
          <w:tab w:val="left" w:pos="6634"/>
          <w:tab w:val="left" w:pos="7734"/>
        </w:tabs>
      </w:pPr>
      <w:r>
        <w:t xml:space="preserve">In tegenstelling tot het gestelde in lid </w:t>
      </w:r>
      <w:r w:rsidR="00E9194E">
        <w:t>3</w:t>
      </w:r>
      <w:r>
        <w:t xml:space="preserve"> van deze paragraaf kan de gemeente de volgende verhogingstoeslag verlangen voor het opbreken van jong straatwerk:</w:t>
      </w:r>
    </w:p>
    <w:p w:rsidR="00E34D72" w:rsidRPr="00475A03" w:rsidRDefault="00E34D72" w:rsidP="00E34D72">
      <w:pPr>
        <w:pStyle w:val="Plattetekstinspringen2"/>
        <w:tabs>
          <w:tab w:val="left" w:pos="142"/>
          <w:tab w:val="left" w:pos="567"/>
        </w:tabs>
        <w:ind w:left="284" w:hanging="284"/>
      </w:pPr>
      <w:r w:rsidRPr="00475A03">
        <w:tab/>
      </w:r>
      <w:r w:rsidRPr="00475A03">
        <w:tab/>
      </w:r>
      <w:r w:rsidRPr="00475A03">
        <w:tab/>
      </w:r>
      <w:r w:rsidRPr="00475A03">
        <w:tab/>
      </w:r>
      <w:r w:rsidRPr="00475A03">
        <w:tab/>
        <w:t xml:space="preserve">- voor straatwerk met een leeftijd </w:t>
      </w:r>
      <w:r>
        <w:t>van &lt; 1 jaar een verhoging van 2</w:t>
      </w:r>
      <w:r w:rsidRPr="00475A03">
        <w:t>00%,</w:t>
      </w:r>
    </w:p>
    <w:p w:rsidR="00E34D72" w:rsidRPr="00475A03" w:rsidRDefault="00E34D72" w:rsidP="00E34D72">
      <w:pPr>
        <w:pStyle w:val="Plattetekstinspringen2"/>
        <w:tabs>
          <w:tab w:val="left" w:pos="142"/>
          <w:tab w:val="left" w:pos="567"/>
        </w:tabs>
        <w:ind w:left="284" w:hanging="284"/>
      </w:pPr>
      <w:r w:rsidRPr="00475A03">
        <w:tab/>
      </w:r>
      <w:r w:rsidRPr="00475A03">
        <w:tab/>
      </w:r>
      <w:r w:rsidRPr="00475A03">
        <w:tab/>
      </w:r>
      <w:r w:rsidRPr="00475A03">
        <w:tab/>
      </w:r>
      <w:r w:rsidRPr="00475A03">
        <w:tab/>
        <w:t xml:space="preserve">- voor straatwerk met een leeftijd van &gt; 1 </w:t>
      </w:r>
      <w:r>
        <w:t>- &lt; 2.5 jaar een verhoging van 1</w:t>
      </w:r>
      <w:r w:rsidRPr="00475A03">
        <w:t>00%,</w:t>
      </w:r>
    </w:p>
    <w:p w:rsidR="00E34D72" w:rsidRPr="00475A03" w:rsidRDefault="00E34D72" w:rsidP="00E34D72">
      <w:pPr>
        <w:pStyle w:val="Plattetekstinspringen2"/>
        <w:tabs>
          <w:tab w:val="left" w:pos="142"/>
          <w:tab w:val="left" w:pos="567"/>
        </w:tabs>
        <w:ind w:left="284" w:hanging="284"/>
      </w:pPr>
      <w:r w:rsidRPr="00475A03">
        <w:tab/>
      </w:r>
      <w:r w:rsidRPr="00475A03">
        <w:tab/>
      </w:r>
      <w:r w:rsidRPr="00475A03">
        <w:tab/>
      </w:r>
      <w:r w:rsidRPr="00475A03">
        <w:tab/>
      </w:r>
      <w:r w:rsidRPr="00475A03">
        <w:tab/>
        <w:t xml:space="preserve">- voor straatwerk met een leeftijd van &gt; 2,5 </w:t>
      </w:r>
      <w:r>
        <w:t xml:space="preserve">- &lt; 5 jaar een verhoging van 50 </w:t>
      </w:r>
      <w:r w:rsidRPr="00475A03">
        <w:t>%.</w:t>
      </w:r>
    </w:p>
    <w:p w:rsidR="00E34D72" w:rsidRPr="00E34D72" w:rsidRDefault="00E34D72" w:rsidP="00E34D72">
      <w:pPr>
        <w:ind w:left="360"/>
        <w:rPr>
          <w:rFonts w:ascii="Arial" w:hAnsi="Arial" w:cs="Arial"/>
        </w:rPr>
      </w:pPr>
      <w:r>
        <w:rPr>
          <w:rFonts w:ascii="Arial" w:hAnsi="Arial" w:cs="Arial"/>
        </w:rPr>
        <w:t xml:space="preserve">            </w:t>
      </w:r>
      <w:r w:rsidR="00AE646C">
        <w:rPr>
          <w:rFonts w:ascii="Arial" w:hAnsi="Arial" w:cs="Arial"/>
        </w:rPr>
        <w:t>In dergelijk geval</w:t>
      </w:r>
      <w:r>
        <w:rPr>
          <w:rFonts w:ascii="Arial" w:hAnsi="Arial" w:cs="Arial"/>
        </w:rPr>
        <w:t xml:space="preserve"> is lid 4 niet van toepassing.  </w:t>
      </w:r>
    </w:p>
    <w:p w:rsidR="00AA302D" w:rsidRPr="00475A03" w:rsidRDefault="00AA302D" w:rsidP="00AA302D">
      <w:pPr>
        <w:ind w:left="360"/>
        <w:rPr>
          <w:rFonts w:ascii="Arial" w:hAnsi="Arial" w:cs="Arial"/>
          <w:color w:val="000000"/>
        </w:rPr>
      </w:pPr>
    </w:p>
    <w:p w:rsidR="00985582" w:rsidRDefault="00AA302D" w:rsidP="00766E90">
      <w:pPr>
        <w:numPr>
          <w:ilvl w:val="0"/>
          <w:numId w:val="15"/>
        </w:numPr>
        <w:rPr>
          <w:rFonts w:ascii="Arial" w:hAnsi="Arial" w:cs="Arial"/>
        </w:rPr>
      </w:pPr>
      <w:r w:rsidRPr="00475A03">
        <w:rPr>
          <w:rFonts w:ascii="Arial" w:hAnsi="Arial" w:cs="Arial"/>
        </w:rPr>
        <w:t>Ter plaatse van nieuwbouw-, reconstructie- en herbestratingprojecten kunnen er tussen de gemeent</w:t>
      </w:r>
      <w:r w:rsidR="00553185">
        <w:rPr>
          <w:rFonts w:ascii="Arial" w:hAnsi="Arial" w:cs="Arial"/>
        </w:rPr>
        <w:t>e en civiele aannemers garantie</w:t>
      </w:r>
      <w:r w:rsidRPr="00475A03">
        <w:rPr>
          <w:rFonts w:ascii="Arial" w:hAnsi="Arial" w:cs="Arial"/>
        </w:rPr>
        <w:t>afspraken</w:t>
      </w:r>
      <w:r w:rsidR="00474F93">
        <w:rPr>
          <w:rFonts w:ascii="Arial" w:hAnsi="Arial" w:cs="Arial"/>
        </w:rPr>
        <w:t xml:space="preserve"> </w:t>
      </w:r>
      <w:r w:rsidRPr="00475A03">
        <w:rPr>
          <w:rFonts w:ascii="Arial" w:hAnsi="Arial" w:cs="Arial"/>
        </w:rPr>
        <w:t xml:space="preserve">bestaan inzake de aanwezige verharding. In die gevallen kan gemeente van de </w:t>
      </w:r>
      <w:r w:rsidR="009A2CE4">
        <w:rPr>
          <w:rFonts w:ascii="Arial" w:hAnsi="Arial" w:cs="Arial"/>
        </w:rPr>
        <w:t>leidingexploitant</w:t>
      </w:r>
      <w:r w:rsidRPr="00475A03">
        <w:rPr>
          <w:rFonts w:ascii="Arial" w:hAnsi="Arial" w:cs="Arial"/>
        </w:rPr>
        <w:t xml:space="preserve"> verlangen dat het herstel van de verharding </w:t>
      </w:r>
      <w:r w:rsidR="00E9194E" w:rsidRPr="00475A03">
        <w:rPr>
          <w:rFonts w:ascii="Arial" w:hAnsi="Arial" w:cs="Arial"/>
        </w:rPr>
        <w:t>op kosten van</w:t>
      </w:r>
      <w:r w:rsidR="00E9194E">
        <w:rPr>
          <w:rFonts w:ascii="Arial" w:hAnsi="Arial" w:cs="Arial"/>
        </w:rPr>
        <w:t xml:space="preserve"> de</w:t>
      </w:r>
      <w:r w:rsidR="00E9194E" w:rsidRPr="00475A03">
        <w:rPr>
          <w:rFonts w:ascii="Arial" w:hAnsi="Arial" w:cs="Arial"/>
        </w:rPr>
        <w:t xml:space="preserve"> </w:t>
      </w:r>
      <w:r w:rsidR="00E9194E">
        <w:rPr>
          <w:rFonts w:ascii="Arial" w:hAnsi="Arial" w:cs="Arial"/>
        </w:rPr>
        <w:t xml:space="preserve">leidingexploitant </w:t>
      </w:r>
      <w:r w:rsidR="00E9194E" w:rsidRPr="00475A03">
        <w:rPr>
          <w:rFonts w:ascii="Arial" w:hAnsi="Arial" w:cs="Arial"/>
        </w:rPr>
        <w:t xml:space="preserve">door </w:t>
      </w:r>
      <w:r w:rsidR="00E9194E">
        <w:rPr>
          <w:rFonts w:ascii="Arial" w:hAnsi="Arial" w:cs="Arial"/>
        </w:rPr>
        <w:t xml:space="preserve">de </w:t>
      </w:r>
      <w:r w:rsidR="00E9194E" w:rsidRPr="00475A03">
        <w:rPr>
          <w:rFonts w:ascii="Arial" w:hAnsi="Arial" w:cs="Arial"/>
        </w:rPr>
        <w:t>betreffende</w:t>
      </w:r>
      <w:r w:rsidR="00E9194E">
        <w:rPr>
          <w:rFonts w:ascii="Arial" w:hAnsi="Arial" w:cs="Arial"/>
        </w:rPr>
        <w:t xml:space="preserve"> contractpartij</w:t>
      </w:r>
      <w:r w:rsidR="00E9194E" w:rsidRPr="00475A03">
        <w:rPr>
          <w:rFonts w:ascii="Arial" w:hAnsi="Arial" w:cs="Arial"/>
        </w:rPr>
        <w:t xml:space="preserve"> </w:t>
      </w:r>
      <w:r w:rsidR="00E9194E">
        <w:rPr>
          <w:rFonts w:ascii="Arial" w:hAnsi="Arial" w:cs="Arial"/>
        </w:rPr>
        <w:t xml:space="preserve">wordt uitgevoerd </w:t>
      </w:r>
      <w:r w:rsidR="00E9194E" w:rsidRPr="00E9194E">
        <w:rPr>
          <w:rFonts w:ascii="Arial" w:hAnsi="Arial" w:cs="Arial"/>
        </w:rPr>
        <w:t>tegen marktconforme tarieven</w:t>
      </w:r>
      <w:r w:rsidRPr="00475A03">
        <w:rPr>
          <w:rFonts w:ascii="Arial" w:hAnsi="Arial" w:cs="Arial"/>
        </w:rPr>
        <w:t>.</w:t>
      </w:r>
      <w:r w:rsidR="00B77428">
        <w:rPr>
          <w:rFonts w:ascii="Arial" w:hAnsi="Arial" w:cs="Arial"/>
        </w:rPr>
        <w:t xml:space="preserve"> </w:t>
      </w:r>
    </w:p>
    <w:p w:rsidR="00AE7C3B" w:rsidRPr="00475A03" w:rsidRDefault="00AE7C3B" w:rsidP="00AE7C3B">
      <w:pPr>
        <w:ind w:left="360"/>
        <w:rPr>
          <w:rFonts w:ascii="Arial" w:hAnsi="Arial" w:cs="Arial"/>
        </w:rPr>
      </w:pPr>
    </w:p>
    <w:p w:rsidR="00985582" w:rsidRPr="00475A03" w:rsidRDefault="00985582" w:rsidP="00766E90">
      <w:pPr>
        <w:numPr>
          <w:ilvl w:val="0"/>
          <w:numId w:val="15"/>
        </w:numPr>
        <w:rPr>
          <w:rFonts w:ascii="Arial" w:hAnsi="Arial" w:cs="Arial"/>
        </w:rPr>
      </w:pPr>
      <w:r w:rsidRPr="00475A03">
        <w:rPr>
          <w:rFonts w:ascii="Arial" w:hAnsi="Arial" w:cs="Arial"/>
        </w:rPr>
        <w:t xml:space="preserve">Eventuele </w:t>
      </w:r>
      <w:r w:rsidR="000D07C2" w:rsidRPr="00475A03">
        <w:rPr>
          <w:rFonts w:ascii="Arial" w:hAnsi="Arial" w:cs="Arial"/>
        </w:rPr>
        <w:t>geconstateerde tekortkomingen</w:t>
      </w:r>
      <w:r w:rsidRPr="00475A03">
        <w:rPr>
          <w:rFonts w:ascii="Arial" w:hAnsi="Arial" w:cs="Arial"/>
        </w:rPr>
        <w:t xml:space="preserve"> bij oplevering 1</w:t>
      </w:r>
      <w:r w:rsidRPr="00475A03">
        <w:rPr>
          <w:rFonts w:ascii="Arial" w:hAnsi="Arial" w:cs="Arial"/>
          <w:vertAlign w:val="superscript"/>
        </w:rPr>
        <w:t>e</w:t>
      </w:r>
      <w:r w:rsidR="00ED2CA3" w:rsidRPr="00475A03">
        <w:rPr>
          <w:rFonts w:ascii="Arial" w:hAnsi="Arial" w:cs="Arial"/>
        </w:rPr>
        <w:t xml:space="preserve"> herstel</w:t>
      </w:r>
      <w:r w:rsidR="000D07C2" w:rsidRPr="00475A03">
        <w:rPr>
          <w:rFonts w:ascii="Arial" w:hAnsi="Arial" w:cs="Arial"/>
        </w:rPr>
        <w:t xml:space="preserve"> moeten</w:t>
      </w:r>
      <w:r w:rsidR="00715CD2">
        <w:rPr>
          <w:rFonts w:ascii="Arial" w:hAnsi="Arial" w:cs="Arial"/>
        </w:rPr>
        <w:t xml:space="preserve"> op eerste aanzeggen van toezichthouder,</w:t>
      </w:r>
      <w:r w:rsidR="000D07C2" w:rsidRPr="00475A03">
        <w:rPr>
          <w:rFonts w:ascii="Arial" w:hAnsi="Arial" w:cs="Arial"/>
        </w:rPr>
        <w:t xml:space="preserve"> terstond worden hersteld</w:t>
      </w:r>
      <w:r w:rsidRPr="00475A03">
        <w:rPr>
          <w:rFonts w:ascii="Arial" w:hAnsi="Arial" w:cs="Arial"/>
        </w:rPr>
        <w:t xml:space="preserve">, waarna de </w:t>
      </w:r>
      <w:r w:rsidR="009A2CE4">
        <w:rPr>
          <w:rFonts w:ascii="Arial" w:hAnsi="Arial" w:cs="Arial"/>
        </w:rPr>
        <w:t>leidingexploitant</w:t>
      </w:r>
      <w:r w:rsidRPr="00475A03">
        <w:rPr>
          <w:rFonts w:ascii="Arial" w:hAnsi="Arial" w:cs="Arial"/>
        </w:rPr>
        <w:t xml:space="preserve"> of uitv</w:t>
      </w:r>
      <w:r w:rsidR="00E97479" w:rsidRPr="00475A03">
        <w:rPr>
          <w:rFonts w:ascii="Arial" w:hAnsi="Arial" w:cs="Arial"/>
        </w:rPr>
        <w:t>oerder dit gereed meldt aan de t</w:t>
      </w:r>
      <w:r w:rsidRPr="00475A03">
        <w:rPr>
          <w:rFonts w:ascii="Arial" w:hAnsi="Arial" w:cs="Arial"/>
        </w:rPr>
        <w:t>oezichtho</w:t>
      </w:r>
      <w:r w:rsidR="00E97479" w:rsidRPr="00475A03">
        <w:rPr>
          <w:rFonts w:ascii="Arial" w:hAnsi="Arial" w:cs="Arial"/>
        </w:rPr>
        <w:t>uder</w:t>
      </w:r>
      <w:r w:rsidRPr="00475A03">
        <w:rPr>
          <w:rFonts w:ascii="Arial" w:hAnsi="Arial" w:cs="Arial"/>
        </w:rPr>
        <w:t>.</w:t>
      </w:r>
    </w:p>
    <w:p w:rsidR="00985582" w:rsidRPr="00475A03" w:rsidRDefault="00985582" w:rsidP="00985582">
      <w:pPr>
        <w:ind w:left="360"/>
        <w:rPr>
          <w:rFonts w:ascii="Arial" w:hAnsi="Arial" w:cs="Arial"/>
        </w:rPr>
      </w:pPr>
    </w:p>
    <w:p w:rsidR="000D07C2" w:rsidRPr="009A0721" w:rsidRDefault="00646589" w:rsidP="00766E90">
      <w:pPr>
        <w:numPr>
          <w:ilvl w:val="0"/>
          <w:numId w:val="15"/>
        </w:numPr>
        <w:rPr>
          <w:rFonts w:ascii="Arial" w:hAnsi="Arial" w:cs="Arial"/>
          <w:color w:val="000000"/>
        </w:rPr>
      </w:pPr>
      <w:r>
        <w:rPr>
          <w:rFonts w:ascii="Arial" w:hAnsi="Arial" w:cs="Arial"/>
          <w:color w:val="000000"/>
        </w:rPr>
        <w:t>Na herstel dan wel</w:t>
      </w:r>
      <w:r w:rsidR="009A0721" w:rsidRPr="009A0721">
        <w:rPr>
          <w:rFonts w:ascii="Arial" w:hAnsi="Arial" w:cs="Arial"/>
          <w:color w:val="000000"/>
        </w:rPr>
        <w:t xml:space="preserve"> oplevering straatwerk kan de gemeente een beroep doen op de garantietermijn van </w:t>
      </w:r>
      <w:r w:rsidR="003F4481" w:rsidRPr="009A0721">
        <w:rPr>
          <w:rFonts w:ascii="Arial" w:hAnsi="Arial" w:cs="Arial"/>
          <w:color w:val="000000"/>
        </w:rPr>
        <w:t xml:space="preserve">resp. 3 maanden voor nutsbedrijven en </w:t>
      </w:r>
      <w:r w:rsidR="00985582" w:rsidRPr="009A0721">
        <w:rPr>
          <w:rFonts w:ascii="Arial" w:hAnsi="Arial" w:cs="Arial"/>
          <w:color w:val="000000"/>
        </w:rPr>
        <w:t>12 maanden</w:t>
      </w:r>
      <w:r w:rsidR="003F4481" w:rsidRPr="009A0721">
        <w:rPr>
          <w:rFonts w:ascii="Arial" w:hAnsi="Arial" w:cs="Arial"/>
          <w:color w:val="000000"/>
        </w:rPr>
        <w:t xml:space="preserve"> voor telecommunicatiebedrijve</w:t>
      </w:r>
      <w:r w:rsidR="009A0721" w:rsidRPr="009A0721">
        <w:rPr>
          <w:rFonts w:ascii="Arial" w:hAnsi="Arial" w:cs="Arial"/>
          <w:color w:val="000000"/>
        </w:rPr>
        <w:t>n voor het verrichten van onderhoud (vervolgherstel).</w:t>
      </w:r>
    </w:p>
    <w:p w:rsidR="00AA302D" w:rsidRPr="00475A03" w:rsidRDefault="00AA302D" w:rsidP="00AA302D">
      <w:pPr>
        <w:rPr>
          <w:rFonts w:ascii="Arial" w:hAnsi="Arial" w:cs="Arial"/>
        </w:rPr>
      </w:pPr>
    </w:p>
    <w:p w:rsidR="00066D16" w:rsidRPr="009E12CA" w:rsidRDefault="00AA302D" w:rsidP="00766E90">
      <w:pPr>
        <w:numPr>
          <w:ilvl w:val="0"/>
          <w:numId w:val="15"/>
        </w:numPr>
        <w:rPr>
          <w:rFonts w:ascii="Arial" w:hAnsi="Arial" w:cs="Arial"/>
        </w:rPr>
      </w:pPr>
      <w:r w:rsidRPr="002975A3">
        <w:rPr>
          <w:rFonts w:ascii="Arial" w:hAnsi="Arial"/>
        </w:rPr>
        <w:t>De kosten voor het herstel van verharding</w:t>
      </w:r>
      <w:r w:rsidR="00223822" w:rsidRPr="002975A3">
        <w:rPr>
          <w:rFonts w:ascii="Arial" w:hAnsi="Arial"/>
        </w:rPr>
        <w:t xml:space="preserve"> en/of</w:t>
      </w:r>
      <w:r w:rsidR="00646589">
        <w:rPr>
          <w:rFonts w:ascii="Arial" w:hAnsi="Arial"/>
        </w:rPr>
        <w:t xml:space="preserve"> degeneratie, worden</w:t>
      </w:r>
      <w:r w:rsidRPr="002975A3">
        <w:rPr>
          <w:rFonts w:ascii="Arial" w:hAnsi="Arial"/>
        </w:rPr>
        <w:t xml:space="preserve"> berekend conform </w:t>
      </w:r>
      <w:r w:rsidR="00223822" w:rsidRPr="002975A3">
        <w:rPr>
          <w:rFonts w:ascii="Arial" w:hAnsi="Arial"/>
        </w:rPr>
        <w:t>B -Tarief, VNG</w:t>
      </w:r>
      <w:r w:rsidRPr="002975A3">
        <w:rPr>
          <w:rFonts w:ascii="Arial" w:hAnsi="Arial"/>
        </w:rPr>
        <w:t xml:space="preserve"> Straatwerk (telecommunicatiebedrijven) óf Leidraad tarieven Noord-Holland NIDIG</w:t>
      </w:r>
      <w:r w:rsidR="009A0721" w:rsidRPr="002975A3">
        <w:rPr>
          <w:rFonts w:ascii="Arial" w:hAnsi="Arial"/>
        </w:rPr>
        <w:t xml:space="preserve"> (nutsbedrijven).</w:t>
      </w:r>
    </w:p>
    <w:p w:rsidR="00066D16" w:rsidRPr="00475A03" w:rsidRDefault="00066D16" w:rsidP="00CA3FB8">
      <w:pPr>
        <w:pStyle w:val="Plattetekstinspringen2"/>
        <w:tabs>
          <w:tab w:val="left" w:pos="142"/>
          <w:tab w:val="left" w:pos="567"/>
        </w:tabs>
        <w:ind w:firstLine="0"/>
        <w:rPr>
          <w:sz w:val="18"/>
          <w:szCs w:val="18"/>
        </w:rPr>
      </w:pPr>
    </w:p>
    <w:p w:rsidR="00533DE6" w:rsidRPr="001A01EC" w:rsidRDefault="00484F2C" w:rsidP="00E828B7">
      <w:pPr>
        <w:pStyle w:val="Kop2"/>
        <w:tabs>
          <w:tab w:val="clear" w:pos="1475"/>
          <w:tab w:val="num" w:pos="1333"/>
        </w:tabs>
        <w:ind w:left="1333"/>
        <w:rPr>
          <w:szCs w:val="24"/>
        </w:rPr>
      </w:pPr>
      <w:bookmarkStart w:id="85" w:name="_Toc371346455"/>
      <w:bookmarkStart w:id="86" w:name="_Toc371404156"/>
      <w:bookmarkStart w:id="87" w:name="_Toc372553616"/>
      <w:r w:rsidRPr="00475A03">
        <w:t>Voorschriften voor werken in verontreinigde gron</w:t>
      </w:r>
      <w:r w:rsidR="001A01EC">
        <w:t>d</w:t>
      </w:r>
      <w:bookmarkEnd w:id="85"/>
      <w:bookmarkEnd w:id="86"/>
      <w:bookmarkEnd w:id="87"/>
    </w:p>
    <w:p w:rsidR="00533DE6" w:rsidRDefault="00533DE6" w:rsidP="00533DE6">
      <w:pPr>
        <w:rPr>
          <w:rFonts w:ascii="Arial" w:hAnsi="Arial" w:cs="Arial"/>
        </w:rPr>
      </w:pPr>
    </w:p>
    <w:p w:rsidR="00533DE6" w:rsidRDefault="00533DE6" w:rsidP="00766E90">
      <w:pPr>
        <w:numPr>
          <w:ilvl w:val="0"/>
          <w:numId w:val="21"/>
        </w:numPr>
        <w:tabs>
          <w:tab w:val="clear" w:pos="1413"/>
          <w:tab w:val="num" w:pos="1134"/>
        </w:tabs>
        <w:ind w:left="1134" w:hanging="708"/>
        <w:rPr>
          <w:rFonts w:ascii="Arial" w:hAnsi="Arial" w:cs="Arial"/>
        </w:rPr>
      </w:pPr>
      <w:r>
        <w:rPr>
          <w:rFonts w:ascii="Arial" w:hAnsi="Arial" w:cs="Arial"/>
        </w:rPr>
        <w:t>Ter voorbereiding en bij uitvoering van graafwerkzaamheden dienen de richt</w:t>
      </w:r>
      <w:r w:rsidR="00646589">
        <w:rPr>
          <w:rFonts w:ascii="Arial" w:hAnsi="Arial" w:cs="Arial"/>
        </w:rPr>
        <w:t>lijnen van CROW publicatie 307 “</w:t>
      </w:r>
      <w:r>
        <w:rPr>
          <w:rFonts w:ascii="Arial" w:hAnsi="Arial" w:cs="Arial"/>
        </w:rPr>
        <w:t>Kabels en leidingen in verontreinigde bodem</w:t>
      </w:r>
      <w:r w:rsidR="00646589">
        <w:rPr>
          <w:rFonts w:ascii="Arial" w:hAnsi="Arial" w:cs="Arial"/>
        </w:rPr>
        <w:t xml:space="preserve">” </w:t>
      </w:r>
      <w:r>
        <w:rPr>
          <w:rFonts w:ascii="Arial" w:hAnsi="Arial" w:cs="Arial"/>
        </w:rPr>
        <w:t xml:space="preserve"> in acht te worden genomen. Deze uitgave is een afgeleide van CROW publicatie 132.</w:t>
      </w:r>
    </w:p>
    <w:p w:rsidR="002636E4" w:rsidRDefault="002636E4" w:rsidP="002636E4">
      <w:pPr>
        <w:ind w:left="426"/>
        <w:rPr>
          <w:rFonts w:ascii="Arial" w:hAnsi="Arial" w:cs="Arial"/>
        </w:rPr>
      </w:pPr>
    </w:p>
    <w:p w:rsidR="002636E4" w:rsidRPr="002636E4" w:rsidRDefault="002636E4" w:rsidP="00766E90">
      <w:pPr>
        <w:numPr>
          <w:ilvl w:val="0"/>
          <w:numId w:val="21"/>
        </w:numPr>
        <w:tabs>
          <w:tab w:val="clear" w:pos="1413"/>
          <w:tab w:val="num" w:pos="1134"/>
        </w:tabs>
        <w:ind w:left="1134" w:hanging="708"/>
        <w:rPr>
          <w:rFonts w:ascii="Arial" w:hAnsi="Arial" w:cs="Arial"/>
        </w:rPr>
      </w:pPr>
      <w:r w:rsidRPr="002636E4">
        <w:rPr>
          <w:rFonts w:ascii="Arial" w:hAnsi="Arial"/>
        </w:rPr>
        <w:t>Bij</w:t>
      </w:r>
      <w:r w:rsidR="00646589">
        <w:rPr>
          <w:rFonts w:ascii="Arial" w:hAnsi="Arial"/>
        </w:rPr>
        <w:t xml:space="preserve"> reconstructies of</w:t>
      </w:r>
      <w:r w:rsidRPr="002636E4">
        <w:rPr>
          <w:rFonts w:ascii="Arial" w:hAnsi="Arial"/>
        </w:rPr>
        <w:t xml:space="preserve"> herontwikkeling dient d</w:t>
      </w:r>
      <w:r>
        <w:rPr>
          <w:rFonts w:ascii="Arial" w:hAnsi="Arial"/>
        </w:rPr>
        <w:t>e initi</w:t>
      </w:r>
      <w:r w:rsidRPr="002636E4">
        <w:rPr>
          <w:rFonts w:ascii="Arial" w:hAnsi="Arial"/>
        </w:rPr>
        <w:t>atiefnemer (</w:t>
      </w:r>
      <w:r>
        <w:rPr>
          <w:rFonts w:ascii="Arial" w:hAnsi="Arial"/>
        </w:rPr>
        <w:t xml:space="preserve">bijv. de </w:t>
      </w:r>
      <w:r w:rsidRPr="002636E4">
        <w:rPr>
          <w:rFonts w:ascii="Arial" w:hAnsi="Arial"/>
        </w:rPr>
        <w:t>projectontwikkelaar</w:t>
      </w:r>
      <w:r>
        <w:rPr>
          <w:rFonts w:ascii="Arial" w:hAnsi="Arial"/>
        </w:rPr>
        <w:t xml:space="preserve"> of de gemeente</w:t>
      </w:r>
      <w:r w:rsidR="005B2A09">
        <w:rPr>
          <w:rFonts w:ascii="Arial" w:hAnsi="Arial"/>
        </w:rPr>
        <w:t>) een geschikt</w:t>
      </w:r>
      <w:r w:rsidRPr="002636E4">
        <w:rPr>
          <w:rFonts w:ascii="Arial" w:hAnsi="Arial"/>
        </w:rPr>
        <w:t xml:space="preserve"> tracé aan te bieden voor de (her)aanleg van kabels en leidingen.</w:t>
      </w:r>
    </w:p>
    <w:p w:rsidR="00533DE6" w:rsidRDefault="00533DE6" w:rsidP="00533DE6">
      <w:pPr>
        <w:ind w:left="426"/>
        <w:rPr>
          <w:rFonts w:ascii="Arial" w:hAnsi="Arial" w:cs="Arial"/>
        </w:rPr>
      </w:pPr>
    </w:p>
    <w:p w:rsidR="00442E98" w:rsidRPr="00866B9D" w:rsidRDefault="00442E98" w:rsidP="00766E90">
      <w:pPr>
        <w:numPr>
          <w:ilvl w:val="0"/>
          <w:numId w:val="21"/>
        </w:numPr>
        <w:tabs>
          <w:tab w:val="clear" w:pos="1413"/>
          <w:tab w:val="num" w:pos="1134"/>
        </w:tabs>
        <w:ind w:left="1134" w:hanging="708"/>
        <w:rPr>
          <w:rFonts w:ascii="Arial" w:hAnsi="Arial" w:cs="Arial"/>
        </w:rPr>
      </w:pPr>
      <w:r w:rsidRPr="00475A03">
        <w:rPr>
          <w:rFonts w:ascii="Arial" w:hAnsi="Arial" w:cs="Arial"/>
        </w:rPr>
        <w:t xml:space="preserve">Vergunninghouder dient te voldoen aan de eisen die zijn gesteld in de Wet </w:t>
      </w:r>
      <w:r w:rsidRPr="00866B9D">
        <w:rPr>
          <w:rFonts w:ascii="Arial" w:hAnsi="Arial" w:cs="Arial"/>
        </w:rPr>
        <w:t>Bodembescherming en het Besluit Bodemkwaliteit.</w:t>
      </w:r>
    </w:p>
    <w:p w:rsidR="00FE46C5" w:rsidRPr="00866B9D" w:rsidRDefault="00FE46C5" w:rsidP="00FE46C5">
      <w:pPr>
        <w:ind w:left="426"/>
        <w:rPr>
          <w:rFonts w:ascii="Arial" w:hAnsi="Arial" w:cs="Arial"/>
        </w:rPr>
      </w:pPr>
    </w:p>
    <w:p w:rsidR="00FE46C5" w:rsidRPr="008F009D" w:rsidRDefault="00FE46C5" w:rsidP="00766E90">
      <w:pPr>
        <w:numPr>
          <w:ilvl w:val="0"/>
          <w:numId w:val="21"/>
        </w:numPr>
        <w:tabs>
          <w:tab w:val="clear" w:pos="1413"/>
          <w:tab w:val="num" w:pos="1134"/>
        </w:tabs>
        <w:ind w:left="1134" w:hanging="708"/>
        <w:rPr>
          <w:rFonts w:ascii="Arial" w:hAnsi="Arial" w:cs="Arial"/>
        </w:rPr>
      </w:pPr>
      <w:r w:rsidRPr="00866B9D">
        <w:rPr>
          <w:rFonts w:ascii="Arial" w:hAnsi="Arial" w:cs="Arial"/>
          <w:color w:val="000000"/>
        </w:rPr>
        <w:t>De bodemkwaliteitskaart geeft informatie over bodemkwaliteit en</w:t>
      </w:r>
      <w:r w:rsidR="003A736B" w:rsidRPr="00866B9D">
        <w:rPr>
          <w:rFonts w:ascii="Arial" w:hAnsi="Arial" w:cs="Arial"/>
          <w:color w:val="000000"/>
        </w:rPr>
        <w:t xml:space="preserve"> locaties van </w:t>
      </w:r>
      <w:r w:rsidR="00646589" w:rsidRPr="00866B9D">
        <w:rPr>
          <w:rFonts w:ascii="Arial" w:hAnsi="Arial" w:cs="Arial"/>
          <w:color w:val="000000"/>
        </w:rPr>
        <w:t xml:space="preserve"> </w:t>
      </w:r>
      <w:r w:rsidR="00646589" w:rsidRPr="008F009D">
        <w:rPr>
          <w:rFonts w:ascii="Arial" w:hAnsi="Arial" w:cs="Arial"/>
          <w:color w:val="000000"/>
        </w:rPr>
        <w:t>verontreinigde of</w:t>
      </w:r>
      <w:r w:rsidRPr="008F009D">
        <w:rPr>
          <w:rFonts w:ascii="Arial" w:hAnsi="Arial" w:cs="Arial"/>
          <w:color w:val="000000"/>
        </w:rPr>
        <w:t xml:space="preserve"> verdachte grond. De kaart is te raadplegen via de website van de gemeente</w:t>
      </w:r>
      <w:r w:rsidR="00866B9D" w:rsidRPr="008F009D">
        <w:rPr>
          <w:rFonts w:ascii="Arial" w:hAnsi="Arial" w:cs="Arial"/>
          <w:color w:val="000000"/>
        </w:rPr>
        <w:t>:</w:t>
      </w:r>
      <w:r w:rsidR="00646589" w:rsidRPr="008F009D">
        <w:rPr>
          <w:rFonts w:ascii="Arial" w:hAnsi="Arial" w:cs="Arial"/>
        </w:rPr>
        <w:t xml:space="preserve"> </w:t>
      </w:r>
      <w:hyperlink r:id="rId13" w:history="1">
        <w:r w:rsidR="008F009D" w:rsidRPr="008F009D">
          <w:rPr>
            <w:rStyle w:val="Hyperlink"/>
            <w:rFonts w:ascii="Arial" w:hAnsi="Arial" w:cs="Arial"/>
          </w:rPr>
          <w:t>www.haarlemmermeer.nl/wonen_en_leven/woonomgeving_en_milieu/bodem</w:t>
        </w:r>
      </w:hyperlink>
      <w:r w:rsidR="008F009D" w:rsidRPr="008F009D">
        <w:rPr>
          <w:rFonts w:ascii="Arial" w:hAnsi="Arial" w:cs="Arial"/>
        </w:rPr>
        <w:t xml:space="preserve">; </w:t>
      </w:r>
      <w:r w:rsidR="0092214C">
        <w:rPr>
          <w:rFonts w:ascii="Arial" w:hAnsi="Arial" w:cs="Arial"/>
        </w:rPr>
        <w:t>zie het onderdeel “Bodemkwalit</w:t>
      </w:r>
      <w:r w:rsidR="008F009D" w:rsidRPr="008F009D">
        <w:rPr>
          <w:rFonts w:ascii="Arial" w:hAnsi="Arial" w:cs="Arial"/>
        </w:rPr>
        <w:t>eitskaart</w:t>
      </w:r>
      <w:r w:rsidR="0092214C">
        <w:rPr>
          <w:rFonts w:ascii="Arial" w:hAnsi="Arial" w:cs="Arial"/>
        </w:rPr>
        <w:t>”</w:t>
      </w:r>
      <w:r w:rsidRPr="008F009D">
        <w:rPr>
          <w:rFonts w:ascii="Arial" w:hAnsi="Arial" w:cs="Arial"/>
          <w:color w:val="000000"/>
        </w:rPr>
        <w:t>.</w:t>
      </w:r>
    </w:p>
    <w:p w:rsidR="00442E98" w:rsidRPr="008F009D" w:rsidRDefault="00442E98" w:rsidP="00E82AA0">
      <w:pPr>
        <w:rPr>
          <w:rFonts w:ascii="Arial" w:hAnsi="Arial" w:cs="Arial"/>
        </w:rPr>
      </w:pPr>
    </w:p>
    <w:p w:rsidR="00442E98" w:rsidRPr="00475A03" w:rsidRDefault="009D3D17" w:rsidP="00766E90">
      <w:pPr>
        <w:numPr>
          <w:ilvl w:val="0"/>
          <w:numId w:val="21"/>
        </w:numPr>
        <w:tabs>
          <w:tab w:val="clear" w:pos="1413"/>
          <w:tab w:val="num" w:pos="1134"/>
        </w:tabs>
        <w:ind w:left="1134" w:hanging="708"/>
        <w:rPr>
          <w:rFonts w:ascii="Arial" w:hAnsi="Arial" w:cs="Arial"/>
        </w:rPr>
      </w:pPr>
      <w:r>
        <w:rPr>
          <w:rFonts w:ascii="Arial" w:hAnsi="Arial" w:cs="Arial"/>
        </w:rPr>
        <w:t>Het Besluit B</w:t>
      </w:r>
      <w:r w:rsidR="00442E98" w:rsidRPr="00475A03">
        <w:rPr>
          <w:rFonts w:ascii="Arial" w:hAnsi="Arial" w:cs="Arial"/>
        </w:rPr>
        <w:t>odemkwalitei</w:t>
      </w:r>
      <w:r w:rsidR="00442E98">
        <w:rPr>
          <w:rFonts w:ascii="Arial" w:hAnsi="Arial" w:cs="Arial"/>
        </w:rPr>
        <w:t xml:space="preserve">t is </w:t>
      </w:r>
      <w:r w:rsidR="00442E98" w:rsidRPr="00475A03">
        <w:rPr>
          <w:rFonts w:ascii="Arial" w:hAnsi="Arial" w:cs="Arial"/>
        </w:rPr>
        <w:t>van toepassing op het toepassen van grond, bagger en s</w:t>
      </w:r>
      <w:r w:rsidR="00442E98">
        <w:rPr>
          <w:rFonts w:ascii="Arial" w:hAnsi="Arial" w:cs="Arial"/>
        </w:rPr>
        <w:t>teenachtige bouwstoffen. Het is</w:t>
      </w:r>
      <w:r w:rsidR="00442E98" w:rsidRPr="00475A03">
        <w:rPr>
          <w:rFonts w:ascii="Arial" w:hAnsi="Arial" w:cs="Arial"/>
        </w:rPr>
        <w:t xml:space="preserve"> echter</w:t>
      </w:r>
      <w:r w:rsidR="00442E98">
        <w:rPr>
          <w:rFonts w:ascii="Arial" w:hAnsi="Arial" w:cs="Arial"/>
        </w:rPr>
        <w:t xml:space="preserve"> niet van toepassing indien </w:t>
      </w:r>
      <w:r w:rsidR="00442E98" w:rsidRPr="00475A03">
        <w:rPr>
          <w:rFonts w:ascii="Arial" w:hAnsi="Arial" w:cs="Arial"/>
        </w:rPr>
        <w:t>grond binnen een werk</w:t>
      </w:r>
      <w:r w:rsidR="00442E98">
        <w:rPr>
          <w:rFonts w:ascii="Arial" w:hAnsi="Arial" w:cs="Arial"/>
        </w:rPr>
        <w:t xml:space="preserve"> tijdelijk wordt uitgenomen (</w:t>
      </w:r>
      <w:r w:rsidR="00442E98" w:rsidRPr="00475A03">
        <w:rPr>
          <w:rFonts w:ascii="Arial" w:hAnsi="Arial" w:cs="Arial"/>
        </w:rPr>
        <w:t>ontgraven</w:t>
      </w:r>
      <w:r w:rsidR="00442E98">
        <w:rPr>
          <w:rFonts w:ascii="Arial" w:hAnsi="Arial" w:cs="Arial"/>
        </w:rPr>
        <w:t>)</w:t>
      </w:r>
      <w:r w:rsidR="00442E98" w:rsidRPr="00475A03">
        <w:rPr>
          <w:rFonts w:ascii="Arial" w:hAnsi="Arial" w:cs="Arial"/>
        </w:rPr>
        <w:t xml:space="preserve"> om later weer teruggeplaatst </w:t>
      </w:r>
      <w:r w:rsidR="00442E98">
        <w:rPr>
          <w:rFonts w:ascii="Arial" w:hAnsi="Arial" w:cs="Arial"/>
        </w:rPr>
        <w:t xml:space="preserve">te worden waarbij de grond </w:t>
      </w:r>
      <w:r w:rsidR="00442E98" w:rsidRPr="00475A03">
        <w:rPr>
          <w:rFonts w:ascii="Arial" w:hAnsi="Arial" w:cs="Arial"/>
        </w:rPr>
        <w:t>het werk niet verlaat en de samenstelling ervan niet ve</w:t>
      </w:r>
      <w:r w:rsidR="00442E98">
        <w:rPr>
          <w:rFonts w:ascii="Arial" w:hAnsi="Arial" w:cs="Arial"/>
        </w:rPr>
        <w:t>randerd wordt.</w:t>
      </w:r>
    </w:p>
    <w:p w:rsidR="00442E98" w:rsidRPr="00475A03" w:rsidRDefault="00442E98" w:rsidP="00442E98">
      <w:pPr>
        <w:rPr>
          <w:rFonts w:ascii="Arial" w:hAnsi="Arial" w:cs="Arial"/>
        </w:rPr>
      </w:pPr>
    </w:p>
    <w:p w:rsidR="00442E98" w:rsidRDefault="00442E98" w:rsidP="00766E90">
      <w:pPr>
        <w:numPr>
          <w:ilvl w:val="0"/>
          <w:numId w:val="21"/>
        </w:numPr>
        <w:tabs>
          <w:tab w:val="clear" w:pos="1413"/>
          <w:tab w:val="num" w:pos="1134"/>
        </w:tabs>
        <w:ind w:left="1134" w:hanging="708"/>
        <w:rPr>
          <w:rFonts w:ascii="Arial" w:hAnsi="Arial" w:cs="Arial"/>
        </w:rPr>
      </w:pPr>
      <w:r>
        <w:rPr>
          <w:rFonts w:ascii="Arial" w:hAnsi="Arial" w:cs="Arial"/>
        </w:rPr>
        <w:t xml:space="preserve">Bij het werken in (sterk) verontreinigde grond </w:t>
      </w:r>
      <w:r w:rsidRPr="00475A03">
        <w:rPr>
          <w:rFonts w:ascii="Arial" w:hAnsi="Arial" w:cs="Arial"/>
        </w:rPr>
        <w:t>&gt;25m</w:t>
      </w:r>
      <w:r w:rsidRPr="00475A03">
        <w:rPr>
          <w:rFonts w:ascii="Arial" w:hAnsi="Arial" w:cs="Arial"/>
          <w:vertAlign w:val="superscript"/>
        </w:rPr>
        <w:t xml:space="preserve">3 </w:t>
      </w:r>
      <w:r w:rsidRPr="00475A03">
        <w:rPr>
          <w:rFonts w:ascii="Arial" w:hAnsi="Arial" w:cs="Arial"/>
        </w:rPr>
        <w:t>is de Provincie het bevoegde gezag en gelden de afwijkende of aanvullende</w:t>
      </w:r>
      <w:r>
        <w:rPr>
          <w:rFonts w:ascii="Arial" w:hAnsi="Arial" w:cs="Arial"/>
        </w:rPr>
        <w:t xml:space="preserve"> voorschriften van de Provincie (BUS-melding).</w:t>
      </w:r>
      <w:r>
        <w:rPr>
          <w:rFonts w:ascii="Arial" w:hAnsi="Arial" w:cs="Arial"/>
        </w:rPr>
        <w:br/>
      </w:r>
    </w:p>
    <w:p w:rsidR="00442E98" w:rsidRDefault="00442E98" w:rsidP="00766E90">
      <w:pPr>
        <w:numPr>
          <w:ilvl w:val="0"/>
          <w:numId w:val="21"/>
        </w:numPr>
        <w:tabs>
          <w:tab w:val="clear" w:pos="1413"/>
          <w:tab w:val="num" w:pos="1134"/>
        </w:tabs>
        <w:ind w:left="1134" w:hanging="708"/>
        <w:rPr>
          <w:rFonts w:ascii="Arial" w:hAnsi="Arial" w:cs="Arial"/>
        </w:rPr>
      </w:pPr>
      <w:r>
        <w:rPr>
          <w:rFonts w:ascii="Arial" w:hAnsi="Arial" w:cs="Arial"/>
        </w:rPr>
        <w:t>Voor het afvoeren en verwerken van grond, vrijkomend uit de sleuven, wordt onderscheid gemaakt tussen niet-chemisch - en chemisch verontreinigde grond.</w:t>
      </w:r>
      <w:r>
        <w:rPr>
          <w:rFonts w:ascii="Arial" w:hAnsi="Arial" w:cs="Arial"/>
        </w:rPr>
        <w:br/>
      </w:r>
      <w:r w:rsidRPr="0022713D">
        <w:rPr>
          <w:rFonts w:ascii="Arial" w:hAnsi="Arial" w:cs="Arial"/>
          <w:u w:val="single"/>
        </w:rPr>
        <w:t>Niet chemische verontreinigde grond</w:t>
      </w:r>
      <w:r>
        <w:rPr>
          <w:rFonts w:ascii="Arial" w:hAnsi="Arial" w:cs="Arial"/>
        </w:rPr>
        <w:t xml:space="preserve"> wordt zo veel mogelijk teruggeplaatst, tenzij deze verontreinigd is met mechanische verontreinigingen (puin, hout etc.). Dan kan deze grond in overleg met de toezichthouder van afdeling Stadsbeheer, onder voorwaarden en op kosten van de </w:t>
      </w:r>
      <w:r w:rsidR="009A2CE4">
        <w:rPr>
          <w:rFonts w:ascii="Arial" w:hAnsi="Arial" w:cs="Arial"/>
        </w:rPr>
        <w:t>leidingexploitant</w:t>
      </w:r>
      <w:r>
        <w:rPr>
          <w:rFonts w:ascii="Arial" w:hAnsi="Arial" w:cs="Arial"/>
        </w:rPr>
        <w:t xml:space="preserve"> worden afgevoerd naar het gemeentelijk gronddepot.</w:t>
      </w:r>
      <w:r>
        <w:rPr>
          <w:rFonts w:ascii="Arial" w:hAnsi="Arial" w:cs="Arial"/>
        </w:rPr>
        <w:br/>
      </w:r>
      <w:r w:rsidRPr="0022713D">
        <w:rPr>
          <w:rFonts w:ascii="Arial" w:hAnsi="Arial" w:cs="Arial"/>
          <w:u w:val="single"/>
        </w:rPr>
        <w:t>Chemisch verontreinigde grond</w:t>
      </w:r>
      <w:r>
        <w:rPr>
          <w:rFonts w:ascii="Arial" w:hAnsi="Arial" w:cs="Arial"/>
        </w:rPr>
        <w:t xml:space="preserve"> kan worden teru</w:t>
      </w:r>
      <w:r w:rsidR="00934B4E">
        <w:rPr>
          <w:rFonts w:ascii="Arial" w:hAnsi="Arial" w:cs="Arial"/>
        </w:rPr>
        <w:t>ggeplaatst (zie punt 5)</w:t>
      </w:r>
      <w:r>
        <w:rPr>
          <w:rFonts w:ascii="Arial" w:hAnsi="Arial" w:cs="Arial"/>
        </w:rPr>
        <w:t xml:space="preserve">. Bij overschot dient de grond op kosten van de </w:t>
      </w:r>
      <w:r w:rsidR="009A2CE4">
        <w:rPr>
          <w:rFonts w:ascii="Arial" w:hAnsi="Arial" w:cs="Arial"/>
        </w:rPr>
        <w:t>leidingexploitant</w:t>
      </w:r>
      <w:r>
        <w:rPr>
          <w:rFonts w:ascii="Arial" w:hAnsi="Arial" w:cs="Arial"/>
        </w:rPr>
        <w:t xml:space="preserve"> te worden afgevoerd naar een erkend</w:t>
      </w:r>
      <w:r w:rsidR="00934B4E">
        <w:rPr>
          <w:rFonts w:ascii="Arial" w:hAnsi="Arial" w:cs="Arial"/>
        </w:rPr>
        <w:t xml:space="preserve"> verwerker. Daarbij dient </w:t>
      </w:r>
      <w:r>
        <w:rPr>
          <w:rFonts w:ascii="Arial" w:hAnsi="Arial" w:cs="Arial"/>
        </w:rPr>
        <w:t xml:space="preserve">gewerkt te worden conform </w:t>
      </w:r>
      <w:r w:rsidR="00E82AA0">
        <w:rPr>
          <w:rFonts w:ascii="Arial" w:hAnsi="Arial" w:cs="Arial"/>
        </w:rPr>
        <w:t>CROW</w:t>
      </w:r>
      <w:r w:rsidR="00BB75FD">
        <w:rPr>
          <w:rFonts w:ascii="Arial" w:hAnsi="Arial" w:cs="Arial"/>
        </w:rPr>
        <w:t>-</w:t>
      </w:r>
      <w:r w:rsidR="00E82AA0">
        <w:rPr>
          <w:rFonts w:ascii="Arial" w:hAnsi="Arial" w:cs="Arial"/>
        </w:rPr>
        <w:t xml:space="preserve">publicatie </w:t>
      </w:r>
      <w:r w:rsidR="00533DE6">
        <w:rPr>
          <w:rFonts w:ascii="Arial" w:hAnsi="Arial" w:cs="Arial"/>
        </w:rPr>
        <w:t>132.</w:t>
      </w:r>
    </w:p>
    <w:p w:rsidR="00442E98" w:rsidRDefault="00442E98" w:rsidP="00442E98">
      <w:pPr>
        <w:ind w:left="426"/>
        <w:rPr>
          <w:rFonts w:ascii="Arial" w:hAnsi="Arial" w:cs="Arial"/>
        </w:rPr>
      </w:pPr>
    </w:p>
    <w:p w:rsidR="00442E98" w:rsidRDefault="00F271E9" w:rsidP="00766E90">
      <w:pPr>
        <w:numPr>
          <w:ilvl w:val="0"/>
          <w:numId w:val="21"/>
        </w:numPr>
        <w:tabs>
          <w:tab w:val="clear" w:pos="1413"/>
          <w:tab w:val="num" w:pos="1134"/>
        </w:tabs>
        <w:ind w:left="1134" w:hanging="708"/>
        <w:rPr>
          <w:rFonts w:ascii="Arial" w:hAnsi="Arial" w:cs="Arial"/>
        </w:rPr>
      </w:pPr>
      <w:r>
        <w:rPr>
          <w:rFonts w:ascii="Arial" w:hAnsi="Arial" w:cs="Arial"/>
        </w:rPr>
        <w:t>Grond afkomstig uit de</w:t>
      </w:r>
      <w:r w:rsidR="00442E98" w:rsidRPr="00475A03">
        <w:rPr>
          <w:rFonts w:ascii="Arial" w:hAnsi="Arial" w:cs="Arial"/>
        </w:rPr>
        <w:t xml:space="preserve"> s</w:t>
      </w:r>
      <w:r>
        <w:rPr>
          <w:rFonts w:ascii="Arial" w:hAnsi="Arial" w:cs="Arial"/>
        </w:rPr>
        <w:t xml:space="preserve">leuf, die </w:t>
      </w:r>
      <w:r w:rsidR="00866B9D" w:rsidRPr="00CA68BA">
        <w:rPr>
          <w:rFonts w:ascii="Arial" w:hAnsi="Arial" w:cs="Arial"/>
        </w:rPr>
        <w:t>civieltechnisch</w:t>
      </w:r>
      <w:r w:rsidR="00866B9D">
        <w:rPr>
          <w:rFonts w:ascii="Arial" w:hAnsi="Arial" w:cs="Arial"/>
        </w:rPr>
        <w:t xml:space="preserve"> </w:t>
      </w:r>
      <w:r>
        <w:rPr>
          <w:rFonts w:ascii="Arial" w:hAnsi="Arial" w:cs="Arial"/>
        </w:rPr>
        <w:t>niet geschikt is voor hergebruik (verdichten sleuf)  kan op een</w:t>
      </w:r>
      <w:r w:rsidR="00646589">
        <w:rPr>
          <w:rFonts w:ascii="Arial" w:hAnsi="Arial" w:cs="Arial"/>
        </w:rPr>
        <w:t xml:space="preserve"> andere locatie binnen Haarlemmermeer</w:t>
      </w:r>
      <w:r>
        <w:rPr>
          <w:rFonts w:ascii="Arial" w:hAnsi="Arial" w:cs="Arial"/>
        </w:rPr>
        <w:t xml:space="preserve"> worden toegepast volgens </w:t>
      </w:r>
      <w:r w:rsidR="00FB7286">
        <w:rPr>
          <w:rFonts w:ascii="Arial" w:hAnsi="Arial" w:cs="Arial"/>
        </w:rPr>
        <w:t>de bodemkwaliteitskaart</w:t>
      </w:r>
      <w:r w:rsidR="00646589">
        <w:rPr>
          <w:rFonts w:ascii="Arial" w:hAnsi="Arial" w:cs="Arial"/>
        </w:rPr>
        <w:t xml:space="preserve"> en het Besluit B</w:t>
      </w:r>
      <w:r>
        <w:rPr>
          <w:rFonts w:ascii="Arial" w:hAnsi="Arial" w:cs="Arial"/>
        </w:rPr>
        <w:t>odemkwaliteit. Indien de kwaliteit van de grond</w:t>
      </w:r>
      <w:r w:rsidR="00866B9D">
        <w:rPr>
          <w:rFonts w:ascii="Arial" w:hAnsi="Arial" w:cs="Arial"/>
        </w:rPr>
        <w:t xml:space="preserve"> </w:t>
      </w:r>
      <w:r w:rsidR="00866B9D" w:rsidRPr="00CA68BA">
        <w:rPr>
          <w:rFonts w:ascii="Arial" w:hAnsi="Arial" w:cs="Arial"/>
        </w:rPr>
        <w:t>milieutechnisch</w:t>
      </w:r>
      <w:r w:rsidRPr="00CA68BA">
        <w:rPr>
          <w:rFonts w:ascii="Arial" w:hAnsi="Arial" w:cs="Arial"/>
        </w:rPr>
        <w:t xml:space="preserve"> niet geschikt is voor hergebruik moet de grond worden afgevoerd naar </w:t>
      </w:r>
      <w:r w:rsidR="00442E98" w:rsidRPr="00CA68BA">
        <w:rPr>
          <w:rFonts w:ascii="Arial" w:hAnsi="Arial" w:cs="Arial"/>
        </w:rPr>
        <w:t>een erkende en gecertificeerde verwerker. De bijkomende kosten, zoals acceptatie- en beheerkosten, komen voor</w:t>
      </w:r>
      <w:r w:rsidR="00442E98" w:rsidRPr="00475A03">
        <w:rPr>
          <w:rFonts w:ascii="Arial" w:hAnsi="Arial" w:cs="Arial"/>
        </w:rPr>
        <w:t xml:space="preserve"> rekening van vergunninghouder. </w:t>
      </w:r>
    </w:p>
    <w:p w:rsidR="00442E98" w:rsidRDefault="00442E98" w:rsidP="00442E98">
      <w:pPr>
        <w:ind w:left="426"/>
        <w:rPr>
          <w:rFonts w:ascii="Arial" w:hAnsi="Arial" w:cs="Arial"/>
        </w:rPr>
      </w:pPr>
    </w:p>
    <w:p w:rsidR="00442E98" w:rsidRPr="00475A03" w:rsidRDefault="00442E98" w:rsidP="00766E90">
      <w:pPr>
        <w:numPr>
          <w:ilvl w:val="0"/>
          <w:numId w:val="21"/>
        </w:numPr>
        <w:tabs>
          <w:tab w:val="clear" w:pos="1413"/>
          <w:tab w:val="num" w:pos="1134"/>
        </w:tabs>
        <w:ind w:left="1134" w:hanging="708"/>
        <w:rPr>
          <w:rFonts w:ascii="Arial" w:hAnsi="Arial" w:cs="Arial"/>
        </w:rPr>
      </w:pPr>
      <w:r>
        <w:rPr>
          <w:rFonts w:ascii="Arial" w:hAnsi="Arial" w:cs="Arial"/>
        </w:rPr>
        <w:t>Aan te voeren aanvulgrond moet voor het gebruiksdoel geschikt zijn en passen binnen d</w:t>
      </w:r>
      <w:r w:rsidR="00646589">
        <w:rPr>
          <w:rFonts w:ascii="Arial" w:hAnsi="Arial" w:cs="Arial"/>
        </w:rPr>
        <w:t xml:space="preserve">e </w:t>
      </w:r>
      <w:r w:rsidR="00E31D56">
        <w:rPr>
          <w:rFonts w:ascii="Arial" w:hAnsi="Arial" w:cs="Arial"/>
        </w:rPr>
        <w:t>Bodemkwaliteitskaart van</w:t>
      </w:r>
      <w:r w:rsidR="00646589" w:rsidRPr="00866B9D">
        <w:rPr>
          <w:rFonts w:ascii="Arial" w:hAnsi="Arial" w:cs="Arial"/>
        </w:rPr>
        <w:t xml:space="preserve"> Haarlemmermeer</w:t>
      </w:r>
      <w:r w:rsidR="00E31D56">
        <w:rPr>
          <w:rFonts w:ascii="Arial" w:hAnsi="Arial" w:cs="Arial"/>
        </w:rPr>
        <w:t xml:space="preserve">. </w:t>
      </w:r>
      <w:r>
        <w:rPr>
          <w:rFonts w:ascii="Arial" w:hAnsi="Arial" w:cs="Arial"/>
        </w:rPr>
        <w:t>De kwaliteit van deze aanvulgrond moet middels een wettig erkende kwaliteitsverklaring zijn gewaarborgd.</w:t>
      </w:r>
    </w:p>
    <w:p w:rsidR="00442E98" w:rsidRPr="00475A03" w:rsidRDefault="00442E98" w:rsidP="00442E98">
      <w:pPr>
        <w:ind w:left="1416"/>
        <w:rPr>
          <w:rFonts w:ascii="Arial" w:hAnsi="Arial" w:cs="Arial"/>
        </w:rPr>
      </w:pPr>
    </w:p>
    <w:p w:rsidR="00442E98" w:rsidRPr="00475A03" w:rsidRDefault="00442E98" w:rsidP="00766E90">
      <w:pPr>
        <w:numPr>
          <w:ilvl w:val="0"/>
          <w:numId w:val="21"/>
        </w:numPr>
        <w:tabs>
          <w:tab w:val="clear" w:pos="1413"/>
          <w:tab w:val="num" w:pos="1134"/>
        </w:tabs>
        <w:ind w:left="1134" w:hanging="708"/>
        <w:rPr>
          <w:rFonts w:ascii="Arial" w:hAnsi="Arial" w:cs="Arial"/>
        </w:rPr>
      </w:pPr>
      <w:r w:rsidRPr="00475A03">
        <w:rPr>
          <w:rFonts w:ascii="Arial" w:hAnsi="Arial" w:cs="Arial"/>
        </w:rPr>
        <w:t>H</w:t>
      </w:r>
      <w:r>
        <w:rPr>
          <w:rFonts w:ascii="Arial" w:hAnsi="Arial" w:cs="Arial"/>
        </w:rPr>
        <w:t xml:space="preserve">et werken in de grond valt </w:t>
      </w:r>
      <w:r w:rsidRPr="00475A03">
        <w:rPr>
          <w:rFonts w:ascii="Arial" w:hAnsi="Arial" w:cs="Arial"/>
        </w:rPr>
        <w:t>onder de Wet bodembescherming</w:t>
      </w:r>
      <w:r>
        <w:rPr>
          <w:rFonts w:ascii="Arial" w:hAnsi="Arial" w:cs="Arial"/>
        </w:rPr>
        <w:t>, art. 27 en 28</w:t>
      </w:r>
      <w:r w:rsidR="00646589">
        <w:rPr>
          <w:rFonts w:ascii="Arial" w:hAnsi="Arial" w:cs="Arial"/>
        </w:rPr>
        <w:t>,</w:t>
      </w:r>
      <w:r>
        <w:rPr>
          <w:rFonts w:ascii="Arial" w:hAnsi="Arial" w:cs="Arial"/>
        </w:rPr>
        <w:t xml:space="preserve"> waarbij de</w:t>
      </w:r>
      <w:r w:rsidR="00F271E9">
        <w:rPr>
          <w:rFonts w:ascii="Arial" w:hAnsi="Arial" w:cs="Arial"/>
        </w:rPr>
        <w:t xml:space="preserve"> </w:t>
      </w:r>
      <w:r w:rsidRPr="00475A03">
        <w:rPr>
          <w:rFonts w:ascii="Arial" w:hAnsi="Arial" w:cs="Arial"/>
        </w:rPr>
        <w:t>vergunninghouder</w:t>
      </w:r>
      <w:r w:rsidR="00F271E9">
        <w:rPr>
          <w:rFonts w:ascii="Arial" w:hAnsi="Arial" w:cs="Arial"/>
        </w:rPr>
        <w:t xml:space="preserve"> dient</w:t>
      </w:r>
      <w:r w:rsidRPr="00475A03">
        <w:rPr>
          <w:rFonts w:ascii="Arial" w:hAnsi="Arial" w:cs="Arial"/>
        </w:rPr>
        <w:t xml:space="preserve"> aan</w:t>
      </w:r>
      <w:r w:rsidR="00F271E9">
        <w:rPr>
          <w:rFonts w:ascii="Arial" w:hAnsi="Arial" w:cs="Arial"/>
        </w:rPr>
        <w:t xml:space="preserve"> te</w:t>
      </w:r>
      <w:r w:rsidRPr="00475A03">
        <w:rPr>
          <w:rFonts w:ascii="Arial" w:hAnsi="Arial" w:cs="Arial"/>
        </w:rPr>
        <w:t xml:space="preserve"> tonen dat de vereiste procedures zijn doorlopen, alvorens tot afvoer word</w:t>
      </w:r>
      <w:r>
        <w:rPr>
          <w:rFonts w:ascii="Arial" w:hAnsi="Arial" w:cs="Arial"/>
        </w:rPr>
        <w:t>t</w:t>
      </w:r>
      <w:r w:rsidR="00F271E9">
        <w:rPr>
          <w:rFonts w:ascii="Arial" w:hAnsi="Arial" w:cs="Arial"/>
        </w:rPr>
        <w:t xml:space="preserve"> overgegaan. C</w:t>
      </w:r>
      <w:r w:rsidRPr="00475A03">
        <w:rPr>
          <w:rFonts w:ascii="Arial" w:hAnsi="Arial" w:cs="Arial"/>
        </w:rPr>
        <w:t xml:space="preserve">orrespondentie met de betrokken instanties </w:t>
      </w:r>
      <w:r w:rsidR="006B7066">
        <w:rPr>
          <w:rFonts w:ascii="Arial" w:hAnsi="Arial" w:cs="Arial"/>
        </w:rPr>
        <w:t>of</w:t>
      </w:r>
      <w:r w:rsidRPr="00475A03">
        <w:rPr>
          <w:rFonts w:ascii="Arial" w:hAnsi="Arial" w:cs="Arial"/>
        </w:rPr>
        <w:t xml:space="preserve"> bedrijven</w:t>
      </w:r>
      <w:r w:rsidR="00F271E9">
        <w:rPr>
          <w:rFonts w:ascii="Arial" w:hAnsi="Arial" w:cs="Arial"/>
        </w:rPr>
        <w:t xml:space="preserve"> dient te </w:t>
      </w:r>
      <w:r w:rsidRPr="00475A03">
        <w:rPr>
          <w:rFonts w:ascii="Arial" w:hAnsi="Arial" w:cs="Arial"/>
        </w:rPr>
        <w:t xml:space="preserve"> worde</w:t>
      </w:r>
      <w:r w:rsidR="00646589">
        <w:rPr>
          <w:rFonts w:ascii="Arial" w:hAnsi="Arial" w:cs="Arial"/>
        </w:rPr>
        <w:t xml:space="preserve">n overhandigd aan de </w:t>
      </w:r>
      <w:r w:rsidR="005C1C7F">
        <w:rPr>
          <w:rFonts w:ascii="Arial" w:hAnsi="Arial" w:cs="Arial"/>
        </w:rPr>
        <w:t>specialist beheer 2 of 3 van het team Bodem, Gegevens en Verlichting</w:t>
      </w:r>
      <w:r w:rsidR="00646589">
        <w:rPr>
          <w:rFonts w:ascii="Arial" w:hAnsi="Arial" w:cs="Arial"/>
        </w:rPr>
        <w:t xml:space="preserve"> </w:t>
      </w:r>
      <w:r w:rsidR="00646589" w:rsidRPr="00475A03">
        <w:rPr>
          <w:rFonts w:ascii="Arial" w:hAnsi="Arial" w:cs="Arial"/>
        </w:rPr>
        <w:t xml:space="preserve">van </w:t>
      </w:r>
      <w:r w:rsidR="00646589">
        <w:rPr>
          <w:rFonts w:ascii="Arial" w:hAnsi="Arial" w:cs="Arial"/>
        </w:rPr>
        <w:t>de gemeente</w:t>
      </w:r>
      <w:r>
        <w:rPr>
          <w:rFonts w:ascii="Arial" w:hAnsi="Arial" w:cs="Arial"/>
        </w:rPr>
        <w:t>.</w:t>
      </w:r>
    </w:p>
    <w:p w:rsidR="00FE46C5" w:rsidRDefault="00FE46C5" w:rsidP="009D3D17">
      <w:pPr>
        <w:rPr>
          <w:rFonts w:ascii="Arial" w:hAnsi="Arial" w:cs="Arial"/>
        </w:rPr>
      </w:pPr>
    </w:p>
    <w:p w:rsidR="00442E98" w:rsidRPr="00CA68BA" w:rsidRDefault="00FE46C5" w:rsidP="00766E90">
      <w:pPr>
        <w:numPr>
          <w:ilvl w:val="0"/>
          <w:numId w:val="21"/>
        </w:numPr>
        <w:tabs>
          <w:tab w:val="clear" w:pos="1413"/>
          <w:tab w:val="num" w:pos="1134"/>
        </w:tabs>
        <w:ind w:left="1134" w:hanging="708"/>
        <w:rPr>
          <w:rFonts w:ascii="Arial" w:hAnsi="Arial" w:cs="Arial"/>
        </w:rPr>
      </w:pPr>
      <w:r>
        <w:rPr>
          <w:rFonts w:ascii="Arial" w:hAnsi="Arial" w:cs="Arial"/>
        </w:rPr>
        <w:t>Als tijdens het uitvoeren van</w:t>
      </w:r>
      <w:r w:rsidR="00442E98" w:rsidRPr="00475A03">
        <w:rPr>
          <w:rFonts w:ascii="Arial" w:hAnsi="Arial" w:cs="Arial"/>
        </w:rPr>
        <w:t xml:space="preserve"> </w:t>
      </w:r>
      <w:r>
        <w:rPr>
          <w:rFonts w:ascii="Arial" w:hAnsi="Arial" w:cs="Arial"/>
        </w:rPr>
        <w:t>werkzaamheden</w:t>
      </w:r>
      <w:r w:rsidR="00442E98" w:rsidRPr="00475A03">
        <w:rPr>
          <w:rFonts w:ascii="Arial" w:hAnsi="Arial" w:cs="Arial"/>
        </w:rPr>
        <w:t xml:space="preserve"> buiten kantooruren grond vrijkomt, moet de betreffende </w:t>
      </w:r>
      <w:r w:rsidR="009A2CE4">
        <w:rPr>
          <w:rFonts w:ascii="Arial" w:hAnsi="Arial" w:cs="Arial"/>
        </w:rPr>
        <w:t>leidingexploitant</w:t>
      </w:r>
      <w:r w:rsidR="00442E98" w:rsidRPr="00475A03">
        <w:rPr>
          <w:rFonts w:ascii="Arial" w:hAnsi="Arial" w:cs="Arial"/>
        </w:rPr>
        <w:t xml:space="preserve"> er zorg voor dragen dat grond op milieuhygi</w:t>
      </w:r>
      <w:r w:rsidR="00646589">
        <w:rPr>
          <w:rFonts w:ascii="Arial" w:hAnsi="Arial" w:cs="Arial"/>
        </w:rPr>
        <w:t>ënisch verantwoorde wijze op zijn</w:t>
      </w:r>
      <w:r w:rsidR="00442E98" w:rsidRPr="00475A03">
        <w:rPr>
          <w:rFonts w:ascii="Arial" w:hAnsi="Arial" w:cs="Arial"/>
        </w:rPr>
        <w:t xml:space="preserve"> kosten tijdelijk wordt opgeslagen. De tijdelijk opgeslagen grond moet daarna, indien </w:t>
      </w:r>
      <w:r>
        <w:rPr>
          <w:rFonts w:ascii="Arial" w:hAnsi="Arial" w:cs="Arial"/>
        </w:rPr>
        <w:t xml:space="preserve">deze vervuild blijkt, </w:t>
      </w:r>
      <w:r w:rsidR="00442E98" w:rsidRPr="00475A03">
        <w:rPr>
          <w:rFonts w:ascii="Arial" w:hAnsi="Arial" w:cs="Arial"/>
        </w:rPr>
        <w:t xml:space="preserve">op een milieuhygiënische </w:t>
      </w:r>
      <w:r w:rsidR="00442E98" w:rsidRPr="00CA68BA">
        <w:rPr>
          <w:rFonts w:ascii="Arial" w:hAnsi="Arial" w:cs="Arial"/>
        </w:rPr>
        <w:t>verantwoorde wijze worden afgevoerd naar een erkende, gecertificeerde verwerker.</w:t>
      </w:r>
    </w:p>
    <w:p w:rsidR="00442E98" w:rsidRPr="00CA68BA" w:rsidRDefault="00442E98" w:rsidP="00442E98">
      <w:pPr>
        <w:ind w:left="426"/>
        <w:rPr>
          <w:rFonts w:ascii="Arial" w:hAnsi="Arial" w:cs="Arial"/>
        </w:rPr>
      </w:pPr>
    </w:p>
    <w:p w:rsidR="00442E98" w:rsidRPr="00CA68BA" w:rsidRDefault="00442E98" w:rsidP="00766E90">
      <w:pPr>
        <w:numPr>
          <w:ilvl w:val="0"/>
          <w:numId w:val="21"/>
        </w:numPr>
        <w:tabs>
          <w:tab w:val="clear" w:pos="1413"/>
          <w:tab w:val="num" w:pos="1134"/>
        </w:tabs>
        <w:ind w:left="1134" w:hanging="708"/>
        <w:rPr>
          <w:rFonts w:ascii="Arial" w:hAnsi="Arial" w:cs="Arial"/>
        </w:rPr>
      </w:pPr>
      <w:r w:rsidRPr="00CA68BA">
        <w:rPr>
          <w:rFonts w:ascii="Arial" w:hAnsi="Arial" w:cs="Arial"/>
        </w:rPr>
        <w:t>De door vergunninghouder af te voeren grond moet vergezel</w:t>
      </w:r>
      <w:r w:rsidR="00866B9D" w:rsidRPr="00CA68BA">
        <w:rPr>
          <w:rFonts w:ascii="Arial" w:hAnsi="Arial" w:cs="Arial"/>
        </w:rPr>
        <w:t>d gaan van een transportgeleidebiljet</w:t>
      </w:r>
      <w:r w:rsidRPr="00CA68BA">
        <w:rPr>
          <w:rFonts w:ascii="Arial" w:hAnsi="Arial" w:cs="Arial"/>
        </w:rPr>
        <w:t>. Een kopie</w:t>
      </w:r>
      <w:r w:rsidR="00866B9D" w:rsidRPr="00CA68BA">
        <w:rPr>
          <w:rFonts w:ascii="Arial" w:hAnsi="Arial" w:cs="Arial"/>
        </w:rPr>
        <w:t xml:space="preserve"> daar</w:t>
      </w:r>
      <w:r w:rsidRPr="00CA68BA">
        <w:rPr>
          <w:rFonts w:ascii="Arial" w:hAnsi="Arial" w:cs="Arial"/>
        </w:rPr>
        <w:t>van moet direct na het afleveren van de grond, getekend door de beheerder van het depot van de verwerker, aan de toezichth</w:t>
      </w:r>
      <w:r w:rsidR="00D56BC8" w:rsidRPr="00CA68BA">
        <w:rPr>
          <w:rFonts w:ascii="Arial" w:hAnsi="Arial" w:cs="Arial"/>
        </w:rPr>
        <w:t>ouder</w:t>
      </w:r>
      <w:r w:rsidRPr="00CA68BA">
        <w:rPr>
          <w:rFonts w:ascii="Arial" w:hAnsi="Arial" w:cs="Arial"/>
        </w:rPr>
        <w:t xml:space="preserve"> worden overlegd </w:t>
      </w:r>
      <w:r w:rsidR="006B7066" w:rsidRPr="00CA68BA">
        <w:rPr>
          <w:rFonts w:ascii="Arial" w:hAnsi="Arial" w:cs="Arial"/>
        </w:rPr>
        <w:t>of</w:t>
      </w:r>
      <w:r w:rsidRPr="00CA68BA">
        <w:rPr>
          <w:rFonts w:ascii="Arial" w:hAnsi="Arial" w:cs="Arial"/>
        </w:rPr>
        <w:t xml:space="preserve"> gemaild.</w:t>
      </w:r>
    </w:p>
    <w:p w:rsidR="00066D16" w:rsidRPr="00CA68BA" w:rsidRDefault="00066D16" w:rsidP="00646589">
      <w:pPr>
        <w:pStyle w:val="Plattetekstinspringen2"/>
        <w:tabs>
          <w:tab w:val="left" w:pos="142"/>
          <w:tab w:val="left" w:pos="567"/>
        </w:tabs>
        <w:ind w:firstLine="0"/>
        <w:rPr>
          <w:sz w:val="18"/>
          <w:szCs w:val="18"/>
        </w:rPr>
      </w:pPr>
    </w:p>
    <w:p w:rsidR="00AA302D" w:rsidRPr="00475A03" w:rsidRDefault="00AA302D" w:rsidP="00E828B7">
      <w:pPr>
        <w:pStyle w:val="Kop2"/>
        <w:tabs>
          <w:tab w:val="clear" w:pos="1475"/>
          <w:tab w:val="num" w:pos="1267"/>
        </w:tabs>
        <w:ind w:left="1267"/>
      </w:pPr>
      <w:bookmarkStart w:id="88" w:name="_Toc371346456"/>
      <w:bookmarkStart w:id="89" w:name="_Toc371404157"/>
      <w:bookmarkStart w:id="90" w:name="_Toc372553617"/>
      <w:r w:rsidRPr="00CA68BA">
        <w:t>Ontgraven en verdichten</w:t>
      </w:r>
      <w:r w:rsidRPr="00475A03">
        <w:t xml:space="preserve"> sleuf </w:t>
      </w:r>
      <w:r w:rsidR="006B7066">
        <w:t>of</w:t>
      </w:r>
      <w:r w:rsidRPr="00475A03">
        <w:t xml:space="preserve"> werkgat</w:t>
      </w:r>
      <w:bookmarkEnd w:id="88"/>
      <w:bookmarkEnd w:id="89"/>
      <w:bookmarkEnd w:id="90"/>
    </w:p>
    <w:p w:rsidR="00AA302D" w:rsidRPr="00475A03" w:rsidRDefault="00AA302D" w:rsidP="00AA302D">
      <w:pPr>
        <w:ind w:left="360"/>
        <w:rPr>
          <w:rFonts w:ascii="Arial" w:hAnsi="Arial" w:cs="Arial"/>
          <w:sz w:val="18"/>
          <w:szCs w:val="18"/>
        </w:rPr>
      </w:pPr>
    </w:p>
    <w:p w:rsidR="00AA302D" w:rsidRPr="00475A03" w:rsidRDefault="00AA302D" w:rsidP="00766E90">
      <w:pPr>
        <w:numPr>
          <w:ilvl w:val="0"/>
          <w:numId w:val="27"/>
        </w:numPr>
        <w:rPr>
          <w:rFonts w:ascii="Arial" w:hAnsi="Arial" w:cs="Arial"/>
        </w:rPr>
      </w:pPr>
      <w:r w:rsidRPr="00475A03">
        <w:rPr>
          <w:rFonts w:ascii="Arial" w:hAnsi="Arial" w:cs="Arial"/>
        </w:rPr>
        <w:t xml:space="preserve">Tenzij anders is overeengekomen, mag per dag geen grotere sleuflengte worden gemaakt, dan </w:t>
      </w:r>
      <w:r w:rsidR="00866B9D">
        <w:rPr>
          <w:rFonts w:ascii="Arial" w:hAnsi="Arial" w:cs="Arial"/>
        </w:rPr>
        <w:t xml:space="preserve">– indien mogelijk - </w:t>
      </w:r>
      <w:r w:rsidRPr="00475A03">
        <w:rPr>
          <w:rFonts w:ascii="Arial" w:hAnsi="Arial" w:cs="Arial"/>
        </w:rPr>
        <w:t>op die dag weer volledig kan worden dichtgemaakt.</w:t>
      </w:r>
    </w:p>
    <w:p w:rsidR="00220D3E" w:rsidRPr="00475A03" w:rsidRDefault="00220D3E" w:rsidP="00220D3E">
      <w:pPr>
        <w:ind w:left="360"/>
        <w:rPr>
          <w:rFonts w:ascii="Arial" w:hAnsi="Arial" w:cs="Arial"/>
        </w:rPr>
      </w:pPr>
    </w:p>
    <w:p w:rsidR="00220D3E" w:rsidRPr="00475A03" w:rsidRDefault="00220D3E" w:rsidP="00766E90">
      <w:pPr>
        <w:numPr>
          <w:ilvl w:val="0"/>
          <w:numId w:val="27"/>
        </w:numPr>
        <w:rPr>
          <w:rFonts w:ascii="Arial" w:hAnsi="Arial" w:cs="Arial"/>
        </w:rPr>
      </w:pPr>
      <w:r w:rsidRPr="00475A03">
        <w:rPr>
          <w:rFonts w:ascii="Arial" w:hAnsi="Arial" w:cs="Arial"/>
        </w:rPr>
        <w:t xml:space="preserve">Ondergraven van de wegbedekking en haar onderbed is verboden. Wegbedekking en onderbed </w:t>
      </w:r>
      <w:r w:rsidR="00646589">
        <w:rPr>
          <w:rFonts w:ascii="Arial" w:hAnsi="Arial" w:cs="Arial"/>
        </w:rPr>
        <w:t xml:space="preserve">moeten </w:t>
      </w:r>
      <w:r w:rsidR="000434B0" w:rsidRPr="00475A03">
        <w:rPr>
          <w:rFonts w:ascii="Arial" w:hAnsi="Arial" w:cs="Arial"/>
        </w:rPr>
        <w:t>altijd</w:t>
      </w:r>
      <w:r w:rsidRPr="00475A03">
        <w:rPr>
          <w:rFonts w:ascii="Arial" w:hAnsi="Arial" w:cs="Arial"/>
        </w:rPr>
        <w:t xml:space="preserve"> over minstens de volle lengte en breedte van de ontgraving </w:t>
      </w:r>
      <w:r w:rsidR="00646589">
        <w:rPr>
          <w:rFonts w:ascii="Arial" w:hAnsi="Arial" w:cs="Arial"/>
        </w:rPr>
        <w:t xml:space="preserve">worden </w:t>
      </w:r>
      <w:r w:rsidRPr="00475A03">
        <w:rPr>
          <w:rFonts w:ascii="Arial" w:hAnsi="Arial" w:cs="Arial"/>
        </w:rPr>
        <w:t>op</w:t>
      </w:r>
      <w:r w:rsidR="00646589">
        <w:rPr>
          <w:rFonts w:ascii="Arial" w:hAnsi="Arial" w:cs="Arial"/>
        </w:rPr>
        <w:t>ge</w:t>
      </w:r>
      <w:r w:rsidRPr="00475A03">
        <w:rPr>
          <w:rFonts w:ascii="Arial" w:hAnsi="Arial" w:cs="Arial"/>
        </w:rPr>
        <w:t>br</w:t>
      </w:r>
      <w:r w:rsidR="00646589">
        <w:rPr>
          <w:rFonts w:ascii="Arial" w:hAnsi="Arial" w:cs="Arial"/>
        </w:rPr>
        <w:t>o</w:t>
      </w:r>
      <w:r w:rsidRPr="00475A03">
        <w:rPr>
          <w:rFonts w:ascii="Arial" w:hAnsi="Arial" w:cs="Arial"/>
        </w:rPr>
        <w:t>ken.</w:t>
      </w:r>
    </w:p>
    <w:p w:rsidR="00594027" w:rsidRPr="00475A03" w:rsidRDefault="00594027" w:rsidP="00594027">
      <w:pPr>
        <w:ind w:left="360"/>
        <w:rPr>
          <w:rFonts w:ascii="Arial" w:hAnsi="Arial" w:cs="Arial"/>
        </w:rPr>
      </w:pPr>
    </w:p>
    <w:p w:rsidR="00594027" w:rsidRPr="00475A03" w:rsidRDefault="00594027" w:rsidP="00766E90">
      <w:pPr>
        <w:numPr>
          <w:ilvl w:val="0"/>
          <w:numId w:val="27"/>
        </w:numPr>
        <w:rPr>
          <w:rFonts w:ascii="Arial" w:hAnsi="Arial" w:cs="Arial"/>
        </w:rPr>
      </w:pPr>
      <w:r w:rsidRPr="00475A03">
        <w:rPr>
          <w:rFonts w:ascii="Arial" w:hAnsi="Arial" w:cs="Arial"/>
        </w:rPr>
        <w:t>Ontgraving binnen de wortelzone</w:t>
      </w:r>
      <w:r w:rsidR="00715CD2">
        <w:rPr>
          <w:rFonts w:ascii="Arial" w:hAnsi="Arial" w:cs="Arial"/>
        </w:rPr>
        <w:t xml:space="preserve"> (overeenkomstig omvang kruin boom) van bomen</w:t>
      </w:r>
      <w:r w:rsidRPr="00475A03">
        <w:rPr>
          <w:rFonts w:ascii="Arial" w:hAnsi="Arial" w:cs="Arial"/>
        </w:rPr>
        <w:t xml:space="preserve"> dient zo beperkt mogelijk te worden uitgevoerd en zo snel mogelijk te worden aangevuld. Te kort komende grond dient door de </w:t>
      </w:r>
      <w:r w:rsidR="009A2CE4">
        <w:rPr>
          <w:rFonts w:ascii="Arial" w:hAnsi="Arial" w:cs="Arial"/>
        </w:rPr>
        <w:t>leidingexploitant</w:t>
      </w:r>
      <w:r w:rsidRPr="00475A03">
        <w:rPr>
          <w:rFonts w:ascii="Arial" w:hAnsi="Arial" w:cs="Arial"/>
        </w:rPr>
        <w:t xml:space="preserve"> of uitvoerder te worden aangevuld. De aanvulgrond moet voldoen aan de bepalingen van het Bouwstoffenbesluit. </w:t>
      </w:r>
    </w:p>
    <w:p w:rsidR="00AA302D" w:rsidRPr="00475A03" w:rsidRDefault="00AA302D" w:rsidP="00AA302D">
      <w:pPr>
        <w:ind w:left="360"/>
        <w:rPr>
          <w:rFonts w:ascii="Arial" w:hAnsi="Arial" w:cs="Arial"/>
        </w:rPr>
      </w:pPr>
      <w:r w:rsidRPr="00475A03">
        <w:rPr>
          <w:rFonts w:ascii="Arial" w:hAnsi="Arial" w:cs="Arial"/>
        </w:rPr>
        <w:t xml:space="preserve"> </w:t>
      </w:r>
    </w:p>
    <w:p w:rsidR="00AA302D" w:rsidRPr="00475A03" w:rsidRDefault="00AA302D" w:rsidP="00766E90">
      <w:pPr>
        <w:numPr>
          <w:ilvl w:val="0"/>
          <w:numId w:val="27"/>
        </w:numPr>
        <w:rPr>
          <w:rFonts w:ascii="Arial" w:hAnsi="Arial" w:cs="Arial"/>
        </w:rPr>
      </w:pPr>
      <w:r w:rsidRPr="00475A03">
        <w:rPr>
          <w:rFonts w:ascii="Arial" w:hAnsi="Arial" w:cs="Arial"/>
        </w:rPr>
        <w:t xml:space="preserve">Verharding en grond </w:t>
      </w:r>
      <w:r w:rsidR="004362B4">
        <w:rPr>
          <w:rFonts w:ascii="Arial" w:hAnsi="Arial" w:cs="Arial"/>
        </w:rPr>
        <w:t xml:space="preserve">moeten </w:t>
      </w:r>
      <w:r w:rsidRPr="00475A03">
        <w:rPr>
          <w:rFonts w:ascii="Arial" w:hAnsi="Arial" w:cs="Arial"/>
        </w:rPr>
        <w:t xml:space="preserve">gescheiden op soort </w:t>
      </w:r>
      <w:r w:rsidR="004362B4">
        <w:rPr>
          <w:rFonts w:ascii="Arial" w:hAnsi="Arial" w:cs="Arial"/>
        </w:rPr>
        <w:t xml:space="preserve">worden </w:t>
      </w:r>
      <w:r w:rsidRPr="00475A03">
        <w:rPr>
          <w:rFonts w:ascii="Arial" w:hAnsi="Arial" w:cs="Arial"/>
        </w:rPr>
        <w:t>ontgraven en op</w:t>
      </w:r>
      <w:r w:rsidR="004362B4">
        <w:rPr>
          <w:rFonts w:ascii="Arial" w:hAnsi="Arial" w:cs="Arial"/>
        </w:rPr>
        <w:t>geslagen</w:t>
      </w:r>
      <w:r w:rsidRPr="00475A03">
        <w:rPr>
          <w:rFonts w:ascii="Arial" w:hAnsi="Arial" w:cs="Arial"/>
        </w:rPr>
        <w:t xml:space="preserve">. Funderingsmateriaal dat met de uitkomende grond wordt vermengd is niet meer geschikt om als fundering te worden gebruikt en wordt eigendom van de </w:t>
      </w:r>
      <w:r w:rsidR="009A2CE4">
        <w:rPr>
          <w:rFonts w:ascii="Arial" w:hAnsi="Arial" w:cs="Arial"/>
        </w:rPr>
        <w:t>leidingexploitant</w:t>
      </w:r>
      <w:r w:rsidRPr="00475A03">
        <w:rPr>
          <w:rFonts w:ascii="Arial" w:hAnsi="Arial" w:cs="Arial"/>
        </w:rPr>
        <w:t xml:space="preserve"> of uitvoerder en moet vervolgens door deze op zijn kosten worden afgevoerd.</w:t>
      </w:r>
    </w:p>
    <w:p w:rsidR="00AA302D" w:rsidRPr="00475A03" w:rsidRDefault="00AA302D" w:rsidP="00AA302D">
      <w:pPr>
        <w:ind w:left="360"/>
        <w:rPr>
          <w:rFonts w:ascii="Arial" w:hAnsi="Arial" w:cs="Arial"/>
        </w:rPr>
      </w:pPr>
    </w:p>
    <w:p w:rsidR="00AA302D" w:rsidRPr="00475A03" w:rsidRDefault="00AA302D" w:rsidP="00766E90">
      <w:pPr>
        <w:numPr>
          <w:ilvl w:val="0"/>
          <w:numId w:val="27"/>
        </w:numPr>
        <w:rPr>
          <w:rFonts w:ascii="Arial" w:hAnsi="Arial" w:cs="Arial"/>
        </w:rPr>
      </w:pPr>
      <w:r w:rsidRPr="00475A03">
        <w:rPr>
          <w:rFonts w:ascii="Arial" w:hAnsi="Arial" w:cs="Arial"/>
        </w:rPr>
        <w:t>Ontgraven funderingsmateriaal kan worden hergebruikt, mits dit geen hoogovenslakken zijn en mits gescheiden van zand is ontgraven en weer gescheiden wordt aangebracht. Indien het funderingsmateriaal bestond uit hoogovenslakken dient als nieuw funderingsmateriaal menggranulaat te worden gebruikt.</w:t>
      </w:r>
    </w:p>
    <w:p w:rsidR="00AA302D" w:rsidRPr="00475A03" w:rsidRDefault="00AA302D" w:rsidP="00AA302D">
      <w:pPr>
        <w:ind w:left="360"/>
        <w:rPr>
          <w:rFonts w:ascii="Arial" w:hAnsi="Arial" w:cs="Arial"/>
        </w:rPr>
      </w:pPr>
    </w:p>
    <w:p w:rsidR="00AA302D" w:rsidRPr="00475A03" w:rsidRDefault="00AA302D" w:rsidP="00766E90">
      <w:pPr>
        <w:numPr>
          <w:ilvl w:val="0"/>
          <w:numId w:val="27"/>
        </w:numPr>
        <w:rPr>
          <w:rFonts w:ascii="Arial" w:hAnsi="Arial" w:cs="Arial"/>
        </w:rPr>
      </w:pPr>
      <w:r w:rsidRPr="00475A03">
        <w:rPr>
          <w:rFonts w:ascii="Arial" w:hAnsi="Arial" w:cs="Arial"/>
        </w:rPr>
        <w:t>Indien tijdelijke opslag van uitgenomen sleufmateriaal langs de sleuf niet mogel</w:t>
      </w:r>
      <w:r w:rsidR="00A4669A" w:rsidRPr="00475A03">
        <w:rPr>
          <w:rFonts w:ascii="Arial" w:hAnsi="Arial" w:cs="Arial"/>
        </w:rPr>
        <w:t>ijk is dient in overleg met de t</w:t>
      </w:r>
      <w:r w:rsidRPr="00475A03">
        <w:rPr>
          <w:rFonts w:ascii="Arial" w:hAnsi="Arial" w:cs="Arial"/>
        </w:rPr>
        <w:t>oezichtho</w:t>
      </w:r>
      <w:r w:rsidR="00A4669A" w:rsidRPr="00475A03">
        <w:rPr>
          <w:rFonts w:ascii="Arial" w:hAnsi="Arial" w:cs="Arial"/>
        </w:rPr>
        <w:t>uder van de gemeente</w:t>
      </w:r>
      <w:r w:rsidRPr="00475A03">
        <w:rPr>
          <w:rFonts w:ascii="Arial" w:hAnsi="Arial" w:cs="Arial"/>
        </w:rPr>
        <w:t xml:space="preserve"> een locatie te worden bepaald. </w:t>
      </w:r>
    </w:p>
    <w:p w:rsidR="00AA302D" w:rsidRPr="00475A03" w:rsidRDefault="00AA302D" w:rsidP="00AA302D">
      <w:pPr>
        <w:ind w:left="360"/>
        <w:rPr>
          <w:rFonts w:ascii="Arial" w:hAnsi="Arial" w:cs="Arial"/>
        </w:rPr>
      </w:pPr>
    </w:p>
    <w:p w:rsidR="00AA302D" w:rsidRPr="00475A03" w:rsidRDefault="00AA302D" w:rsidP="00766E90">
      <w:pPr>
        <w:numPr>
          <w:ilvl w:val="0"/>
          <w:numId w:val="27"/>
        </w:numPr>
        <w:rPr>
          <w:rFonts w:ascii="Arial" w:hAnsi="Arial" w:cs="Arial"/>
        </w:rPr>
      </w:pPr>
      <w:r w:rsidRPr="00475A03">
        <w:rPr>
          <w:rFonts w:ascii="Arial" w:hAnsi="Arial" w:cs="Arial"/>
        </w:rPr>
        <w:t>De bij de ontgraving vrijgekomen gescheiden grondsoorten of verhardingen dienen bij het herstel in de juiste volgorde te worden teruggebracht zodat de oorspronkelijke opbouw van het bodemprofiel zoveel mogelijk wordt herkregen.</w:t>
      </w:r>
    </w:p>
    <w:p w:rsidR="00AA302D" w:rsidRPr="00475A03" w:rsidRDefault="00AA302D" w:rsidP="00AA302D">
      <w:pPr>
        <w:ind w:left="360"/>
        <w:rPr>
          <w:rFonts w:ascii="Arial" w:hAnsi="Arial" w:cs="Arial"/>
        </w:rPr>
      </w:pPr>
    </w:p>
    <w:p w:rsidR="00AA302D" w:rsidRPr="00475A03" w:rsidRDefault="00AA302D" w:rsidP="00766E90">
      <w:pPr>
        <w:numPr>
          <w:ilvl w:val="0"/>
          <w:numId w:val="27"/>
        </w:numPr>
        <w:rPr>
          <w:rFonts w:ascii="Arial" w:hAnsi="Arial" w:cs="Arial"/>
        </w:rPr>
      </w:pPr>
      <w:r w:rsidRPr="00475A03">
        <w:rPr>
          <w:rFonts w:ascii="Arial" w:hAnsi="Arial" w:cs="Arial"/>
        </w:rPr>
        <w:t xml:space="preserve">Om verzakkingen in de weg te voorkomen dient de verdichting in lagen te geschieden van maximaal </w:t>
      </w:r>
      <w:smartTag w:uri="urn:schemas-microsoft-com:office:smarttags" w:element="metricconverter">
        <w:smartTagPr>
          <w:attr w:name="ProductID" w:val="30 centimeter"/>
        </w:smartTagPr>
        <w:r w:rsidRPr="00475A03">
          <w:rPr>
            <w:rFonts w:ascii="Arial" w:hAnsi="Arial" w:cs="Arial"/>
          </w:rPr>
          <w:t>30 centimeter</w:t>
        </w:r>
      </w:smartTag>
      <w:r w:rsidRPr="00475A03">
        <w:rPr>
          <w:rFonts w:ascii="Arial" w:hAnsi="Arial" w:cs="Arial"/>
        </w:rPr>
        <w:t>, waarbij iedere laag afzonderlijk moet worden afgetrild. Indien bij het verdichten, afhankelijk van de uitvoeringswijze en omstandigheden, meer z</w:t>
      </w:r>
      <w:r w:rsidR="004362B4">
        <w:rPr>
          <w:rFonts w:ascii="Arial" w:hAnsi="Arial" w:cs="Arial"/>
        </w:rPr>
        <w:t>and nodig is, dient de leidingexploitant</w:t>
      </w:r>
      <w:r w:rsidRPr="00475A03">
        <w:rPr>
          <w:rFonts w:ascii="Arial" w:hAnsi="Arial" w:cs="Arial"/>
        </w:rPr>
        <w:t xml:space="preserve"> of uitvoerder hier zelf zorg voor te dragen.</w:t>
      </w:r>
    </w:p>
    <w:p w:rsidR="00AA302D" w:rsidRPr="00475A03" w:rsidRDefault="00AA302D" w:rsidP="00AA302D">
      <w:pPr>
        <w:ind w:left="360"/>
        <w:rPr>
          <w:rFonts w:ascii="Arial" w:hAnsi="Arial" w:cs="Arial"/>
        </w:rPr>
      </w:pPr>
    </w:p>
    <w:p w:rsidR="00AA302D" w:rsidRPr="00475A03" w:rsidRDefault="00AA302D" w:rsidP="00766E90">
      <w:pPr>
        <w:numPr>
          <w:ilvl w:val="0"/>
          <w:numId w:val="27"/>
        </w:numPr>
        <w:rPr>
          <w:rFonts w:ascii="Arial" w:hAnsi="Arial" w:cs="Arial"/>
        </w:rPr>
      </w:pPr>
      <w:r w:rsidRPr="00475A03">
        <w:rPr>
          <w:rFonts w:ascii="Arial" w:hAnsi="Arial" w:cs="Arial"/>
        </w:rPr>
        <w:t xml:space="preserve">De verdichtingsgraad van de opbreking dient minimaal 95% te zijn en/of 98% van de direct naastgelegen grond. De gemeente kan hierop met een handsondeerapparaat controle uitoefenen. De verdichtingsgraad wordt bepaald volgens proef 3 van </w:t>
      </w:r>
      <w:r w:rsidR="00C3171C">
        <w:rPr>
          <w:rFonts w:ascii="Arial" w:hAnsi="Arial" w:cs="Arial"/>
        </w:rPr>
        <w:t>de Standaard RAW-Bepalingen 2010</w:t>
      </w:r>
      <w:r w:rsidRPr="00475A03">
        <w:rPr>
          <w:rFonts w:ascii="Arial" w:hAnsi="Arial" w:cs="Arial"/>
        </w:rPr>
        <w:t xml:space="preserve">, dan wel daarvoor in de plaats tredende latere regelingen of aanvullingen van vergelijkbare strekking. </w:t>
      </w:r>
    </w:p>
    <w:p w:rsidR="00AA302D" w:rsidRPr="00475A03" w:rsidRDefault="00AA302D" w:rsidP="00D6712D">
      <w:pPr>
        <w:rPr>
          <w:rFonts w:ascii="Arial" w:hAnsi="Arial" w:cs="Arial"/>
          <w:color w:val="FF0000"/>
        </w:rPr>
      </w:pPr>
    </w:p>
    <w:p w:rsidR="007E6B98" w:rsidRPr="00060260" w:rsidRDefault="00060260" w:rsidP="00766E90">
      <w:pPr>
        <w:numPr>
          <w:ilvl w:val="0"/>
          <w:numId w:val="27"/>
        </w:numPr>
        <w:rPr>
          <w:rFonts w:ascii="Arial" w:hAnsi="Arial" w:cs="Arial"/>
          <w:color w:val="000000"/>
        </w:rPr>
      </w:pPr>
      <w:r w:rsidRPr="00060260">
        <w:rPr>
          <w:rFonts w:ascii="Arial" w:hAnsi="Arial" w:cs="Arial"/>
          <w:color w:val="000000"/>
        </w:rPr>
        <w:t>Sleuven in b</w:t>
      </w:r>
      <w:r w:rsidR="001D63BC" w:rsidRPr="00060260">
        <w:rPr>
          <w:rFonts w:ascii="Arial" w:hAnsi="Arial" w:cs="Arial"/>
          <w:color w:val="000000"/>
        </w:rPr>
        <w:t>erm</w:t>
      </w:r>
      <w:r w:rsidRPr="00060260">
        <w:rPr>
          <w:rFonts w:ascii="Arial" w:hAnsi="Arial" w:cs="Arial"/>
          <w:color w:val="000000"/>
        </w:rPr>
        <w:t>en en plantsoenen dienen volgens oorspronkelijke</w:t>
      </w:r>
      <w:r w:rsidR="009669CD">
        <w:rPr>
          <w:rFonts w:ascii="Arial" w:hAnsi="Arial" w:cs="Arial"/>
          <w:color w:val="000000"/>
        </w:rPr>
        <w:t xml:space="preserve"> </w:t>
      </w:r>
      <w:r w:rsidRPr="00060260">
        <w:rPr>
          <w:rFonts w:ascii="Arial" w:hAnsi="Arial" w:cs="Arial"/>
          <w:color w:val="000000"/>
        </w:rPr>
        <w:t>opbouw</w:t>
      </w:r>
      <w:r w:rsidR="009669CD">
        <w:rPr>
          <w:rFonts w:ascii="Arial" w:hAnsi="Arial" w:cs="Arial"/>
          <w:color w:val="000000"/>
        </w:rPr>
        <w:t xml:space="preserve"> van het bodemprofiel</w:t>
      </w:r>
      <w:r w:rsidRPr="00060260">
        <w:rPr>
          <w:rFonts w:ascii="Arial" w:hAnsi="Arial" w:cs="Arial"/>
          <w:color w:val="000000"/>
        </w:rPr>
        <w:t xml:space="preserve"> </w:t>
      </w:r>
      <w:r w:rsidR="00477A37" w:rsidRPr="00060260">
        <w:rPr>
          <w:rFonts w:ascii="Arial" w:hAnsi="Arial" w:cs="Arial"/>
          <w:color w:val="000000"/>
        </w:rPr>
        <w:t xml:space="preserve">te worden </w:t>
      </w:r>
      <w:r w:rsidRPr="00060260">
        <w:rPr>
          <w:rFonts w:ascii="Arial" w:hAnsi="Arial" w:cs="Arial"/>
          <w:color w:val="000000"/>
        </w:rPr>
        <w:t>verdicht m</w:t>
      </w:r>
      <w:r w:rsidR="00AA302D" w:rsidRPr="00060260">
        <w:rPr>
          <w:rFonts w:ascii="Arial" w:hAnsi="Arial" w:cs="Arial"/>
          <w:color w:val="000000"/>
        </w:rPr>
        <w:t>et</w:t>
      </w:r>
      <w:r w:rsidR="004362B4">
        <w:rPr>
          <w:rFonts w:ascii="Arial" w:hAnsi="Arial" w:cs="Arial"/>
          <w:color w:val="000000"/>
        </w:rPr>
        <w:t xml:space="preserve"> het uitgegraven materiaal of</w:t>
      </w:r>
      <w:r w:rsidRPr="00060260">
        <w:rPr>
          <w:rFonts w:ascii="Arial" w:hAnsi="Arial" w:cs="Arial"/>
          <w:color w:val="000000"/>
        </w:rPr>
        <w:t xml:space="preserve"> grond.</w:t>
      </w:r>
      <w:r w:rsidR="00AA302D" w:rsidRPr="00060260">
        <w:rPr>
          <w:rFonts w:ascii="Arial" w:hAnsi="Arial" w:cs="Arial"/>
          <w:color w:val="000000"/>
        </w:rPr>
        <w:t xml:space="preserve"> Daar waar nodig</w:t>
      </w:r>
      <w:r w:rsidR="00477A37" w:rsidRPr="00060260">
        <w:rPr>
          <w:rFonts w:ascii="Arial" w:hAnsi="Arial" w:cs="Arial"/>
          <w:color w:val="000000"/>
        </w:rPr>
        <w:t xml:space="preserve"> wordt </w:t>
      </w:r>
      <w:r w:rsidR="00AA302D" w:rsidRPr="00060260">
        <w:rPr>
          <w:rFonts w:ascii="Arial" w:hAnsi="Arial" w:cs="Arial"/>
          <w:color w:val="000000"/>
        </w:rPr>
        <w:t xml:space="preserve">met schone </w:t>
      </w:r>
      <w:r w:rsidR="004362B4">
        <w:rPr>
          <w:rFonts w:ascii="Arial" w:hAnsi="Arial" w:cs="Arial"/>
          <w:color w:val="000000"/>
        </w:rPr>
        <w:t>grond of</w:t>
      </w:r>
      <w:r w:rsidR="00934B4E">
        <w:rPr>
          <w:rFonts w:ascii="Arial" w:hAnsi="Arial" w:cs="Arial"/>
          <w:color w:val="000000"/>
        </w:rPr>
        <w:t xml:space="preserve"> </w:t>
      </w:r>
      <w:r w:rsidR="00AA302D" w:rsidRPr="00060260">
        <w:rPr>
          <w:rFonts w:ascii="Arial" w:hAnsi="Arial" w:cs="Arial"/>
          <w:color w:val="000000"/>
        </w:rPr>
        <w:t>teelaarde</w:t>
      </w:r>
      <w:r w:rsidR="00477A37" w:rsidRPr="00060260">
        <w:rPr>
          <w:rFonts w:ascii="Arial" w:hAnsi="Arial" w:cs="Arial"/>
          <w:color w:val="000000"/>
        </w:rPr>
        <w:t xml:space="preserve"> aangevuld</w:t>
      </w:r>
      <w:r w:rsidR="00AA302D" w:rsidRPr="00060260">
        <w:rPr>
          <w:rFonts w:ascii="Arial" w:hAnsi="Arial" w:cs="Arial"/>
          <w:color w:val="000000"/>
        </w:rPr>
        <w:t>.</w:t>
      </w:r>
    </w:p>
    <w:p w:rsidR="007E6B98" w:rsidRDefault="007E6B98" w:rsidP="007E6B98">
      <w:pPr>
        <w:ind w:left="360"/>
        <w:rPr>
          <w:rFonts w:ascii="Arial" w:hAnsi="Arial" w:cs="Arial"/>
          <w:color w:val="FF0000"/>
        </w:rPr>
      </w:pPr>
    </w:p>
    <w:p w:rsidR="007E6B98" w:rsidRPr="007E6B98" w:rsidRDefault="007E6B98" w:rsidP="00766E90">
      <w:pPr>
        <w:numPr>
          <w:ilvl w:val="0"/>
          <w:numId w:val="27"/>
        </w:numPr>
        <w:rPr>
          <w:rFonts w:ascii="Arial" w:hAnsi="Arial" w:cs="Arial"/>
          <w:color w:val="000000"/>
        </w:rPr>
      </w:pPr>
      <w:r w:rsidRPr="007E6B98">
        <w:rPr>
          <w:rFonts w:ascii="Arial" w:hAnsi="Arial" w:cs="Arial"/>
          <w:color w:val="000000"/>
        </w:rPr>
        <w:t>Indien een sleuf door een Wadi of daarmee gelijkgestelde constructie wordt gegraven</w:t>
      </w:r>
      <w:r w:rsidR="004362B4">
        <w:rPr>
          <w:rFonts w:ascii="Arial" w:hAnsi="Arial" w:cs="Arial"/>
          <w:color w:val="000000"/>
        </w:rPr>
        <w:t>,</w:t>
      </w:r>
      <w:r w:rsidRPr="007E6B98">
        <w:rPr>
          <w:rFonts w:ascii="Arial" w:hAnsi="Arial" w:cs="Arial"/>
          <w:color w:val="000000"/>
        </w:rPr>
        <w:t xml:space="preserve"> dient na afloop van de werkzaamheden de gehele Wadi constructie weer in de oorspronkelijke vorm, hoedanigheid en functionaliteit te worden hersteld. Indien noodzakelij</w:t>
      </w:r>
      <w:r w:rsidR="004362B4">
        <w:rPr>
          <w:rFonts w:ascii="Arial" w:hAnsi="Arial" w:cs="Arial"/>
          <w:color w:val="000000"/>
        </w:rPr>
        <w:t>k dient vergunninghouder op zijn</w:t>
      </w:r>
      <w:r w:rsidRPr="007E6B98">
        <w:rPr>
          <w:rFonts w:ascii="Arial" w:hAnsi="Arial" w:cs="Arial"/>
          <w:color w:val="000000"/>
        </w:rPr>
        <w:t xml:space="preserve"> kosten de gehele Wadi opnieuw te construeren.</w:t>
      </w:r>
    </w:p>
    <w:p w:rsidR="00AA302D" w:rsidRPr="00475A03" w:rsidRDefault="00AA302D" w:rsidP="00AA302D">
      <w:pPr>
        <w:ind w:left="360"/>
        <w:rPr>
          <w:rFonts w:ascii="Arial" w:hAnsi="Arial" w:cs="Arial"/>
          <w:sz w:val="18"/>
          <w:szCs w:val="18"/>
        </w:rPr>
      </w:pPr>
    </w:p>
    <w:p w:rsidR="00AA302D" w:rsidRPr="00475A03" w:rsidRDefault="00AA302D" w:rsidP="00E828B7">
      <w:pPr>
        <w:pStyle w:val="Kop2"/>
        <w:tabs>
          <w:tab w:val="clear" w:pos="1475"/>
          <w:tab w:val="num" w:pos="1267"/>
        </w:tabs>
        <w:ind w:left="1267"/>
        <w:rPr>
          <w:szCs w:val="24"/>
        </w:rPr>
      </w:pPr>
      <w:bookmarkStart w:id="91" w:name="_Toc371346457"/>
      <w:bookmarkStart w:id="92" w:name="_Toc371404158"/>
      <w:bookmarkStart w:id="93" w:name="_Toc372553618"/>
      <w:r w:rsidRPr="00475A03">
        <w:rPr>
          <w:bCs/>
          <w:iCs/>
          <w:szCs w:val="24"/>
        </w:rPr>
        <w:t>Herstel verharding</w:t>
      </w:r>
      <w:bookmarkEnd w:id="91"/>
      <w:bookmarkEnd w:id="92"/>
      <w:bookmarkEnd w:id="93"/>
    </w:p>
    <w:p w:rsidR="00AA302D" w:rsidRPr="00475A03" w:rsidRDefault="00AA302D" w:rsidP="003A42C2">
      <w:pPr>
        <w:rPr>
          <w:rFonts w:ascii="Arial" w:hAnsi="Arial" w:cs="Arial"/>
          <w:sz w:val="18"/>
          <w:szCs w:val="18"/>
        </w:rPr>
      </w:pPr>
    </w:p>
    <w:p w:rsidR="00AA302D" w:rsidRPr="00475A03" w:rsidRDefault="00AA302D" w:rsidP="00766E90">
      <w:pPr>
        <w:numPr>
          <w:ilvl w:val="0"/>
          <w:numId w:val="26"/>
        </w:numPr>
        <w:rPr>
          <w:rFonts w:ascii="Arial" w:hAnsi="Arial" w:cs="Arial"/>
        </w:rPr>
      </w:pPr>
      <w:r w:rsidRPr="00475A03">
        <w:rPr>
          <w:rFonts w:ascii="Arial" w:hAnsi="Arial" w:cs="Arial"/>
        </w:rPr>
        <w:t>Wanneer na aanvulling en verdichting de grondslag te hoog blijkt, moet deze op de juiste hoogte worden aangebracht. De overtollige grond moet worden afgevoerd. Ook is het mogelijk grond toe te passen op basis van de bodemkwaliteitskaart.</w:t>
      </w:r>
    </w:p>
    <w:p w:rsidR="00AA302D" w:rsidRPr="00475A03" w:rsidRDefault="00AA302D" w:rsidP="003765C0">
      <w:pPr>
        <w:rPr>
          <w:rFonts w:ascii="Arial" w:hAnsi="Arial" w:cs="Arial"/>
        </w:rPr>
      </w:pPr>
    </w:p>
    <w:p w:rsidR="00AA302D" w:rsidRPr="00475A03" w:rsidRDefault="00AA302D" w:rsidP="00766E90">
      <w:pPr>
        <w:numPr>
          <w:ilvl w:val="0"/>
          <w:numId w:val="26"/>
        </w:numPr>
        <w:rPr>
          <w:rFonts w:ascii="Arial" w:hAnsi="Arial" w:cs="Arial"/>
        </w:rPr>
      </w:pPr>
      <w:r w:rsidRPr="00475A03">
        <w:rPr>
          <w:rFonts w:ascii="Arial" w:hAnsi="Arial" w:cs="Arial"/>
        </w:rPr>
        <w:t>Alle bestratingsmaterialen, trottoirbanden en opsluitbanden dienen in oorspronkelijke sta</w:t>
      </w:r>
      <w:r w:rsidR="006A760F">
        <w:rPr>
          <w:rFonts w:ascii="Arial" w:hAnsi="Arial" w:cs="Arial"/>
        </w:rPr>
        <w:t xml:space="preserve">at en onbeschadigd te worden aangebracht. De </w:t>
      </w:r>
      <w:r w:rsidRPr="00475A03">
        <w:rPr>
          <w:rFonts w:ascii="Arial" w:hAnsi="Arial" w:cs="Arial"/>
        </w:rPr>
        <w:t>uitvoerder dient bij beschadiging zelf te zorgen voor vervangend materiaal dat van dezelfde soort, afmeting, kleur en kwaliteit moet zijn als het oorspronkelijk aanwezig</w:t>
      </w:r>
      <w:r w:rsidR="004362B4">
        <w:rPr>
          <w:rFonts w:ascii="Arial" w:hAnsi="Arial" w:cs="Arial"/>
        </w:rPr>
        <w:t>e</w:t>
      </w:r>
      <w:r w:rsidRPr="00475A03">
        <w:rPr>
          <w:rFonts w:ascii="Arial" w:hAnsi="Arial" w:cs="Arial"/>
        </w:rPr>
        <w:t xml:space="preserve"> materiaal.</w:t>
      </w:r>
    </w:p>
    <w:p w:rsidR="00AA302D" w:rsidRPr="00475A03" w:rsidRDefault="00AA302D" w:rsidP="003765C0">
      <w:pPr>
        <w:ind w:left="360"/>
        <w:rPr>
          <w:rFonts w:ascii="Arial" w:hAnsi="Arial" w:cs="Arial"/>
        </w:rPr>
      </w:pPr>
    </w:p>
    <w:p w:rsidR="006A760F" w:rsidRPr="00CA68BA" w:rsidRDefault="00F10AC0" w:rsidP="00766E90">
      <w:pPr>
        <w:numPr>
          <w:ilvl w:val="0"/>
          <w:numId w:val="26"/>
        </w:numPr>
        <w:rPr>
          <w:rFonts w:ascii="Arial" w:hAnsi="Arial" w:cs="Arial"/>
        </w:rPr>
      </w:pPr>
      <w:r>
        <w:rPr>
          <w:rFonts w:ascii="Arial" w:hAnsi="Arial" w:cs="Arial"/>
        </w:rPr>
        <w:t xml:space="preserve">De </w:t>
      </w:r>
      <w:r w:rsidR="00480858">
        <w:rPr>
          <w:rFonts w:ascii="Arial" w:hAnsi="Arial" w:cs="Arial"/>
        </w:rPr>
        <w:t xml:space="preserve">gemeente kan via De </w:t>
      </w:r>
      <w:r>
        <w:rPr>
          <w:rFonts w:ascii="Arial" w:hAnsi="Arial" w:cs="Arial"/>
        </w:rPr>
        <w:t>Waterwolf</w:t>
      </w:r>
      <w:r w:rsidR="006A760F">
        <w:rPr>
          <w:rFonts w:ascii="Arial" w:hAnsi="Arial" w:cs="Arial"/>
        </w:rPr>
        <w:t>, indien voorradig, vervangend materiaal</w:t>
      </w:r>
      <w:r w:rsidR="00AA302D" w:rsidRPr="00475A03">
        <w:rPr>
          <w:rFonts w:ascii="Arial" w:hAnsi="Arial" w:cs="Arial"/>
        </w:rPr>
        <w:t xml:space="preserve"> leveren.</w:t>
      </w:r>
      <w:r w:rsidR="006A760F" w:rsidRPr="006A760F">
        <w:rPr>
          <w:rFonts w:ascii="Arial" w:hAnsi="Arial" w:cs="Arial"/>
          <w:color w:val="000000"/>
        </w:rPr>
        <w:t xml:space="preserve"> Indien het materiaal voor aanvang van het werk beschadigd blijkt te zijn dan stelt de gemeente het materiaal kosteloos ter beschikking. Als de uitvoerende partij de schade aan het materiaal veroorzaakt</w:t>
      </w:r>
      <w:r w:rsidR="004362B4">
        <w:rPr>
          <w:rFonts w:ascii="Arial" w:hAnsi="Arial" w:cs="Arial"/>
          <w:color w:val="000000"/>
        </w:rPr>
        <w:t>,</w:t>
      </w:r>
      <w:r w:rsidR="006A760F" w:rsidRPr="006A760F">
        <w:rPr>
          <w:rFonts w:ascii="Arial" w:hAnsi="Arial" w:cs="Arial"/>
          <w:color w:val="000000"/>
        </w:rPr>
        <w:t xml:space="preserve"> dan wordt het vervangend</w:t>
      </w:r>
      <w:r w:rsidR="004362B4">
        <w:rPr>
          <w:rFonts w:ascii="Arial" w:hAnsi="Arial" w:cs="Arial"/>
          <w:color w:val="000000"/>
        </w:rPr>
        <w:t>e</w:t>
      </w:r>
      <w:r w:rsidR="006A760F" w:rsidRPr="006A760F">
        <w:rPr>
          <w:rFonts w:ascii="Arial" w:hAnsi="Arial" w:cs="Arial"/>
          <w:color w:val="000000"/>
        </w:rPr>
        <w:t xml:space="preserve"> materiaal door de </w:t>
      </w:r>
      <w:r w:rsidR="006A760F" w:rsidRPr="00CA68BA">
        <w:rPr>
          <w:rFonts w:ascii="Arial" w:hAnsi="Arial" w:cs="Arial"/>
          <w:color w:val="000000"/>
        </w:rPr>
        <w:t>gemeente in rekening gebracht.</w:t>
      </w:r>
    </w:p>
    <w:p w:rsidR="006A760F" w:rsidRPr="00CA68BA" w:rsidRDefault="006A760F" w:rsidP="006A760F">
      <w:pPr>
        <w:ind w:left="360"/>
        <w:rPr>
          <w:rFonts w:ascii="Arial" w:hAnsi="Arial" w:cs="Arial"/>
        </w:rPr>
      </w:pPr>
      <w:r w:rsidRPr="00CA68BA">
        <w:rPr>
          <w:rFonts w:ascii="Arial" w:hAnsi="Arial" w:cs="Arial"/>
        </w:rPr>
        <w:t xml:space="preserve"> </w:t>
      </w:r>
    </w:p>
    <w:p w:rsidR="0062636E" w:rsidRPr="00CA68BA" w:rsidRDefault="00AA302D" w:rsidP="00766E90">
      <w:pPr>
        <w:numPr>
          <w:ilvl w:val="0"/>
          <w:numId w:val="26"/>
        </w:numPr>
        <w:rPr>
          <w:rFonts w:ascii="Arial" w:hAnsi="Arial" w:cs="Arial"/>
        </w:rPr>
      </w:pPr>
      <w:r w:rsidRPr="00CA68BA">
        <w:rPr>
          <w:rFonts w:ascii="Arial" w:hAnsi="Arial" w:cs="Arial"/>
        </w:rPr>
        <w:t xml:space="preserve">Door de gemeente ter beschikking gestelde bouwstoffen en materialen kunnen uitsluitend </w:t>
      </w:r>
      <w:r w:rsidR="0062636E" w:rsidRPr="00CA68BA">
        <w:rPr>
          <w:rFonts w:ascii="Arial" w:hAnsi="Arial" w:cs="Arial"/>
        </w:rPr>
        <w:t xml:space="preserve">als volgt </w:t>
      </w:r>
      <w:r w:rsidRPr="00CA68BA">
        <w:rPr>
          <w:rFonts w:ascii="Arial" w:hAnsi="Arial" w:cs="Arial"/>
        </w:rPr>
        <w:t>worden verkregen</w:t>
      </w:r>
      <w:r w:rsidR="0062636E" w:rsidRPr="00CA68BA">
        <w:rPr>
          <w:rFonts w:ascii="Arial" w:hAnsi="Arial" w:cs="Arial"/>
        </w:rPr>
        <w:t>.</w:t>
      </w:r>
      <w:r w:rsidR="00261C48" w:rsidRPr="00CA68BA">
        <w:rPr>
          <w:rFonts w:ascii="Arial" w:hAnsi="Arial" w:cs="Arial"/>
        </w:rPr>
        <w:t xml:space="preserve"> </w:t>
      </w:r>
      <w:r w:rsidR="0062636E" w:rsidRPr="00CA68BA">
        <w:rPr>
          <w:rFonts w:ascii="Arial" w:hAnsi="Arial" w:cs="Arial"/>
        </w:rPr>
        <w:t>De aannemer neemt contact op met de toezichthouder van de gemeente en geeft hierbij het volgende door:</w:t>
      </w:r>
    </w:p>
    <w:p w:rsidR="0062636E" w:rsidRPr="00CA68BA" w:rsidRDefault="00261C48" w:rsidP="0062636E">
      <w:pPr>
        <w:pStyle w:val="Lijstalinea"/>
        <w:ind w:left="1065"/>
        <w:rPr>
          <w:rFonts w:ascii="Arial" w:hAnsi="Arial" w:cs="Arial"/>
          <w:sz w:val="20"/>
          <w:szCs w:val="20"/>
        </w:rPr>
      </w:pPr>
      <w:r w:rsidRPr="00CA68BA">
        <w:rPr>
          <w:rFonts w:ascii="Arial" w:hAnsi="Arial" w:cs="Arial"/>
          <w:sz w:val="20"/>
          <w:szCs w:val="20"/>
        </w:rPr>
        <w:t>- s</w:t>
      </w:r>
      <w:r w:rsidR="0062636E" w:rsidRPr="00CA68BA">
        <w:rPr>
          <w:rFonts w:ascii="Arial" w:hAnsi="Arial" w:cs="Arial"/>
          <w:sz w:val="20"/>
          <w:szCs w:val="20"/>
        </w:rPr>
        <w:t>oort werk</w:t>
      </w:r>
      <w:r w:rsidRPr="00CA68BA">
        <w:rPr>
          <w:rFonts w:ascii="Arial" w:hAnsi="Arial" w:cs="Arial"/>
          <w:sz w:val="20"/>
          <w:szCs w:val="20"/>
        </w:rPr>
        <w:t>,</w:t>
      </w:r>
      <w:r w:rsidR="0062636E" w:rsidRPr="00CA68BA">
        <w:rPr>
          <w:rFonts w:ascii="Arial" w:hAnsi="Arial" w:cs="Arial"/>
          <w:sz w:val="20"/>
          <w:szCs w:val="20"/>
        </w:rPr>
        <w:t xml:space="preserve"> onder vermelding van MOOR</w:t>
      </w:r>
      <w:r w:rsidRPr="00CA68BA">
        <w:rPr>
          <w:rFonts w:ascii="Arial" w:hAnsi="Arial" w:cs="Arial"/>
          <w:sz w:val="20"/>
          <w:szCs w:val="20"/>
        </w:rPr>
        <w:t>;</w:t>
      </w:r>
    </w:p>
    <w:p w:rsidR="0062636E" w:rsidRPr="00CA68BA" w:rsidRDefault="00261C48" w:rsidP="0062636E">
      <w:pPr>
        <w:pStyle w:val="Lijstalinea"/>
        <w:ind w:left="1065"/>
        <w:rPr>
          <w:rFonts w:ascii="Arial" w:hAnsi="Arial" w:cs="Arial"/>
          <w:sz w:val="20"/>
          <w:szCs w:val="20"/>
        </w:rPr>
      </w:pPr>
      <w:r w:rsidRPr="00CA68BA">
        <w:rPr>
          <w:rFonts w:ascii="Arial" w:hAnsi="Arial" w:cs="Arial"/>
          <w:sz w:val="20"/>
          <w:szCs w:val="20"/>
        </w:rPr>
        <w:t>- h</w:t>
      </w:r>
      <w:r w:rsidR="0062636E" w:rsidRPr="00CA68BA">
        <w:rPr>
          <w:rFonts w:ascii="Arial" w:hAnsi="Arial" w:cs="Arial"/>
          <w:sz w:val="20"/>
          <w:szCs w:val="20"/>
        </w:rPr>
        <w:t>oeveelheid, soort en/of  type materiaal.</w:t>
      </w:r>
    </w:p>
    <w:p w:rsidR="0062636E" w:rsidRPr="0062636E" w:rsidRDefault="00261C48" w:rsidP="0062636E">
      <w:pPr>
        <w:pStyle w:val="Lijstalinea"/>
        <w:spacing w:after="0"/>
        <w:ind w:left="1065"/>
        <w:rPr>
          <w:rFonts w:ascii="Arial" w:hAnsi="Arial" w:cs="Arial"/>
          <w:sz w:val="20"/>
          <w:szCs w:val="20"/>
        </w:rPr>
      </w:pPr>
      <w:r w:rsidRPr="00CA68BA">
        <w:rPr>
          <w:rFonts w:ascii="Arial" w:hAnsi="Arial" w:cs="Arial"/>
          <w:sz w:val="20"/>
          <w:szCs w:val="20"/>
        </w:rPr>
        <w:t xml:space="preserve">Het materiaal kan op afspraak worden opgehaald bij De Waterwolf, Diamantlaan 15 te Hoofddorp. </w:t>
      </w:r>
      <w:r w:rsidR="0062636E" w:rsidRPr="00CA68BA">
        <w:rPr>
          <w:rFonts w:ascii="Arial" w:hAnsi="Arial" w:cs="Arial"/>
          <w:sz w:val="20"/>
          <w:szCs w:val="20"/>
        </w:rPr>
        <w:t>Met de toezichthouder</w:t>
      </w:r>
      <w:r w:rsidRPr="00CA68BA">
        <w:rPr>
          <w:rFonts w:ascii="Arial" w:hAnsi="Arial" w:cs="Arial"/>
          <w:sz w:val="20"/>
          <w:szCs w:val="20"/>
        </w:rPr>
        <w:t xml:space="preserve"> wordt </w:t>
      </w:r>
      <w:r w:rsidR="0062636E" w:rsidRPr="00CA68BA">
        <w:rPr>
          <w:rFonts w:ascii="Arial" w:hAnsi="Arial" w:cs="Arial"/>
          <w:sz w:val="20"/>
          <w:szCs w:val="20"/>
        </w:rPr>
        <w:t xml:space="preserve">een afspraak gemaakt over de datum en het tijdstip van het afhalen van het materiaal. </w:t>
      </w:r>
    </w:p>
    <w:p w:rsidR="0062636E" w:rsidRDefault="0062636E" w:rsidP="0062636E">
      <w:pPr>
        <w:ind w:left="1065"/>
        <w:rPr>
          <w:rFonts w:ascii="Arial" w:hAnsi="Arial" w:cs="Arial"/>
        </w:rPr>
      </w:pPr>
    </w:p>
    <w:p w:rsidR="00AA302D" w:rsidRPr="00475A03" w:rsidRDefault="00AA302D" w:rsidP="00766E90">
      <w:pPr>
        <w:numPr>
          <w:ilvl w:val="0"/>
          <w:numId w:val="26"/>
        </w:numPr>
        <w:rPr>
          <w:rFonts w:ascii="Arial" w:hAnsi="Arial" w:cs="Arial"/>
        </w:rPr>
      </w:pPr>
      <w:r w:rsidRPr="00475A03">
        <w:rPr>
          <w:rFonts w:ascii="Arial" w:hAnsi="Arial" w:cs="Arial"/>
        </w:rPr>
        <w:t>Tijdens de werkzaamheden vrijgekomen</w:t>
      </w:r>
      <w:r w:rsidR="004362B4">
        <w:rPr>
          <w:rFonts w:ascii="Arial" w:hAnsi="Arial" w:cs="Arial"/>
        </w:rPr>
        <w:t>,</w:t>
      </w:r>
      <w:r w:rsidRPr="00475A03">
        <w:rPr>
          <w:rFonts w:ascii="Arial" w:hAnsi="Arial" w:cs="Arial"/>
        </w:rPr>
        <w:t xml:space="preserve"> niet herbruikbare materialen dienen door de </w:t>
      </w:r>
      <w:r w:rsidR="009A2CE4">
        <w:rPr>
          <w:rFonts w:ascii="Arial" w:hAnsi="Arial" w:cs="Arial"/>
        </w:rPr>
        <w:t>leidingexploitant</w:t>
      </w:r>
      <w:r w:rsidRPr="00475A03">
        <w:rPr>
          <w:rFonts w:ascii="Arial" w:hAnsi="Arial" w:cs="Arial"/>
        </w:rPr>
        <w:t xml:space="preserve"> of uitvoerder</w:t>
      </w:r>
      <w:r w:rsidR="00F10AC0">
        <w:rPr>
          <w:rFonts w:ascii="Arial" w:hAnsi="Arial" w:cs="Arial"/>
        </w:rPr>
        <w:t xml:space="preserve"> op eigen kosten</w:t>
      </w:r>
      <w:r w:rsidRPr="00475A03">
        <w:rPr>
          <w:rFonts w:ascii="Arial" w:hAnsi="Arial" w:cs="Arial"/>
        </w:rPr>
        <w:t xml:space="preserve"> te worden afgevoerd.</w:t>
      </w:r>
    </w:p>
    <w:p w:rsidR="00AA302D" w:rsidRPr="00475A03" w:rsidRDefault="00AA302D" w:rsidP="003765C0">
      <w:pPr>
        <w:rPr>
          <w:rFonts w:ascii="Arial" w:hAnsi="Arial" w:cs="Arial"/>
          <w:color w:val="000000"/>
        </w:rPr>
      </w:pPr>
    </w:p>
    <w:p w:rsidR="00AA302D" w:rsidRPr="00475A03" w:rsidRDefault="00AA302D" w:rsidP="00766E90">
      <w:pPr>
        <w:numPr>
          <w:ilvl w:val="0"/>
          <w:numId w:val="26"/>
        </w:numPr>
        <w:rPr>
          <w:rFonts w:ascii="Arial" w:hAnsi="Arial" w:cs="Arial"/>
          <w:color w:val="000000"/>
        </w:rPr>
      </w:pPr>
      <w:r w:rsidRPr="00475A03">
        <w:rPr>
          <w:rFonts w:ascii="Arial" w:hAnsi="Arial" w:cs="Arial"/>
          <w:color w:val="000000"/>
        </w:rPr>
        <w:t xml:space="preserve">Indien de </w:t>
      </w:r>
      <w:r w:rsidR="009A2CE4">
        <w:rPr>
          <w:rFonts w:ascii="Arial" w:hAnsi="Arial" w:cs="Arial"/>
          <w:color w:val="000000"/>
        </w:rPr>
        <w:t>leidingexploitant</w:t>
      </w:r>
      <w:r w:rsidRPr="00475A03">
        <w:rPr>
          <w:rFonts w:ascii="Arial" w:hAnsi="Arial" w:cs="Arial"/>
          <w:color w:val="000000"/>
        </w:rPr>
        <w:t xml:space="preserve"> of uitvoerder op het werkterrein, voorafgaand aan het werk, beschadigde materialen aantreft</w:t>
      </w:r>
      <w:r w:rsidR="00480858">
        <w:rPr>
          <w:rFonts w:ascii="Arial" w:hAnsi="Arial" w:cs="Arial"/>
          <w:color w:val="000000"/>
        </w:rPr>
        <w:t>,</w:t>
      </w:r>
      <w:r w:rsidRPr="00475A03">
        <w:rPr>
          <w:rFonts w:ascii="Arial" w:hAnsi="Arial" w:cs="Arial"/>
          <w:color w:val="000000"/>
        </w:rPr>
        <w:t xml:space="preserve"> kan op zijn verzoek een voo</w:t>
      </w:r>
      <w:r w:rsidR="00495CAB" w:rsidRPr="00475A03">
        <w:rPr>
          <w:rFonts w:ascii="Arial" w:hAnsi="Arial" w:cs="Arial"/>
          <w:color w:val="000000"/>
        </w:rPr>
        <w:t>rschouw worden gehouden met de t</w:t>
      </w:r>
      <w:r w:rsidRPr="00475A03">
        <w:rPr>
          <w:rFonts w:ascii="Arial" w:hAnsi="Arial" w:cs="Arial"/>
          <w:color w:val="000000"/>
        </w:rPr>
        <w:t>oezichtho</w:t>
      </w:r>
      <w:r w:rsidR="00D56BC8">
        <w:rPr>
          <w:rFonts w:ascii="Arial" w:hAnsi="Arial" w:cs="Arial"/>
          <w:color w:val="000000"/>
        </w:rPr>
        <w:t>uder</w:t>
      </w:r>
      <w:r w:rsidRPr="00475A03">
        <w:rPr>
          <w:rFonts w:ascii="Arial" w:hAnsi="Arial" w:cs="Arial"/>
          <w:color w:val="000000"/>
        </w:rPr>
        <w:t>, waarbij tevens afspraken kunnen worden gemaakt over de levering van de</w:t>
      </w:r>
      <w:r w:rsidR="00480858">
        <w:rPr>
          <w:rFonts w:ascii="Arial" w:hAnsi="Arial" w:cs="Arial"/>
          <w:color w:val="000000"/>
        </w:rPr>
        <w:t xml:space="preserve"> vervangende materialen via</w:t>
      </w:r>
      <w:r w:rsidR="00477A37">
        <w:rPr>
          <w:rFonts w:ascii="Arial" w:hAnsi="Arial" w:cs="Arial"/>
          <w:color w:val="000000"/>
        </w:rPr>
        <w:t xml:space="preserve"> de</w:t>
      </w:r>
      <w:r w:rsidR="00480858">
        <w:rPr>
          <w:rFonts w:ascii="Arial" w:hAnsi="Arial" w:cs="Arial"/>
          <w:color w:val="000000"/>
        </w:rPr>
        <w:t xml:space="preserve"> gemeente</w:t>
      </w:r>
      <w:r w:rsidRPr="00475A03">
        <w:rPr>
          <w:rFonts w:ascii="Arial" w:hAnsi="Arial" w:cs="Arial"/>
          <w:color w:val="000000"/>
        </w:rPr>
        <w:t>.</w:t>
      </w:r>
    </w:p>
    <w:p w:rsidR="00AA302D" w:rsidRPr="00475A03" w:rsidRDefault="00AA302D" w:rsidP="003765C0">
      <w:pPr>
        <w:ind w:left="360"/>
        <w:rPr>
          <w:rFonts w:ascii="Arial" w:hAnsi="Arial" w:cs="Arial"/>
          <w:color w:val="000000"/>
        </w:rPr>
      </w:pPr>
    </w:p>
    <w:p w:rsidR="00AA302D" w:rsidRPr="00475A03" w:rsidRDefault="00066D16" w:rsidP="00766E90">
      <w:pPr>
        <w:numPr>
          <w:ilvl w:val="0"/>
          <w:numId w:val="26"/>
        </w:numPr>
        <w:rPr>
          <w:rFonts w:ascii="Arial" w:hAnsi="Arial" w:cs="Arial"/>
          <w:color w:val="000000"/>
        </w:rPr>
      </w:pPr>
      <w:r>
        <w:rPr>
          <w:rFonts w:ascii="Arial" w:hAnsi="Arial" w:cs="Arial"/>
          <w:color w:val="000000"/>
        </w:rPr>
        <w:t>Tenzij anders overeen</w:t>
      </w:r>
      <w:r w:rsidR="00934B4E">
        <w:rPr>
          <w:rFonts w:ascii="Arial" w:hAnsi="Arial" w:cs="Arial"/>
          <w:color w:val="000000"/>
        </w:rPr>
        <w:t>gekomen met</w:t>
      </w:r>
      <w:r w:rsidR="00480858">
        <w:rPr>
          <w:rFonts w:ascii="Arial" w:hAnsi="Arial" w:cs="Arial"/>
          <w:color w:val="000000"/>
        </w:rPr>
        <w:t xml:space="preserve"> de</w:t>
      </w:r>
      <w:r w:rsidR="00934B4E">
        <w:rPr>
          <w:rFonts w:ascii="Arial" w:hAnsi="Arial" w:cs="Arial"/>
          <w:color w:val="000000"/>
        </w:rPr>
        <w:t xml:space="preserve"> toezichthouder van de gemeente geldt dat a</w:t>
      </w:r>
      <w:r w:rsidR="00AA302D" w:rsidRPr="00475A03">
        <w:rPr>
          <w:rFonts w:ascii="Arial" w:hAnsi="Arial" w:cs="Arial"/>
          <w:color w:val="000000"/>
        </w:rPr>
        <w:t>lle weer aangebracht</w:t>
      </w:r>
      <w:r w:rsidR="00934B4E">
        <w:rPr>
          <w:rFonts w:ascii="Arial" w:hAnsi="Arial" w:cs="Arial"/>
          <w:color w:val="000000"/>
        </w:rPr>
        <w:t xml:space="preserve">e elementen </w:t>
      </w:r>
      <w:r w:rsidR="00AA302D" w:rsidRPr="00475A03">
        <w:rPr>
          <w:rFonts w:ascii="Arial" w:hAnsi="Arial" w:cs="Arial"/>
          <w:color w:val="000000"/>
        </w:rPr>
        <w:t>ten opzichte van de ongeroerde elemen</w:t>
      </w:r>
      <w:r w:rsidR="00934B4E">
        <w:rPr>
          <w:rFonts w:ascii="Arial" w:hAnsi="Arial" w:cs="Arial"/>
          <w:color w:val="000000"/>
        </w:rPr>
        <w:t>ten met een lichte mate</w:t>
      </w:r>
      <w:r w:rsidR="00AA302D" w:rsidRPr="00475A03">
        <w:rPr>
          <w:rFonts w:ascii="Arial" w:hAnsi="Arial" w:cs="Arial"/>
          <w:color w:val="000000"/>
        </w:rPr>
        <w:t xml:space="preserve"> </w:t>
      </w:r>
      <w:r w:rsidR="00934B4E">
        <w:rPr>
          <w:rFonts w:ascii="Arial" w:hAnsi="Arial" w:cs="Arial"/>
          <w:color w:val="000000"/>
        </w:rPr>
        <w:t>overhoog</w:t>
      </w:r>
      <w:r w:rsidR="00AA302D" w:rsidRPr="00475A03">
        <w:rPr>
          <w:rFonts w:ascii="Arial" w:hAnsi="Arial" w:cs="Arial"/>
          <w:color w:val="000000"/>
        </w:rPr>
        <w:t>te</w:t>
      </w:r>
      <w:r w:rsidR="00934B4E">
        <w:rPr>
          <w:rFonts w:ascii="Arial" w:hAnsi="Arial" w:cs="Arial"/>
          <w:color w:val="000000"/>
        </w:rPr>
        <w:t xml:space="preserve"> (bolling)</w:t>
      </w:r>
      <w:r w:rsidR="00AA302D" w:rsidRPr="00475A03">
        <w:rPr>
          <w:rFonts w:ascii="Arial" w:hAnsi="Arial" w:cs="Arial"/>
          <w:color w:val="000000"/>
        </w:rPr>
        <w:t xml:space="preserve"> bestraat</w:t>
      </w:r>
      <w:r w:rsidR="00934B4E">
        <w:rPr>
          <w:rFonts w:ascii="Arial" w:hAnsi="Arial" w:cs="Arial"/>
          <w:color w:val="000000"/>
        </w:rPr>
        <w:t xml:space="preserve"> dient te worden. </w:t>
      </w:r>
      <w:r w:rsidR="00AA302D" w:rsidRPr="00475A03">
        <w:rPr>
          <w:rFonts w:ascii="Arial" w:hAnsi="Arial" w:cs="Arial"/>
          <w:color w:val="000000"/>
        </w:rPr>
        <w:t>Binnen het weer aangebrachte straatwerk mogen geen oneffenheden voorkomen. Het straatwerk dient onder hetzelfde profiel en verband te worden bestraat als voor de werkzaamheden aanwezig was.</w:t>
      </w:r>
    </w:p>
    <w:p w:rsidR="00AA302D" w:rsidRPr="00475A03" w:rsidRDefault="00AA302D" w:rsidP="003765C0">
      <w:pPr>
        <w:ind w:left="360"/>
        <w:rPr>
          <w:rFonts w:ascii="Arial" w:hAnsi="Arial" w:cs="Arial"/>
          <w:color w:val="000000"/>
        </w:rPr>
      </w:pPr>
    </w:p>
    <w:p w:rsidR="00AA302D" w:rsidRPr="00475A03" w:rsidRDefault="00AA302D" w:rsidP="00766E90">
      <w:pPr>
        <w:numPr>
          <w:ilvl w:val="0"/>
          <w:numId w:val="26"/>
        </w:numPr>
        <w:rPr>
          <w:rFonts w:ascii="Arial" w:hAnsi="Arial" w:cs="Arial"/>
          <w:color w:val="000000"/>
        </w:rPr>
      </w:pPr>
      <w:r w:rsidRPr="00475A03">
        <w:rPr>
          <w:rFonts w:ascii="Arial" w:hAnsi="Arial" w:cs="Arial"/>
          <w:color w:val="000000"/>
        </w:rPr>
        <w:t>Indien bestratingsmateriaal passend gemaakt moet worden dient dit te gebeuren door knippen of zagen.</w:t>
      </w:r>
    </w:p>
    <w:p w:rsidR="00AA302D" w:rsidRPr="00475A03" w:rsidRDefault="00AA302D" w:rsidP="003765C0">
      <w:pPr>
        <w:ind w:left="360"/>
        <w:rPr>
          <w:rFonts w:ascii="Arial" w:hAnsi="Arial" w:cs="Arial"/>
          <w:color w:val="000000"/>
        </w:rPr>
      </w:pPr>
    </w:p>
    <w:p w:rsidR="00AA302D" w:rsidRPr="00475A03" w:rsidRDefault="00AA302D" w:rsidP="00766E90">
      <w:pPr>
        <w:numPr>
          <w:ilvl w:val="0"/>
          <w:numId w:val="26"/>
        </w:numPr>
        <w:rPr>
          <w:rFonts w:ascii="Arial" w:hAnsi="Arial" w:cs="Arial"/>
          <w:color w:val="000000"/>
        </w:rPr>
      </w:pPr>
      <w:r w:rsidRPr="00475A03">
        <w:rPr>
          <w:rFonts w:ascii="Arial" w:hAnsi="Arial" w:cs="Arial"/>
          <w:color w:val="000000"/>
        </w:rPr>
        <w:t>Uitgevoerd straatwerk dient te worden afgetrild en ingeveegd met breke</w:t>
      </w:r>
      <w:r w:rsidR="003B2F46" w:rsidRPr="00475A03">
        <w:rPr>
          <w:rFonts w:ascii="Arial" w:hAnsi="Arial" w:cs="Arial"/>
          <w:color w:val="000000"/>
        </w:rPr>
        <w:t>rzand</w:t>
      </w:r>
      <w:r w:rsidRPr="00475A03">
        <w:rPr>
          <w:rFonts w:ascii="Arial" w:hAnsi="Arial" w:cs="Arial"/>
          <w:color w:val="000000"/>
        </w:rPr>
        <w:t>.</w:t>
      </w:r>
    </w:p>
    <w:p w:rsidR="00AA302D" w:rsidRPr="00475A03" w:rsidRDefault="00AA302D" w:rsidP="003765C0">
      <w:pPr>
        <w:ind w:left="360"/>
        <w:rPr>
          <w:rFonts w:ascii="Arial" w:hAnsi="Arial" w:cs="Arial"/>
        </w:rPr>
      </w:pPr>
    </w:p>
    <w:p w:rsidR="00AA302D" w:rsidRPr="00475A03" w:rsidRDefault="00AA302D" w:rsidP="00766E90">
      <w:pPr>
        <w:numPr>
          <w:ilvl w:val="0"/>
          <w:numId w:val="26"/>
        </w:numPr>
        <w:rPr>
          <w:rFonts w:ascii="Arial" w:hAnsi="Arial" w:cs="Arial"/>
        </w:rPr>
      </w:pPr>
      <w:r w:rsidRPr="00475A03">
        <w:rPr>
          <w:rFonts w:ascii="Arial" w:hAnsi="Arial" w:cs="Arial"/>
        </w:rPr>
        <w:t xml:space="preserve">Asfalt- en overige gesloten verhardingen dienen door de </w:t>
      </w:r>
      <w:r w:rsidR="009A2CE4">
        <w:rPr>
          <w:rFonts w:ascii="Arial" w:hAnsi="Arial" w:cs="Arial"/>
        </w:rPr>
        <w:t>leidingexploitant</w:t>
      </w:r>
      <w:r w:rsidRPr="00475A03">
        <w:rPr>
          <w:rFonts w:ascii="Arial" w:hAnsi="Arial" w:cs="Arial"/>
        </w:rPr>
        <w:t xml:space="preserve"> tijdelijk te worden dichtgeblokt met voor diens rekening aan te leveren betonklinkers.</w:t>
      </w:r>
    </w:p>
    <w:p w:rsidR="00AA302D" w:rsidRPr="00475A03" w:rsidRDefault="00AA302D" w:rsidP="003765C0">
      <w:pPr>
        <w:ind w:left="360" w:firstLine="60"/>
        <w:rPr>
          <w:rFonts w:ascii="Arial" w:hAnsi="Arial" w:cs="Arial"/>
        </w:rPr>
      </w:pPr>
    </w:p>
    <w:p w:rsidR="00AA302D" w:rsidRDefault="00AA302D" w:rsidP="00766E90">
      <w:pPr>
        <w:numPr>
          <w:ilvl w:val="0"/>
          <w:numId w:val="26"/>
        </w:numPr>
        <w:rPr>
          <w:rFonts w:ascii="Arial" w:hAnsi="Arial" w:cs="Arial"/>
          <w:color w:val="000000"/>
        </w:rPr>
      </w:pPr>
      <w:r w:rsidRPr="00475A03">
        <w:rPr>
          <w:rFonts w:ascii="Arial" w:hAnsi="Arial" w:cs="Arial"/>
          <w:color w:val="000000"/>
        </w:rPr>
        <w:t xml:space="preserve">Definitief herstel van gesloten verharding wordt op kosten van de </w:t>
      </w:r>
      <w:r w:rsidR="009A2CE4">
        <w:rPr>
          <w:rFonts w:ascii="Arial" w:hAnsi="Arial" w:cs="Arial"/>
          <w:color w:val="000000"/>
        </w:rPr>
        <w:t>leidingexploitant</w:t>
      </w:r>
      <w:r w:rsidRPr="00475A03">
        <w:rPr>
          <w:rFonts w:ascii="Arial" w:hAnsi="Arial" w:cs="Arial"/>
          <w:color w:val="000000"/>
        </w:rPr>
        <w:t xml:space="preserve"> uitgevoerd door de gemeente, tenzij ander</w:t>
      </w:r>
      <w:r w:rsidR="00477A37">
        <w:rPr>
          <w:rFonts w:ascii="Arial" w:hAnsi="Arial" w:cs="Arial"/>
          <w:color w:val="000000"/>
        </w:rPr>
        <w:t>s</w:t>
      </w:r>
      <w:r w:rsidRPr="00475A03">
        <w:rPr>
          <w:rFonts w:ascii="Arial" w:hAnsi="Arial" w:cs="Arial"/>
          <w:color w:val="000000"/>
        </w:rPr>
        <w:t xml:space="preserve"> overeen te komen. </w:t>
      </w:r>
    </w:p>
    <w:p w:rsidR="006A760F" w:rsidRPr="00475A03" w:rsidRDefault="006A760F" w:rsidP="006A760F">
      <w:pPr>
        <w:ind w:left="360"/>
        <w:rPr>
          <w:rFonts w:ascii="Arial" w:hAnsi="Arial" w:cs="Arial"/>
          <w:color w:val="000000"/>
        </w:rPr>
      </w:pPr>
    </w:p>
    <w:p w:rsidR="00AA302D" w:rsidRDefault="00AA302D" w:rsidP="00766E90">
      <w:pPr>
        <w:numPr>
          <w:ilvl w:val="0"/>
          <w:numId w:val="26"/>
        </w:numPr>
        <w:rPr>
          <w:rFonts w:ascii="Arial" w:hAnsi="Arial" w:cs="Arial"/>
        </w:rPr>
      </w:pPr>
      <w:r w:rsidRPr="00475A03">
        <w:rPr>
          <w:rFonts w:ascii="Arial" w:hAnsi="Arial" w:cs="Arial"/>
        </w:rPr>
        <w:t>Na het afwerken van de bestrating mag geen puin, grond, zand e</w:t>
      </w:r>
      <w:r w:rsidR="004362B4">
        <w:rPr>
          <w:rFonts w:ascii="Arial" w:hAnsi="Arial" w:cs="Arial"/>
        </w:rPr>
        <w:t>n/of afval van de werkzaamheden</w:t>
      </w:r>
      <w:r w:rsidR="00480858">
        <w:rPr>
          <w:rFonts w:ascii="Arial" w:hAnsi="Arial" w:cs="Arial"/>
        </w:rPr>
        <w:t xml:space="preserve"> meer voorkomen</w:t>
      </w:r>
      <w:r w:rsidR="004362B4">
        <w:rPr>
          <w:rFonts w:ascii="Arial" w:hAnsi="Arial" w:cs="Arial"/>
        </w:rPr>
        <w:t xml:space="preserve"> </w:t>
      </w:r>
      <w:r w:rsidR="00480858">
        <w:rPr>
          <w:rFonts w:ascii="Arial" w:hAnsi="Arial" w:cs="Arial"/>
        </w:rPr>
        <w:t>op het werk</w:t>
      </w:r>
      <w:r w:rsidRPr="00475A03">
        <w:rPr>
          <w:rFonts w:ascii="Arial" w:hAnsi="Arial" w:cs="Arial"/>
        </w:rPr>
        <w:t xml:space="preserve">. </w:t>
      </w:r>
    </w:p>
    <w:p w:rsidR="003A42C2" w:rsidRPr="00475A03" w:rsidRDefault="003A42C2" w:rsidP="00AA302D">
      <w:pPr>
        <w:rPr>
          <w:rFonts w:ascii="Arial" w:hAnsi="Arial" w:cs="Arial"/>
          <w:sz w:val="18"/>
          <w:szCs w:val="18"/>
        </w:rPr>
      </w:pPr>
    </w:p>
    <w:p w:rsidR="00AA302D" w:rsidRPr="00475A03" w:rsidRDefault="00AA302D" w:rsidP="00E828B7">
      <w:pPr>
        <w:pStyle w:val="Kop2"/>
        <w:tabs>
          <w:tab w:val="clear" w:pos="1475"/>
          <w:tab w:val="num" w:pos="1267"/>
        </w:tabs>
        <w:ind w:left="1267"/>
        <w:rPr>
          <w:szCs w:val="24"/>
        </w:rPr>
      </w:pPr>
      <w:bookmarkStart w:id="94" w:name="_Toc371346458"/>
      <w:bookmarkStart w:id="95" w:name="_Toc371404159"/>
      <w:bookmarkStart w:id="96" w:name="_Toc372553619"/>
      <w:r w:rsidRPr="00475A03">
        <w:rPr>
          <w:szCs w:val="24"/>
        </w:rPr>
        <w:t>Asfaltverharding</w:t>
      </w:r>
      <w:bookmarkEnd w:id="94"/>
      <w:bookmarkEnd w:id="95"/>
      <w:bookmarkEnd w:id="96"/>
    </w:p>
    <w:p w:rsidR="00AA302D" w:rsidRPr="00475A03" w:rsidRDefault="00AA302D" w:rsidP="00AA302D">
      <w:pPr>
        <w:ind w:left="360"/>
        <w:rPr>
          <w:rFonts w:ascii="Arial" w:hAnsi="Arial" w:cs="Arial"/>
          <w:sz w:val="18"/>
          <w:szCs w:val="18"/>
        </w:rPr>
      </w:pPr>
    </w:p>
    <w:p w:rsidR="00AA302D" w:rsidRPr="00475A03" w:rsidRDefault="00AA302D" w:rsidP="00766E90">
      <w:pPr>
        <w:numPr>
          <w:ilvl w:val="0"/>
          <w:numId w:val="10"/>
        </w:numPr>
        <w:rPr>
          <w:rFonts w:ascii="Arial" w:hAnsi="Arial" w:cs="Arial"/>
        </w:rPr>
      </w:pPr>
      <w:r w:rsidRPr="00475A03">
        <w:rPr>
          <w:rFonts w:ascii="Arial" w:hAnsi="Arial" w:cs="Arial"/>
        </w:rPr>
        <w:t>Alvorens een asfaltconstructie te verwijderen moeten de sleufkanten worden ingezaagd. De vrijgekomen materialen worden onderscheiden in:</w:t>
      </w:r>
    </w:p>
    <w:p w:rsidR="00AA302D" w:rsidRPr="00475A03" w:rsidRDefault="00AA302D" w:rsidP="00766E90">
      <w:pPr>
        <w:numPr>
          <w:ilvl w:val="0"/>
          <w:numId w:val="4"/>
        </w:numPr>
        <w:rPr>
          <w:rFonts w:ascii="Arial" w:hAnsi="Arial" w:cs="Arial"/>
        </w:rPr>
      </w:pPr>
      <w:r w:rsidRPr="00475A03">
        <w:rPr>
          <w:rFonts w:ascii="Arial" w:hAnsi="Arial" w:cs="Arial"/>
        </w:rPr>
        <w:t>teerhoudend:</w:t>
      </w:r>
    </w:p>
    <w:p w:rsidR="00AA302D" w:rsidRPr="00475A03" w:rsidRDefault="00AA302D" w:rsidP="00766E90">
      <w:pPr>
        <w:numPr>
          <w:ilvl w:val="0"/>
          <w:numId w:val="4"/>
        </w:numPr>
        <w:rPr>
          <w:rFonts w:ascii="Arial" w:hAnsi="Arial" w:cs="Arial"/>
        </w:rPr>
      </w:pPr>
      <w:r w:rsidRPr="00475A03">
        <w:rPr>
          <w:rFonts w:ascii="Arial" w:hAnsi="Arial" w:cs="Arial"/>
        </w:rPr>
        <w:t>niet teerhoudend</w:t>
      </w:r>
    </w:p>
    <w:p w:rsidR="00AA302D" w:rsidRPr="00475A03" w:rsidRDefault="00AA302D" w:rsidP="00AA302D">
      <w:pPr>
        <w:ind w:left="1065"/>
        <w:rPr>
          <w:rFonts w:ascii="Arial" w:hAnsi="Arial" w:cs="Arial"/>
        </w:rPr>
      </w:pPr>
      <w:r w:rsidRPr="00475A03">
        <w:rPr>
          <w:rFonts w:ascii="Arial" w:hAnsi="Arial" w:cs="Arial"/>
        </w:rPr>
        <w:t xml:space="preserve">Asfalt </w:t>
      </w:r>
      <w:r w:rsidR="00477A37">
        <w:rPr>
          <w:rFonts w:ascii="Arial" w:hAnsi="Arial" w:cs="Arial"/>
        </w:rPr>
        <w:t xml:space="preserve">dient te worden verwijderd </w:t>
      </w:r>
      <w:r w:rsidR="006B7066">
        <w:rPr>
          <w:rFonts w:ascii="Arial" w:hAnsi="Arial" w:cs="Arial"/>
        </w:rPr>
        <w:t>of</w:t>
      </w:r>
      <w:r w:rsidR="00477A37">
        <w:rPr>
          <w:rFonts w:ascii="Arial" w:hAnsi="Arial" w:cs="Arial"/>
        </w:rPr>
        <w:t xml:space="preserve"> verwerkt</w:t>
      </w:r>
      <w:r w:rsidRPr="00475A03">
        <w:rPr>
          <w:rFonts w:ascii="Arial" w:hAnsi="Arial" w:cs="Arial"/>
        </w:rPr>
        <w:t xml:space="preserve"> conform CROW publicatie 210 (richtlijn omgaan met vrijkomend asfalt). De kosten voortkomend uit de in de CROW publicatie 210 genoemde werkzaamheden zijn voor rekening van de vergunninghouder.</w:t>
      </w:r>
    </w:p>
    <w:p w:rsidR="00AA302D" w:rsidRPr="00475A03" w:rsidRDefault="00AA302D" w:rsidP="00AA302D">
      <w:pPr>
        <w:ind w:left="1065"/>
        <w:rPr>
          <w:rFonts w:ascii="Arial" w:hAnsi="Arial" w:cs="Arial"/>
        </w:rPr>
      </w:pPr>
    </w:p>
    <w:p w:rsidR="00AA302D" w:rsidRPr="00475A03" w:rsidRDefault="00AA302D" w:rsidP="00766E90">
      <w:pPr>
        <w:numPr>
          <w:ilvl w:val="0"/>
          <w:numId w:val="10"/>
        </w:numPr>
        <w:rPr>
          <w:rFonts w:ascii="Arial" w:hAnsi="Arial" w:cs="Arial"/>
        </w:rPr>
      </w:pPr>
      <w:r w:rsidRPr="00475A03">
        <w:rPr>
          <w:rFonts w:ascii="Arial" w:hAnsi="Arial" w:cs="Arial"/>
        </w:rPr>
        <w:t>Binnen 5 werkdagen na ondertekening van het begeleidingsformulier door de u</w:t>
      </w:r>
      <w:r w:rsidR="00D56BC8">
        <w:rPr>
          <w:rFonts w:ascii="Arial" w:hAnsi="Arial" w:cs="Arial"/>
        </w:rPr>
        <w:t>itvoerende partij  moet bij de t</w:t>
      </w:r>
      <w:r w:rsidRPr="00475A03">
        <w:rPr>
          <w:rFonts w:ascii="Arial" w:hAnsi="Arial" w:cs="Arial"/>
        </w:rPr>
        <w:t>oezichthou</w:t>
      </w:r>
      <w:r w:rsidR="00D56BC8">
        <w:rPr>
          <w:rFonts w:ascii="Arial" w:hAnsi="Arial" w:cs="Arial"/>
        </w:rPr>
        <w:t xml:space="preserve">der </w:t>
      </w:r>
      <w:r w:rsidRPr="00475A03">
        <w:rPr>
          <w:rFonts w:ascii="Arial" w:hAnsi="Arial" w:cs="Arial"/>
        </w:rPr>
        <w:t>een kopie van het dossier m.b.t. het in lid 1 genoemde worden ingeleverd met daarin opgenomen:</w:t>
      </w:r>
    </w:p>
    <w:p w:rsidR="00AA302D" w:rsidRPr="00475A03" w:rsidRDefault="00AA302D" w:rsidP="00766E90">
      <w:pPr>
        <w:numPr>
          <w:ilvl w:val="0"/>
          <w:numId w:val="24"/>
        </w:numPr>
        <w:rPr>
          <w:rFonts w:ascii="Arial" w:hAnsi="Arial" w:cs="Arial"/>
        </w:rPr>
      </w:pPr>
      <w:r w:rsidRPr="00475A03">
        <w:rPr>
          <w:rFonts w:ascii="Arial" w:hAnsi="Arial" w:cs="Arial"/>
        </w:rPr>
        <w:t>tekening waarop duidelijk de wegvak(ken) met teerverdachte lagen zijn aangegeven. (oppervlakte, diepte en laagdikte);</w:t>
      </w:r>
    </w:p>
    <w:p w:rsidR="00AA302D" w:rsidRPr="00475A03" w:rsidRDefault="00AA302D" w:rsidP="00766E90">
      <w:pPr>
        <w:numPr>
          <w:ilvl w:val="0"/>
          <w:numId w:val="24"/>
        </w:numPr>
        <w:rPr>
          <w:rFonts w:ascii="Arial" w:hAnsi="Arial" w:cs="Arial"/>
        </w:rPr>
      </w:pPr>
      <w:r w:rsidRPr="00475A03">
        <w:rPr>
          <w:rFonts w:ascii="Arial" w:hAnsi="Arial" w:cs="Arial"/>
        </w:rPr>
        <w:t>onderzoeksrapport van de boorkern(en). (laagopbouw en hoeveelheid teer per laag);</w:t>
      </w:r>
    </w:p>
    <w:p w:rsidR="00AA302D" w:rsidRPr="00475A03" w:rsidRDefault="00AA302D" w:rsidP="00766E90">
      <w:pPr>
        <w:numPr>
          <w:ilvl w:val="0"/>
          <w:numId w:val="24"/>
        </w:numPr>
        <w:rPr>
          <w:rFonts w:ascii="Arial" w:hAnsi="Arial" w:cs="Arial"/>
        </w:rPr>
      </w:pPr>
      <w:r w:rsidRPr="00475A03">
        <w:rPr>
          <w:rFonts w:ascii="Arial" w:hAnsi="Arial" w:cs="Arial"/>
        </w:rPr>
        <w:t>frees- of schollenplan;</w:t>
      </w:r>
    </w:p>
    <w:p w:rsidR="00AA302D" w:rsidRPr="00475A03" w:rsidRDefault="00AA302D" w:rsidP="00766E90">
      <w:pPr>
        <w:numPr>
          <w:ilvl w:val="0"/>
          <w:numId w:val="24"/>
        </w:numPr>
        <w:rPr>
          <w:rFonts w:ascii="Arial" w:hAnsi="Arial" w:cs="Arial"/>
        </w:rPr>
      </w:pPr>
      <w:r w:rsidRPr="00475A03">
        <w:rPr>
          <w:rFonts w:ascii="Arial" w:hAnsi="Arial" w:cs="Arial"/>
        </w:rPr>
        <w:t>plan voor het omgaan met vrijgekomen materialen;</w:t>
      </w:r>
    </w:p>
    <w:p w:rsidR="00AA302D" w:rsidRPr="00475A03" w:rsidRDefault="00AA302D" w:rsidP="00766E90">
      <w:pPr>
        <w:numPr>
          <w:ilvl w:val="0"/>
          <w:numId w:val="24"/>
        </w:numPr>
        <w:rPr>
          <w:rFonts w:ascii="Arial" w:hAnsi="Arial" w:cs="Arial"/>
        </w:rPr>
      </w:pPr>
      <w:r w:rsidRPr="00475A03">
        <w:rPr>
          <w:rFonts w:ascii="Arial" w:hAnsi="Arial" w:cs="Arial"/>
        </w:rPr>
        <w:t>(kopie) weegbon(nen);</w:t>
      </w:r>
    </w:p>
    <w:p w:rsidR="00AA302D" w:rsidRPr="00475A03" w:rsidRDefault="00AA302D" w:rsidP="00766E90">
      <w:pPr>
        <w:numPr>
          <w:ilvl w:val="0"/>
          <w:numId w:val="24"/>
        </w:numPr>
        <w:rPr>
          <w:rFonts w:ascii="Arial" w:hAnsi="Arial" w:cs="Arial"/>
        </w:rPr>
      </w:pPr>
      <w:r w:rsidRPr="00475A03">
        <w:rPr>
          <w:rFonts w:ascii="Arial" w:hAnsi="Arial" w:cs="Arial"/>
        </w:rPr>
        <w:t xml:space="preserve">vergunning tijdelijk opslagdepot (indien van toepassing); </w:t>
      </w:r>
    </w:p>
    <w:p w:rsidR="00AA302D" w:rsidRPr="00475A03" w:rsidRDefault="00AA302D" w:rsidP="00766E90">
      <w:pPr>
        <w:numPr>
          <w:ilvl w:val="0"/>
          <w:numId w:val="24"/>
        </w:numPr>
        <w:rPr>
          <w:rFonts w:ascii="Arial" w:hAnsi="Arial" w:cs="Arial"/>
        </w:rPr>
      </w:pPr>
      <w:r w:rsidRPr="00475A03">
        <w:rPr>
          <w:rFonts w:ascii="Arial" w:hAnsi="Arial" w:cs="Arial"/>
        </w:rPr>
        <w:t>Wm -vergunning van uitvoerende partij (een bewijs dat een omgevingsvergunning+ inzamelvergunning gevaarlijk afval is verleend);</w:t>
      </w:r>
    </w:p>
    <w:p w:rsidR="00AA302D" w:rsidRPr="00475A03" w:rsidRDefault="00AA302D" w:rsidP="00766E90">
      <w:pPr>
        <w:numPr>
          <w:ilvl w:val="0"/>
          <w:numId w:val="24"/>
        </w:numPr>
        <w:rPr>
          <w:rFonts w:ascii="Arial" w:hAnsi="Arial" w:cs="Arial"/>
        </w:rPr>
      </w:pPr>
      <w:r w:rsidRPr="00475A03">
        <w:rPr>
          <w:rFonts w:ascii="Arial" w:hAnsi="Arial" w:cs="Arial"/>
        </w:rPr>
        <w:t>(kopie van de) doorslag (bewijs van ontvangst) van het door de vergunde inrichting ondertekende begeleidingsformulier(en) (waarop aangegeven de aard, de hoeveelheid, de herkomst en de vervoerder).</w:t>
      </w:r>
    </w:p>
    <w:p w:rsidR="00AA302D" w:rsidRPr="00475A03" w:rsidRDefault="00AA302D" w:rsidP="00AA302D">
      <w:pPr>
        <w:ind w:left="360"/>
        <w:rPr>
          <w:rFonts w:ascii="Arial" w:hAnsi="Arial" w:cs="Arial"/>
        </w:rPr>
      </w:pPr>
    </w:p>
    <w:p w:rsidR="00AA302D" w:rsidRPr="00475A03" w:rsidRDefault="00AA302D" w:rsidP="00766E90">
      <w:pPr>
        <w:numPr>
          <w:ilvl w:val="0"/>
          <w:numId w:val="10"/>
        </w:numPr>
        <w:rPr>
          <w:rFonts w:ascii="Arial" w:hAnsi="Arial" w:cs="Arial"/>
        </w:rPr>
      </w:pPr>
      <w:r w:rsidRPr="00475A03">
        <w:rPr>
          <w:rFonts w:ascii="Arial" w:hAnsi="Arial" w:cs="Arial"/>
        </w:rPr>
        <w:t xml:space="preserve">De ontstane sleuf in de asfaltverharding moet over de volle breedte worden opgevuld en verdicht tot </w:t>
      </w:r>
      <w:smartTag w:uri="urn:schemas-microsoft-com:office:smarttags" w:element="metricconverter">
        <w:smartTagPr>
          <w:attr w:name="ProductID" w:val="0,15 m"/>
        </w:smartTagPr>
        <w:r w:rsidR="00477A37">
          <w:rPr>
            <w:rFonts w:ascii="Arial" w:hAnsi="Arial" w:cs="Arial"/>
          </w:rPr>
          <w:t>0,15 m</w:t>
        </w:r>
      </w:smartTag>
      <w:r w:rsidRPr="00475A03">
        <w:rPr>
          <w:rFonts w:ascii="Arial" w:hAnsi="Arial" w:cs="Arial"/>
        </w:rPr>
        <w:t xml:space="preserve"> onder de oppervlakte met zand en een toplaag van </w:t>
      </w:r>
      <w:smartTag w:uri="urn:schemas-microsoft-com:office:smarttags" w:element="metricconverter">
        <w:smartTagPr>
          <w:attr w:name="ProductID" w:val="0,25 m"/>
        </w:smartTagPr>
        <w:r w:rsidR="00477A37">
          <w:rPr>
            <w:rFonts w:ascii="Arial" w:hAnsi="Arial" w:cs="Arial"/>
          </w:rPr>
          <w:t xml:space="preserve">0,25 </w:t>
        </w:r>
        <w:r w:rsidRPr="00475A03">
          <w:rPr>
            <w:rFonts w:ascii="Arial" w:hAnsi="Arial" w:cs="Arial"/>
          </w:rPr>
          <w:t>m</w:t>
        </w:r>
      </w:smartTag>
      <w:r w:rsidRPr="00475A03">
        <w:rPr>
          <w:rFonts w:ascii="Arial" w:hAnsi="Arial" w:cs="Arial"/>
        </w:rPr>
        <w:t xml:space="preserve"> menggranulaat 0/31.5. De ondergrond van de fundering en de funderingslaag moeten hersteld en verdicht zijn volgens de vigerende RAW standaard</w:t>
      </w:r>
    </w:p>
    <w:p w:rsidR="00AA302D" w:rsidRPr="00475A03" w:rsidRDefault="00AA302D" w:rsidP="00AA302D">
      <w:pPr>
        <w:ind w:left="360"/>
        <w:rPr>
          <w:rFonts w:ascii="Arial" w:hAnsi="Arial" w:cs="Arial"/>
        </w:rPr>
      </w:pPr>
    </w:p>
    <w:p w:rsidR="00AA302D" w:rsidRPr="00475A03" w:rsidRDefault="00AA302D" w:rsidP="00766E90">
      <w:pPr>
        <w:numPr>
          <w:ilvl w:val="0"/>
          <w:numId w:val="10"/>
        </w:numPr>
        <w:rPr>
          <w:rFonts w:ascii="Arial" w:hAnsi="Arial" w:cs="Arial"/>
        </w:rPr>
      </w:pPr>
      <w:r w:rsidRPr="00475A03">
        <w:rPr>
          <w:rFonts w:ascii="Arial" w:hAnsi="Arial" w:cs="Arial"/>
        </w:rPr>
        <w:t xml:space="preserve">Direct aansluitend aan de verdichting moet de sleuf in de asfaltverharding worden dichtgestraat in ten minste </w:t>
      </w:r>
      <w:smartTag w:uri="urn:schemas-microsoft-com:office:smarttags" w:element="metricconverter">
        <w:smartTagPr>
          <w:attr w:name="ProductID" w:val="50 mm"/>
        </w:smartTagPr>
        <w:r w:rsidRPr="00475A03">
          <w:rPr>
            <w:rFonts w:ascii="Arial" w:hAnsi="Arial" w:cs="Arial"/>
          </w:rPr>
          <w:t>50 mm</w:t>
        </w:r>
      </w:smartTag>
      <w:r w:rsidRPr="00475A03">
        <w:rPr>
          <w:rFonts w:ascii="Arial" w:hAnsi="Arial" w:cs="Arial"/>
        </w:rPr>
        <w:t xml:space="preserve"> brekerzand met betonstenen in blokverband in een ligging die geen gevaar oplevert. De bovenzijde van de stenen moeten gelijk liggen met het ingezaagde asfalt. De betonstenen moeten door de vergunninghouder voor diens rekening worden geleverd. </w:t>
      </w:r>
    </w:p>
    <w:p w:rsidR="00AA302D" w:rsidRPr="00475A03" w:rsidRDefault="00AA302D" w:rsidP="00AA302D">
      <w:pPr>
        <w:rPr>
          <w:rFonts w:ascii="Arial" w:hAnsi="Arial" w:cs="Arial"/>
        </w:rPr>
      </w:pPr>
    </w:p>
    <w:p w:rsidR="00AA302D" w:rsidRPr="00475A03" w:rsidRDefault="00AA302D" w:rsidP="00766E90">
      <w:pPr>
        <w:numPr>
          <w:ilvl w:val="0"/>
          <w:numId w:val="10"/>
        </w:numPr>
        <w:rPr>
          <w:rFonts w:ascii="Arial" w:hAnsi="Arial" w:cs="Arial"/>
        </w:rPr>
      </w:pPr>
      <w:r w:rsidRPr="00475A03">
        <w:rPr>
          <w:rFonts w:ascii="Arial" w:hAnsi="Arial" w:cs="Arial"/>
        </w:rPr>
        <w:t>Bij het graven van een sleuf in de lengterichting langs een gefundeerde weg dient mi</w:t>
      </w:r>
      <w:r w:rsidR="00477A37">
        <w:rPr>
          <w:rFonts w:ascii="Arial" w:hAnsi="Arial" w:cs="Arial"/>
        </w:rPr>
        <w:t xml:space="preserve">nimaal een afstand van </w:t>
      </w:r>
      <w:smartTag w:uri="urn:schemas-microsoft-com:office:smarttags" w:element="metricconverter">
        <w:smartTagPr>
          <w:attr w:name="ProductID" w:val="0,50 m"/>
        </w:smartTagPr>
        <w:r w:rsidR="00477A37">
          <w:rPr>
            <w:rFonts w:ascii="Arial" w:hAnsi="Arial" w:cs="Arial"/>
          </w:rPr>
          <w:t>0,50 m</w:t>
        </w:r>
      </w:smartTag>
      <w:r w:rsidRPr="00475A03">
        <w:rPr>
          <w:rFonts w:ascii="Arial" w:hAnsi="Arial" w:cs="Arial"/>
        </w:rPr>
        <w:t xml:space="preserve"> tussen de rand van de sleuf en de rand van de wegfundering te worden aangehouden.</w:t>
      </w:r>
    </w:p>
    <w:p w:rsidR="00AA302D" w:rsidRPr="00475A03" w:rsidRDefault="00AA302D" w:rsidP="00AA302D">
      <w:pPr>
        <w:ind w:left="360"/>
        <w:rPr>
          <w:rFonts w:ascii="Arial" w:hAnsi="Arial" w:cs="Arial"/>
        </w:rPr>
      </w:pPr>
      <w:r w:rsidRPr="00475A03">
        <w:rPr>
          <w:rFonts w:ascii="Arial" w:hAnsi="Arial" w:cs="Arial"/>
        </w:rPr>
        <w:t xml:space="preserve"> </w:t>
      </w:r>
    </w:p>
    <w:p w:rsidR="00AA302D" w:rsidRPr="00475A03" w:rsidRDefault="00AA302D" w:rsidP="00766E90">
      <w:pPr>
        <w:numPr>
          <w:ilvl w:val="0"/>
          <w:numId w:val="10"/>
        </w:numPr>
        <w:rPr>
          <w:rFonts w:ascii="Arial" w:hAnsi="Arial" w:cs="Arial"/>
        </w:rPr>
      </w:pPr>
      <w:r w:rsidRPr="00475A03">
        <w:rPr>
          <w:rFonts w:ascii="Arial" w:hAnsi="Arial" w:cs="Arial"/>
        </w:rPr>
        <w:t>Oversteekbuizen, mantelbuizen en overige beschermingsmaatregelen dienen minim</w:t>
      </w:r>
      <w:r w:rsidR="00477A37">
        <w:rPr>
          <w:rFonts w:ascii="Arial" w:hAnsi="Arial" w:cs="Arial"/>
        </w:rPr>
        <w:t xml:space="preserve">aal </w:t>
      </w:r>
      <w:smartTag w:uri="urn:schemas-microsoft-com:office:smarttags" w:element="metricconverter">
        <w:smartTagPr>
          <w:attr w:name="ProductID" w:val="0,50 m"/>
        </w:smartTagPr>
        <w:r w:rsidR="00477A37">
          <w:rPr>
            <w:rFonts w:ascii="Arial" w:hAnsi="Arial" w:cs="Arial"/>
          </w:rPr>
          <w:t>0,50 m</w:t>
        </w:r>
      </w:smartTag>
      <w:r w:rsidRPr="00475A03">
        <w:rPr>
          <w:rFonts w:ascii="Arial" w:hAnsi="Arial" w:cs="Arial"/>
        </w:rPr>
        <w:t xml:space="preserve"> aan weerszijden van het te kruisen vlak door te lopen.</w:t>
      </w:r>
    </w:p>
    <w:p w:rsidR="00066D16" w:rsidRPr="00475A03" w:rsidRDefault="00066D16" w:rsidP="00AA302D">
      <w:pPr>
        <w:rPr>
          <w:rFonts w:ascii="Arial" w:hAnsi="Arial" w:cs="Arial"/>
          <w:color w:val="000000"/>
          <w:sz w:val="18"/>
          <w:szCs w:val="18"/>
        </w:rPr>
      </w:pPr>
    </w:p>
    <w:p w:rsidR="00AA302D" w:rsidRPr="00475A03" w:rsidRDefault="00845ABD" w:rsidP="00E828B7">
      <w:pPr>
        <w:pStyle w:val="Kop2"/>
        <w:tabs>
          <w:tab w:val="clear" w:pos="1475"/>
          <w:tab w:val="num" w:pos="1267"/>
        </w:tabs>
        <w:ind w:left="1267"/>
        <w:rPr>
          <w:szCs w:val="24"/>
        </w:rPr>
      </w:pPr>
      <w:bookmarkStart w:id="97" w:name="_Toc371346459"/>
      <w:bookmarkStart w:id="98" w:name="_Toc371404160"/>
      <w:bookmarkStart w:id="99" w:name="_Toc372553620"/>
      <w:r w:rsidRPr="00475A03">
        <w:rPr>
          <w:szCs w:val="24"/>
        </w:rPr>
        <w:t>Voorwaarden bij uitnemen</w:t>
      </w:r>
      <w:r w:rsidR="00AA302D" w:rsidRPr="00475A03">
        <w:rPr>
          <w:szCs w:val="24"/>
        </w:rPr>
        <w:t xml:space="preserve"> groenvoorzieningen</w:t>
      </w:r>
      <w:bookmarkEnd w:id="97"/>
      <w:bookmarkEnd w:id="98"/>
      <w:bookmarkEnd w:id="99"/>
    </w:p>
    <w:p w:rsidR="00AA302D" w:rsidRPr="00475A03" w:rsidRDefault="00AA302D" w:rsidP="00AA302D">
      <w:pPr>
        <w:rPr>
          <w:sz w:val="18"/>
          <w:szCs w:val="18"/>
        </w:rPr>
      </w:pPr>
    </w:p>
    <w:p w:rsidR="00AA302D" w:rsidRPr="00475A03" w:rsidRDefault="00AA302D" w:rsidP="00766E90">
      <w:pPr>
        <w:numPr>
          <w:ilvl w:val="0"/>
          <w:numId w:val="22"/>
        </w:numPr>
        <w:rPr>
          <w:rFonts w:ascii="Arial" w:hAnsi="Arial" w:cs="Arial"/>
          <w:color w:val="000000"/>
        </w:rPr>
      </w:pPr>
      <w:r w:rsidRPr="00475A03">
        <w:rPr>
          <w:rFonts w:ascii="Arial" w:hAnsi="Arial" w:cs="Arial"/>
          <w:color w:val="000000"/>
        </w:rPr>
        <w:t>De gemeente besluit aan de hand van</w:t>
      </w:r>
      <w:r w:rsidR="00845ABD" w:rsidRPr="00475A03">
        <w:rPr>
          <w:rFonts w:ascii="Arial" w:hAnsi="Arial" w:cs="Arial"/>
          <w:color w:val="000000"/>
        </w:rPr>
        <w:t xml:space="preserve"> de melding van de vergunninghouder welke</w:t>
      </w:r>
      <w:r w:rsidRPr="00475A03">
        <w:rPr>
          <w:rFonts w:ascii="Arial" w:hAnsi="Arial" w:cs="Arial"/>
          <w:color w:val="000000"/>
        </w:rPr>
        <w:t xml:space="preserve"> beplanting (bomen, planten, struiken, gras) mag word</w:t>
      </w:r>
      <w:r w:rsidR="00845ABD" w:rsidRPr="00475A03">
        <w:rPr>
          <w:rFonts w:ascii="Arial" w:hAnsi="Arial" w:cs="Arial"/>
          <w:color w:val="000000"/>
        </w:rPr>
        <w:t xml:space="preserve">en verwijderd of gesnoeid </w:t>
      </w:r>
      <w:r w:rsidRPr="00475A03">
        <w:rPr>
          <w:rFonts w:ascii="Arial" w:hAnsi="Arial" w:cs="Arial"/>
          <w:color w:val="000000"/>
        </w:rPr>
        <w:t>en onder welke voorwaarden</w:t>
      </w:r>
      <w:r w:rsidR="00E724B9">
        <w:rPr>
          <w:rFonts w:ascii="Arial" w:hAnsi="Arial" w:cs="Arial"/>
          <w:color w:val="000000"/>
        </w:rPr>
        <w:t>.</w:t>
      </w:r>
    </w:p>
    <w:p w:rsidR="00915855" w:rsidRDefault="00915855" w:rsidP="00926229">
      <w:pPr>
        <w:rPr>
          <w:rFonts w:ascii="Arial" w:hAnsi="Arial" w:cs="Arial"/>
        </w:rPr>
      </w:pPr>
    </w:p>
    <w:p w:rsidR="00AA302D" w:rsidRPr="00475A03" w:rsidRDefault="003162BE" w:rsidP="00766E90">
      <w:pPr>
        <w:numPr>
          <w:ilvl w:val="0"/>
          <w:numId w:val="22"/>
        </w:numPr>
        <w:rPr>
          <w:rFonts w:ascii="Arial" w:hAnsi="Arial" w:cs="Arial"/>
        </w:rPr>
      </w:pPr>
      <w:r w:rsidRPr="00475A03">
        <w:rPr>
          <w:rFonts w:ascii="Arial" w:hAnsi="Arial" w:cs="Arial"/>
        </w:rPr>
        <w:t>Opgenomen grasbedekking/zoden in berm</w:t>
      </w:r>
      <w:r w:rsidR="00477A37">
        <w:rPr>
          <w:rFonts w:ascii="Arial" w:hAnsi="Arial" w:cs="Arial"/>
        </w:rPr>
        <w:t xml:space="preserve"> dient</w:t>
      </w:r>
      <w:r w:rsidRPr="00475A03">
        <w:rPr>
          <w:rFonts w:ascii="Arial" w:hAnsi="Arial" w:cs="Arial"/>
        </w:rPr>
        <w:t xml:space="preserve"> na uitsteken goed</w:t>
      </w:r>
      <w:r w:rsidR="005678F1">
        <w:rPr>
          <w:rFonts w:ascii="Arial" w:hAnsi="Arial" w:cs="Arial"/>
        </w:rPr>
        <w:t xml:space="preserve"> </w:t>
      </w:r>
      <w:r w:rsidRPr="00475A03">
        <w:rPr>
          <w:rFonts w:ascii="Arial" w:hAnsi="Arial" w:cs="Arial"/>
        </w:rPr>
        <w:t>aansluitend</w:t>
      </w:r>
      <w:r w:rsidR="00477A37">
        <w:rPr>
          <w:rFonts w:ascii="Arial" w:hAnsi="Arial" w:cs="Arial"/>
        </w:rPr>
        <w:t xml:space="preserve"> te worden</w:t>
      </w:r>
      <w:r w:rsidRPr="00475A03">
        <w:rPr>
          <w:rFonts w:ascii="Arial" w:hAnsi="Arial" w:cs="Arial"/>
        </w:rPr>
        <w:t xml:space="preserve"> terug</w:t>
      </w:r>
      <w:r w:rsidR="00477A37">
        <w:rPr>
          <w:rFonts w:ascii="Arial" w:hAnsi="Arial" w:cs="Arial"/>
        </w:rPr>
        <w:t>geplaatst.</w:t>
      </w:r>
    </w:p>
    <w:p w:rsidR="00AA302D" w:rsidRPr="00475A03" w:rsidRDefault="00AA302D" w:rsidP="00AA302D">
      <w:pPr>
        <w:rPr>
          <w:rFonts w:ascii="Arial" w:hAnsi="Arial" w:cs="Arial"/>
        </w:rPr>
      </w:pPr>
    </w:p>
    <w:p w:rsidR="00E724B9" w:rsidRPr="004362B4" w:rsidRDefault="00E724B9" w:rsidP="00766E90">
      <w:pPr>
        <w:numPr>
          <w:ilvl w:val="0"/>
          <w:numId w:val="22"/>
        </w:numPr>
        <w:rPr>
          <w:rFonts w:ascii="Arial" w:hAnsi="Arial" w:cs="Arial"/>
        </w:rPr>
      </w:pPr>
      <w:r>
        <w:rPr>
          <w:rFonts w:ascii="Arial" w:hAnsi="Arial" w:cs="Arial"/>
        </w:rPr>
        <w:t>Eventueel t</w:t>
      </w:r>
      <w:r w:rsidR="00AA302D" w:rsidRPr="00475A03">
        <w:rPr>
          <w:rFonts w:ascii="Arial" w:hAnsi="Arial" w:cs="Arial"/>
        </w:rPr>
        <w:t>e handhave</w:t>
      </w:r>
      <w:r w:rsidR="00C21B8D">
        <w:rPr>
          <w:rFonts w:ascii="Arial" w:hAnsi="Arial" w:cs="Arial"/>
        </w:rPr>
        <w:t xml:space="preserve">n struiken en vaste planten </w:t>
      </w:r>
      <w:r w:rsidR="00AA302D" w:rsidRPr="00475A03">
        <w:rPr>
          <w:rFonts w:ascii="Arial" w:hAnsi="Arial" w:cs="Arial"/>
        </w:rPr>
        <w:t>in het kabel- of leidingtracé v</w:t>
      </w:r>
      <w:r w:rsidR="00C21B8D">
        <w:rPr>
          <w:rFonts w:ascii="Arial" w:hAnsi="Arial" w:cs="Arial"/>
        </w:rPr>
        <w:t>an een te graven sleuf</w:t>
      </w:r>
      <w:r w:rsidR="00477A37">
        <w:rPr>
          <w:rFonts w:ascii="Arial" w:hAnsi="Arial" w:cs="Arial"/>
        </w:rPr>
        <w:t xml:space="preserve"> dienen</w:t>
      </w:r>
      <w:r w:rsidR="00AA302D" w:rsidRPr="00475A03">
        <w:rPr>
          <w:rFonts w:ascii="Arial" w:hAnsi="Arial" w:cs="Arial"/>
        </w:rPr>
        <w:t xml:space="preserve"> ruim</w:t>
      </w:r>
      <w:r w:rsidR="00C21B8D">
        <w:rPr>
          <w:rFonts w:ascii="Arial" w:hAnsi="Arial" w:cs="Arial"/>
        </w:rPr>
        <w:t xml:space="preserve"> te worden uitgestoken,</w:t>
      </w:r>
      <w:r w:rsidR="00AA302D" w:rsidRPr="00475A03">
        <w:rPr>
          <w:rFonts w:ascii="Arial" w:hAnsi="Arial" w:cs="Arial"/>
        </w:rPr>
        <w:t xml:space="preserve"> gescheiden </w:t>
      </w:r>
      <w:r w:rsidR="00C21B8D">
        <w:rPr>
          <w:rFonts w:ascii="Arial" w:hAnsi="Arial" w:cs="Arial"/>
        </w:rPr>
        <w:t>ge</w:t>
      </w:r>
      <w:r w:rsidR="00AA302D" w:rsidRPr="00475A03">
        <w:rPr>
          <w:rFonts w:ascii="Arial" w:hAnsi="Arial" w:cs="Arial"/>
        </w:rPr>
        <w:t>houden</w:t>
      </w:r>
      <w:r w:rsidR="00C21B8D">
        <w:rPr>
          <w:rFonts w:ascii="Arial" w:hAnsi="Arial" w:cs="Arial"/>
        </w:rPr>
        <w:t xml:space="preserve"> te worden van </w:t>
      </w:r>
      <w:r w:rsidR="00AA302D" w:rsidRPr="00475A03">
        <w:rPr>
          <w:rFonts w:ascii="Arial" w:hAnsi="Arial" w:cs="Arial"/>
        </w:rPr>
        <w:t>ontgraven grond</w:t>
      </w:r>
      <w:r w:rsidR="00C21B8D">
        <w:rPr>
          <w:rFonts w:ascii="Arial" w:hAnsi="Arial" w:cs="Arial"/>
        </w:rPr>
        <w:t xml:space="preserve"> </w:t>
      </w:r>
      <w:r w:rsidR="00AA302D" w:rsidRPr="00475A03">
        <w:rPr>
          <w:rFonts w:ascii="Arial" w:hAnsi="Arial" w:cs="Arial"/>
        </w:rPr>
        <w:t>en</w:t>
      </w:r>
      <w:r w:rsidR="00C21B8D">
        <w:rPr>
          <w:rFonts w:ascii="Arial" w:hAnsi="Arial" w:cs="Arial"/>
        </w:rPr>
        <w:t xml:space="preserve"> te worden beschermd</w:t>
      </w:r>
      <w:r w:rsidR="00AA302D" w:rsidRPr="00475A03">
        <w:rPr>
          <w:rFonts w:ascii="Arial" w:hAnsi="Arial" w:cs="Arial"/>
        </w:rPr>
        <w:t xml:space="preserve"> tegen uitdroging</w:t>
      </w:r>
      <w:r w:rsidR="00C21B8D">
        <w:rPr>
          <w:rFonts w:ascii="Arial" w:hAnsi="Arial" w:cs="Arial"/>
        </w:rPr>
        <w:t>.</w:t>
      </w:r>
      <w:r w:rsidR="00AA302D" w:rsidRPr="00475A03">
        <w:rPr>
          <w:rFonts w:ascii="Arial" w:hAnsi="Arial" w:cs="Arial"/>
        </w:rPr>
        <w:t xml:space="preserve"> </w:t>
      </w:r>
    </w:p>
    <w:p w:rsidR="00AA302D" w:rsidRPr="00475A03" w:rsidRDefault="00AA302D" w:rsidP="00AA302D">
      <w:pPr>
        <w:ind w:left="360"/>
        <w:rPr>
          <w:rFonts w:ascii="Arial" w:hAnsi="Arial" w:cs="Arial"/>
          <w:sz w:val="18"/>
          <w:szCs w:val="18"/>
        </w:rPr>
      </w:pPr>
    </w:p>
    <w:p w:rsidR="009D1BF5" w:rsidRPr="004A4EEA" w:rsidRDefault="006E44A1" w:rsidP="00AA302D">
      <w:pPr>
        <w:pStyle w:val="Kop2"/>
        <w:tabs>
          <w:tab w:val="clear" w:pos="1475"/>
          <w:tab w:val="num" w:pos="1267"/>
        </w:tabs>
        <w:ind w:left="1267"/>
        <w:rPr>
          <w:szCs w:val="24"/>
        </w:rPr>
      </w:pPr>
      <w:bookmarkStart w:id="100" w:name="_Toc371346460"/>
      <w:bookmarkStart w:id="101" w:name="_Toc371404161"/>
      <w:bookmarkStart w:id="102" w:name="_Toc372553621"/>
      <w:r>
        <w:rPr>
          <w:szCs w:val="24"/>
        </w:rPr>
        <w:t xml:space="preserve">Bescherming </w:t>
      </w:r>
      <w:r w:rsidR="00AA302D" w:rsidRPr="00475A03">
        <w:rPr>
          <w:szCs w:val="24"/>
        </w:rPr>
        <w:t>bomen</w:t>
      </w:r>
      <w:bookmarkEnd w:id="100"/>
      <w:bookmarkEnd w:id="101"/>
      <w:bookmarkEnd w:id="102"/>
    </w:p>
    <w:p w:rsidR="009D1BF5" w:rsidRPr="009D1BF5" w:rsidRDefault="009D1BF5" w:rsidP="00AA302D">
      <w:pPr>
        <w:rPr>
          <w:rFonts w:ascii="Arial" w:hAnsi="Arial" w:cs="Arial"/>
        </w:rPr>
      </w:pPr>
    </w:p>
    <w:p w:rsidR="004A4EEA" w:rsidRPr="00CA68BA" w:rsidRDefault="004A4EEA" w:rsidP="00766E90">
      <w:pPr>
        <w:numPr>
          <w:ilvl w:val="0"/>
          <w:numId w:val="12"/>
        </w:numPr>
        <w:rPr>
          <w:rFonts w:ascii="Arial" w:hAnsi="Arial" w:cs="Arial"/>
          <w:color w:val="000000"/>
        </w:rPr>
      </w:pPr>
      <w:r w:rsidRPr="00CA68BA">
        <w:rPr>
          <w:rFonts w:ascii="Arial" w:hAnsi="Arial" w:cs="Arial"/>
          <w:color w:val="000000"/>
        </w:rPr>
        <w:t>Voor de bescherming van bomen is de poster “ Boombescherming</w:t>
      </w:r>
      <w:r w:rsidR="0054248E" w:rsidRPr="00CA68BA">
        <w:rPr>
          <w:rFonts w:ascii="Arial" w:hAnsi="Arial" w:cs="Arial"/>
          <w:color w:val="000000"/>
        </w:rPr>
        <w:t xml:space="preserve"> op b</w:t>
      </w:r>
      <w:r w:rsidRPr="00CA68BA">
        <w:rPr>
          <w:rFonts w:ascii="Arial" w:hAnsi="Arial" w:cs="Arial"/>
          <w:color w:val="000000"/>
        </w:rPr>
        <w:t>ouwlocaties</w:t>
      </w:r>
      <w:r w:rsidR="0054248E" w:rsidRPr="00CA68BA">
        <w:rPr>
          <w:rFonts w:ascii="Arial" w:hAnsi="Arial" w:cs="Arial"/>
          <w:color w:val="000000"/>
        </w:rPr>
        <w:t xml:space="preserve">” van de Vereniging Stadswerk </w:t>
      </w:r>
      <w:r w:rsidRPr="00CA68BA">
        <w:rPr>
          <w:rFonts w:ascii="Arial" w:hAnsi="Arial" w:cs="Arial"/>
          <w:color w:val="000000"/>
        </w:rPr>
        <w:t xml:space="preserve"> van toepassing. Deze poster is</w:t>
      </w:r>
      <w:r w:rsidR="006E2848">
        <w:rPr>
          <w:rFonts w:ascii="Arial" w:hAnsi="Arial" w:cs="Arial"/>
          <w:color w:val="000000"/>
        </w:rPr>
        <w:t xml:space="preserve"> opgenomen in Bijlage 2 en is ook </w:t>
      </w:r>
      <w:r w:rsidRPr="00CA68BA">
        <w:rPr>
          <w:rFonts w:ascii="Arial" w:hAnsi="Arial" w:cs="Arial"/>
          <w:color w:val="000000"/>
        </w:rPr>
        <w:t xml:space="preserve"> te raadplegen via de website van de gemeente: </w:t>
      </w:r>
    </w:p>
    <w:p w:rsidR="004A4EEA" w:rsidRPr="00CA68BA" w:rsidRDefault="006D0E92" w:rsidP="004A4EEA">
      <w:pPr>
        <w:ind w:left="1065"/>
        <w:rPr>
          <w:rFonts w:ascii="Arial" w:hAnsi="Arial" w:cs="Arial"/>
        </w:rPr>
      </w:pPr>
      <w:hyperlink r:id="rId14" w:history="1">
        <w:r w:rsidR="004A4EEA" w:rsidRPr="00CA68BA">
          <w:rPr>
            <w:rStyle w:val="Hyperlink"/>
            <w:rFonts w:ascii="Arial" w:hAnsi="Arial" w:cs="Arial"/>
          </w:rPr>
          <w:t>http://www.haarlemmermeer.nl/Wonen_en_leven/Woonomgeving_en_milieu/Openbare_buitenruimte/Onderhoud_van_openbaar_groen/Monumentale_bomen</w:t>
        </w:r>
      </w:hyperlink>
      <w:r w:rsidR="0054248E" w:rsidRPr="00CA68BA">
        <w:rPr>
          <w:rFonts w:ascii="Arial" w:hAnsi="Arial" w:cs="Arial"/>
        </w:rPr>
        <w:t>,</w:t>
      </w:r>
      <w:r w:rsidR="004A4EEA" w:rsidRPr="00CA68BA">
        <w:rPr>
          <w:rFonts w:ascii="Arial" w:hAnsi="Arial" w:cs="Arial"/>
        </w:rPr>
        <w:t xml:space="preserve"> </w:t>
      </w:r>
      <w:r w:rsidR="0054248E" w:rsidRPr="00CA68BA">
        <w:rPr>
          <w:rFonts w:ascii="Arial" w:hAnsi="Arial" w:cs="Arial"/>
        </w:rPr>
        <w:t>klik op: “</w:t>
      </w:r>
      <w:r w:rsidR="004A4EEA" w:rsidRPr="00CA68BA">
        <w:rPr>
          <w:rFonts w:ascii="Arial" w:hAnsi="Arial" w:cs="Arial"/>
        </w:rPr>
        <w:t>Boombescherming”</w:t>
      </w:r>
      <w:r w:rsidR="0054248E" w:rsidRPr="00CA68BA">
        <w:rPr>
          <w:rFonts w:ascii="Arial" w:hAnsi="Arial" w:cs="Arial"/>
        </w:rPr>
        <w:t>.</w:t>
      </w:r>
    </w:p>
    <w:p w:rsidR="001364EC" w:rsidRPr="00CA68BA" w:rsidRDefault="001364EC" w:rsidP="004362B4">
      <w:pPr>
        <w:rPr>
          <w:rFonts w:ascii="Arial" w:hAnsi="Arial" w:cs="Arial"/>
        </w:rPr>
      </w:pPr>
    </w:p>
    <w:p w:rsidR="00C801E4" w:rsidRPr="00CA68BA" w:rsidRDefault="0041156A" w:rsidP="00766E90">
      <w:pPr>
        <w:numPr>
          <w:ilvl w:val="0"/>
          <w:numId w:val="12"/>
        </w:numPr>
        <w:rPr>
          <w:rFonts w:ascii="Arial" w:hAnsi="Arial" w:cs="Arial"/>
        </w:rPr>
      </w:pPr>
      <w:r w:rsidRPr="00CA68BA">
        <w:rPr>
          <w:rFonts w:ascii="Arial" w:hAnsi="Arial" w:cs="Arial"/>
        </w:rPr>
        <w:t xml:space="preserve">Het is de </w:t>
      </w:r>
      <w:r w:rsidR="009A2CE4" w:rsidRPr="00CA68BA">
        <w:rPr>
          <w:rFonts w:ascii="Arial" w:hAnsi="Arial" w:cs="Arial"/>
        </w:rPr>
        <w:t>leidingexploitant</w:t>
      </w:r>
      <w:r w:rsidRPr="00CA68BA">
        <w:rPr>
          <w:rFonts w:ascii="Arial" w:hAnsi="Arial" w:cs="Arial"/>
        </w:rPr>
        <w:t xml:space="preserve"> of uitvoerder niet toegestaan zelfstandig wortels te kappen. Hiervoor dient men contact op </w:t>
      </w:r>
      <w:r w:rsidR="001364EC" w:rsidRPr="00CA68BA">
        <w:rPr>
          <w:rFonts w:ascii="Arial" w:hAnsi="Arial" w:cs="Arial"/>
        </w:rPr>
        <w:t xml:space="preserve">te nemen met </w:t>
      </w:r>
      <w:r w:rsidR="005678F1" w:rsidRPr="00CA68BA">
        <w:rPr>
          <w:rFonts w:ascii="Arial" w:hAnsi="Arial" w:cs="Arial"/>
        </w:rPr>
        <w:t>de toezichthouder</w:t>
      </w:r>
      <w:r w:rsidR="004362B4" w:rsidRPr="00CA68BA">
        <w:rPr>
          <w:rFonts w:ascii="Arial" w:hAnsi="Arial" w:cs="Arial"/>
        </w:rPr>
        <w:t xml:space="preserve"> van de gemeente</w:t>
      </w:r>
      <w:r w:rsidRPr="00CA68BA">
        <w:rPr>
          <w:rFonts w:ascii="Arial" w:hAnsi="Arial" w:cs="Arial"/>
        </w:rPr>
        <w:t xml:space="preserve">. </w:t>
      </w:r>
    </w:p>
    <w:p w:rsidR="00AA302D" w:rsidRPr="00CA68BA" w:rsidRDefault="00AA302D" w:rsidP="00A611BA">
      <w:pPr>
        <w:rPr>
          <w:rFonts w:ascii="Arial" w:hAnsi="Arial" w:cs="Arial"/>
        </w:rPr>
      </w:pPr>
      <w:r w:rsidRPr="00CA68BA">
        <w:rPr>
          <w:rFonts w:ascii="Arial" w:hAnsi="Arial" w:cs="Arial"/>
        </w:rPr>
        <w:t xml:space="preserve">                               </w:t>
      </w:r>
    </w:p>
    <w:p w:rsidR="00AA302D" w:rsidRPr="00CA68BA" w:rsidRDefault="00AA302D" w:rsidP="00766E90">
      <w:pPr>
        <w:numPr>
          <w:ilvl w:val="0"/>
          <w:numId w:val="12"/>
        </w:numPr>
        <w:rPr>
          <w:rFonts w:ascii="Arial" w:hAnsi="Arial" w:cs="Arial"/>
        </w:rPr>
      </w:pPr>
      <w:r w:rsidRPr="00CA68BA">
        <w:rPr>
          <w:rFonts w:ascii="Arial" w:hAnsi="Arial" w:cs="Arial"/>
        </w:rPr>
        <w:t>De gemeente moet door vergunninghouder in de gelegenheid worden gesteld de wortels, kabels en leidingen te inspecteren alvorens tot aanvullen van de sleuf mag worden overgegaan.</w:t>
      </w:r>
    </w:p>
    <w:p w:rsidR="00AA302D" w:rsidRPr="00475A03" w:rsidRDefault="00AA302D" w:rsidP="00AA302D">
      <w:pPr>
        <w:rPr>
          <w:rFonts w:ascii="Arial" w:hAnsi="Arial" w:cs="Arial"/>
        </w:rPr>
      </w:pPr>
    </w:p>
    <w:p w:rsidR="00AA302D" w:rsidRPr="00475A03" w:rsidRDefault="00AA302D" w:rsidP="00E828B7">
      <w:pPr>
        <w:pStyle w:val="Kop2"/>
        <w:tabs>
          <w:tab w:val="clear" w:pos="1475"/>
          <w:tab w:val="num" w:pos="1267"/>
        </w:tabs>
        <w:ind w:left="1267"/>
        <w:rPr>
          <w:szCs w:val="24"/>
        </w:rPr>
      </w:pPr>
      <w:bookmarkStart w:id="103" w:name="_Toc371346461"/>
      <w:bookmarkStart w:id="104" w:name="_Toc371404162"/>
      <w:bookmarkStart w:id="105" w:name="_Toc372553622"/>
      <w:r w:rsidRPr="00475A03">
        <w:rPr>
          <w:szCs w:val="24"/>
        </w:rPr>
        <w:t>Herstel groenvoorzieningen</w:t>
      </w:r>
      <w:bookmarkEnd w:id="103"/>
      <w:bookmarkEnd w:id="104"/>
      <w:bookmarkEnd w:id="105"/>
    </w:p>
    <w:p w:rsidR="00AA302D" w:rsidRPr="00475A03" w:rsidRDefault="00AA302D" w:rsidP="00AA302D">
      <w:pPr>
        <w:rPr>
          <w:sz w:val="18"/>
          <w:szCs w:val="18"/>
        </w:rPr>
      </w:pPr>
    </w:p>
    <w:p w:rsidR="00AA302D" w:rsidRPr="00060260" w:rsidRDefault="00AA302D" w:rsidP="00766E90">
      <w:pPr>
        <w:numPr>
          <w:ilvl w:val="0"/>
          <w:numId w:val="11"/>
        </w:numPr>
        <w:rPr>
          <w:rFonts w:cs="Arial"/>
        </w:rPr>
      </w:pPr>
      <w:r w:rsidRPr="00475A03">
        <w:rPr>
          <w:rFonts w:ascii="Arial" w:hAnsi="Arial" w:cs="Arial"/>
        </w:rPr>
        <w:t>Beplantingsmateriaal</w:t>
      </w:r>
      <w:r w:rsidR="00A611BA" w:rsidRPr="00475A03">
        <w:rPr>
          <w:rFonts w:ascii="Arial" w:hAnsi="Arial" w:cs="Arial"/>
        </w:rPr>
        <w:t xml:space="preserve"> en/of gazon</w:t>
      </w:r>
      <w:r w:rsidRPr="00475A03">
        <w:rPr>
          <w:rFonts w:ascii="Arial" w:hAnsi="Arial" w:cs="Arial"/>
        </w:rPr>
        <w:t xml:space="preserve"> welke verloren is gegaan ten gevolge van werkzaamheden aan kabels &amp; leidingen wordt door de </w:t>
      </w:r>
      <w:r w:rsidR="0062636E">
        <w:rPr>
          <w:rFonts w:ascii="Arial" w:hAnsi="Arial" w:cs="Arial"/>
        </w:rPr>
        <w:t>vergunninghouder</w:t>
      </w:r>
      <w:r w:rsidRPr="00475A03">
        <w:rPr>
          <w:rFonts w:ascii="Arial" w:hAnsi="Arial" w:cs="Arial"/>
        </w:rPr>
        <w:t xml:space="preserve"> in een gunstig jaargetijde vervangen</w:t>
      </w:r>
      <w:r w:rsidR="004362B4">
        <w:rPr>
          <w:rFonts w:ascii="Arial" w:hAnsi="Arial" w:cs="Arial"/>
        </w:rPr>
        <w:t xml:space="preserve"> dan wel</w:t>
      </w:r>
      <w:r w:rsidR="00C21B8D">
        <w:rPr>
          <w:rFonts w:ascii="Arial" w:hAnsi="Arial" w:cs="Arial"/>
        </w:rPr>
        <w:t xml:space="preserve"> </w:t>
      </w:r>
      <w:r w:rsidR="00A611BA" w:rsidRPr="00475A03">
        <w:rPr>
          <w:rFonts w:ascii="Arial" w:hAnsi="Arial" w:cs="Arial"/>
        </w:rPr>
        <w:t>ingezaaid</w:t>
      </w:r>
      <w:r w:rsidRPr="00475A03">
        <w:rPr>
          <w:rFonts w:ascii="Arial" w:hAnsi="Arial" w:cs="Arial"/>
        </w:rPr>
        <w:t xml:space="preserve"> </w:t>
      </w:r>
      <w:r w:rsidRPr="00475A03">
        <w:rPr>
          <w:rFonts w:ascii="Arial" w:hAnsi="Arial" w:cs="Arial"/>
          <w:color w:val="000000"/>
        </w:rPr>
        <w:t>op kosten van de vergunninghouder.</w:t>
      </w:r>
      <w:r w:rsidR="00207FF5" w:rsidRPr="00475A03">
        <w:rPr>
          <w:rFonts w:ascii="Arial" w:hAnsi="Arial" w:cs="Arial"/>
        </w:rPr>
        <w:t xml:space="preserve"> </w:t>
      </w:r>
    </w:p>
    <w:p w:rsidR="00207FF5" w:rsidRPr="00475A03" w:rsidRDefault="00207FF5" w:rsidP="00207FF5">
      <w:pPr>
        <w:ind w:left="360"/>
        <w:rPr>
          <w:rFonts w:ascii="Arial" w:hAnsi="Arial" w:cs="Arial"/>
        </w:rPr>
      </w:pPr>
    </w:p>
    <w:p w:rsidR="00AA302D" w:rsidRPr="00475A03" w:rsidRDefault="00AA302D" w:rsidP="00766E90">
      <w:pPr>
        <w:numPr>
          <w:ilvl w:val="0"/>
          <w:numId w:val="11"/>
        </w:numPr>
        <w:rPr>
          <w:rFonts w:ascii="Arial" w:hAnsi="Arial" w:cs="Arial"/>
        </w:rPr>
      </w:pPr>
      <w:r w:rsidRPr="00475A03">
        <w:rPr>
          <w:rFonts w:ascii="Arial" w:hAnsi="Arial" w:cs="Arial"/>
        </w:rPr>
        <w:t>Bij de vergunningverlening kunnen aparte specifieke afspraken gemaakt worden ove</w:t>
      </w:r>
      <w:r w:rsidR="004362B4">
        <w:rPr>
          <w:rFonts w:ascii="Arial" w:hAnsi="Arial" w:cs="Arial"/>
        </w:rPr>
        <w:t>r bijzondere omstandigheden, dan wel</w:t>
      </w:r>
      <w:r w:rsidRPr="00475A03">
        <w:rPr>
          <w:rFonts w:ascii="Arial" w:hAnsi="Arial" w:cs="Arial"/>
        </w:rPr>
        <w:t xml:space="preserve"> afwijkende voorwaarden of werkzaamheden.</w:t>
      </w:r>
    </w:p>
    <w:p w:rsidR="00AA302D" w:rsidRPr="00475A03" w:rsidRDefault="00AA302D" w:rsidP="00AA302D">
      <w:pPr>
        <w:ind w:left="360"/>
        <w:rPr>
          <w:rFonts w:ascii="Arial" w:hAnsi="Arial" w:cs="Arial"/>
        </w:rPr>
      </w:pPr>
    </w:p>
    <w:p w:rsidR="00AA302D" w:rsidRPr="00475A03" w:rsidRDefault="00AA302D" w:rsidP="00766E90">
      <w:pPr>
        <w:numPr>
          <w:ilvl w:val="0"/>
          <w:numId w:val="11"/>
        </w:numPr>
        <w:rPr>
          <w:rFonts w:ascii="Arial" w:hAnsi="Arial" w:cs="Arial"/>
        </w:rPr>
      </w:pPr>
      <w:r w:rsidRPr="00475A03">
        <w:rPr>
          <w:rFonts w:ascii="Arial" w:hAnsi="Arial" w:cs="Arial"/>
        </w:rPr>
        <w:t>De grond moet op zodanige wijze zijn afgewerkt dat er na klink sprake is van een vlakke aansluiting op de ongeroerde grond. Re</w:t>
      </w:r>
      <w:r w:rsidR="00C21B8D">
        <w:rPr>
          <w:rFonts w:ascii="Arial" w:hAnsi="Arial" w:cs="Arial"/>
        </w:rPr>
        <w:t>serveri</w:t>
      </w:r>
      <w:r w:rsidR="0062636E">
        <w:rPr>
          <w:rFonts w:ascii="Arial" w:hAnsi="Arial" w:cs="Arial"/>
        </w:rPr>
        <w:t>ng voor klink mag maximaal   0,</w:t>
      </w:r>
      <w:r w:rsidR="00C21B8D">
        <w:rPr>
          <w:rFonts w:ascii="Arial" w:hAnsi="Arial" w:cs="Arial"/>
        </w:rPr>
        <w:t>0</w:t>
      </w:r>
      <w:r w:rsidR="0062636E">
        <w:rPr>
          <w:rFonts w:ascii="Arial" w:hAnsi="Arial" w:cs="Arial"/>
        </w:rPr>
        <w:t>5</w:t>
      </w:r>
      <w:r w:rsidR="00C21B8D">
        <w:rPr>
          <w:rFonts w:ascii="Arial" w:hAnsi="Arial" w:cs="Arial"/>
        </w:rPr>
        <w:t xml:space="preserve"> </w:t>
      </w:r>
      <w:r w:rsidRPr="00475A03">
        <w:rPr>
          <w:rFonts w:ascii="Arial" w:hAnsi="Arial" w:cs="Arial"/>
        </w:rPr>
        <w:t>m bedragen.</w:t>
      </w:r>
    </w:p>
    <w:p w:rsidR="00AA302D" w:rsidRPr="00475A03" w:rsidRDefault="00AA302D" w:rsidP="00AA302D">
      <w:pPr>
        <w:ind w:left="360"/>
        <w:rPr>
          <w:rFonts w:ascii="Arial" w:hAnsi="Arial" w:cs="Arial"/>
        </w:rPr>
      </w:pPr>
    </w:p>
    <w:p w:rsidR="00066D16" w:rsidRDefault="00AA302D" w:rsidP="00766E90">
      <w:pPr>
        <w:numPr>
          <w:ilvl w:val="0"/>
          <w:numId w:val="11"/>
        </w:numPr>
        <w:rPr>
          <w:rFonts w:ascii="Arial" w:hAnsi="Arial" w:cs="Arial"/>
        </w:rPr>
      </w:pPr>
      <w:r w:rsidRPr="00475A03">
        <w:rPr>
          <w:rFonts w:ascii="Arial" w:hAnsi="Arial" w:cs="Arial"/>
        </w:rPr>
        <w:t>Te handhaven struiken en va</w:t>
      </w:r>
      <w:r w:rsidR="0062636E">
        <w:rPr>
          <w:rFonts w:ascii="Arial" w:hAnsi="Arial" w:cs="Arial"/>
        </w:rPr>
        <w:t>ste planten moeten direct</w:t>
      </w:r>
      <w:r w:rsidRPr="00475A03">
        <w:rPr>
          <w:rFonts w:ascii="Arial" w:hAnsi="Arial" w:cs="Arial"/>
        </w:rPr>
        <w:t xml:space="preserve"> na het gereedkomen van de grondwerkzaamheden ter plaatse zijn terug</w:t>
      </w:r>
      <w:r w:rsidR="0062636E">
        <w:rPr>
          <w:rFonts w:ascii="Arial" w:hAnsi="Arial" w:cs="Arial"/>
        </w:rPr>
        <w:t xml:space="preserve"> </w:t>
      </w:r>
      <w:r w:rsidRPr="00475A03">
        <w:rPr>
          <w:rFonts w:ascii="Arial" w:hAnsi="Arial" w:cs="Arial"/>
        </w:rPr>
        <w:t>geplant.</w:t>
      </w:r>
    </w:p>
    <w:p w:rsidR="004362B4" w:rsidRDefault="004362B4">
      <w:pPr>
        <w:rPr>
          <w:rFonts w:ascii="Arial" w:eastAsia="Calibri" w:hAnsi="Arial" w:cs="Arial"/>
          <w:sz w:val="22"/>
          <w:szCs w:val="22"/>
          <w:lang w:eastAsia="en-US"/>
        </w:rPr>
      </w:pPr>
      <w:r>
        <w:rPr>
          <w:rFonts w:ascii="Arial" w:eastAsia="Calibri" w:hAnsi="Arial" w:cs="Arial"/>
          <w:sz w:val="22"/>
          <w:szCs w:val="22"/>
          <w:lang w:eastAsia="en-US"/>
        </w:rPr>
        <w:br w:type="page"/>
      </w:r>
    </w:p>
    <w:p w:rsidR="00643D89" w:rsidRPr="00475A03" w:rsidRDefault="00D85B6A" w:rsidP="00AA302D">
      <w:pPr>
        <w:pStyle w:val="Kop1"/>
      </w:pPr>
      <w:bookmarkStart w:id="106" w:name="_Toc371346462"/>
      <w:bookmarkStart w:id="107" w:name="_Toc371404163"/>
      <w:bookmarkStart w:id="108" w:name="_Toc372553623"/>
      <w:r w:rsidRPr="00475A03">
        <w:t>Aansprakelijkheid</w:t>
      </w:r>
      <w:r w:rsidR="00A21086" w:rsidRPr="00475A03">
        <w:t xml:space="preserve"> en </w:t>
      </w:r>
      <w:r w:rsidRPr="00475A03">
        <w:t>s</w:t>
      </w:r>
      <w:r w:rsidR="002B7F90" w:rsidRPr="00475A03">
        <w:t>chade</w:t>
      </w:r>
      <w:bookmarkEnd w:id="106"/>
      <w:bookmarkEnd w:id="107"/>
      <w:bookmarkEnd w:id="108"/>
    </w:p>
    <w:p w:rsidR="00E5798D" w:rsidRPr="00475A03" w:rsidRDefault="00E5798D" w:rsidP="00837901">
      <w:pPr>
        <w:rPr>
          <w:rFonts w:ascii="Arial" w:hAnsi="Arial" w:cs="Arial"/>
        </w:rPr>
      </w:pPr>
    </w:p>
    <w:p w:rsidR="00837901" w:rsidRPr="00475A03" w:rsidRDefault="00E5798D" w:rsidP="00766E90">
      <w:pPr>
        <w:numPr>
          <w:ilvl w:val="0"/>
          <w:numId w:val="8"/>
        </w:numPr>
        <w:rPr>
          <w:rFonts w:ascii="Arial" w:hAnsi="Arial" w:cs="Arial"/>
        </w:rPr>
      </w:pPr>
      <w:r w:rsidRPr="00475A03">
        <w:rPr>
          <w:rFonts w:ascii="Arial" w:hAnsi="Arial" w:cs="Arial"/>
        </w:rPr>
        <w:t xml:space="preserve">Leidingen die zijn gelegd in afwijking van aanwijzingen, richtlijnen e.d. van de gemeente moeten op eerste aanzegging </w:t>
      </w:r>
      <w:r w:rsidR="00966408" w:rsidRPr="00475A03">
        <w:rPr>
          <w:rFonts w:ascii="Arial" w:hAnsi="Arial" w:cs="Arial"/>
        </w:rPr>
        <w:t>van</w:t>
      </w:r>
      <w:r w:rsidRPr="00475A03">
        <w:rPr>
          <w:rFonts w:ascii="Arial" w:hAnsi="Arial" w:cs="Arial"/>
        </w:rPr>
        <w:t xml:space="preserve"> de gemeente door en voo</w:t>
      </w:r>
      <w:r w:rsidR="003045FB">
        <w:rPr>
          <w:rFonts w:ascii="Arial" w:hAnsi="Arial" w:cs="Arial"/>
        </w:rPr>
        <w:t>r rekening van de</w:t>
      </w:r>
      <w:r w:rsidRPr="00475A03">
        <w:rPr>
          <w:rFonts w:ascii="Arial" w:hAnsi="Arial" w:cs="Arial"/>
        </w:rPr>
        <w:t xml:space="preserve"> vergunninghouder worden verlegd naar de door de gemeente aan te geven plaats </w:t>
      </w:r>
      <w:r w:rsidR="006B7066">
        <w:rPr>
          <w:rFonts w:ascii="Arial" w:hAnsi="Arial" w:cs="Arial"/>
        </w:rPr>
        <w:t>of</w:t>
      </w:r>
      <w:r w:rsidRPr="00475A03">
        <w:rPr>
          <w:rFonts w:ascii="Arial" w:hAnsi="Arial" w:cs="Arial"/>
        </w:rPr>
        <w:t xml:space="preserve"> hoogte.</w:t>
      </w:r>
    </w:p>
    <w:p w:rsidR="00837901" w:rsidRPr="00475A03" w:rsidRDefault="00837901" w:rsidP="00837901">
      <w:pPr>
        <w:ind w:left="360"/>
        <w:rPr>
          <w:rFonts w:ascii="Arial" w:hAnsi="Arial" w:cs="Arial"/>
        </w:rPr>
      </w:pPr>
    </w:p>
    <w:p w:rsidR="00837901" w:rsidRPr="00475A03" w:rsidRDefault="00837901" w:rsidP="00766E90">
      <w:pPr>
        <w:numPr>
          <w:ilvl w:val="0"/>
          <w:numId w:val="8"/>
        </w:numPr>
        <w:rPr>
          <w:rFonts w:ascii="Arial" w:hAnsi="Arial" w:cs="Arial"/>
        </w:rPr>
      </w:pPr>
      <w:r w:rsidRPr="00475A03">
        <w:rPr>
          <w:rFonts w:ascii="Arial" w:hAnsi="Arial" w:cs="Arial"/>
        </w:rPr>
        <w:t>Vergunninghouder moet redelijkerwij</w:t>
      </w:r>
      <w:r w:rsidR="0062636E">
        <w:rPr>
          <w:rFonts w:ascii="Arial" w:hAnsi="Arial" w:cs="Arial"/>
        </w:rPr>
        <w:t>s alle mogelijke maatregelen treff</w:t>
      </w:r>
      <w:r w:rsidRPr="00475A03">
        <w:rPr>
          <w:rFonts w:ascii="Arial" w:hAnsi="Arial" w:cs="Arial"/>
        </w:rPr>
        <w:t>en om te voorkomen dat de gemeente dan wel derden ten</w:t>
      </w:r>
      <w:r w:rsidR="000E2354">
        <w:rPr>
          <w:rFonts w:ascii="Arial" w:hAnsi="Arial" w:cs="Arial"/>
        </w:rPr>
        <w:t xml:space="preserve"> </w:t>
      </w:r>
      <w:r w:rsidRPr="00475A03">
        <w:rPr>
          <w:rFonts w:ascii="Arial" w:hAnsi="Arial" w:cs="Arial"/>
        </w:rPr>
        <w:t>gevolge van het werk schade lijden.</w:t>
      </w:r>
    </w:p>
    <w:p w:rsidR="00837901" w:rsidRPr="00475A03" w:rsidRDefault="00837901" w:rsidP="00837901">
      <w:pPr>
        <w:ind w:left="360"/>
        <w:rPr>
          <w:rFonts w:ascii="Arial" w:hAnsi="Arial" w:cs="Arial"/>
        </w:rPr>
      </w:pPr>
    </w:p>
    <w:p w:rsidR="00837901" w:rsidRPr="00475A03" w:rsidRDefault="003045FB" w:rsidP="00766E90">
      <w:pPr>
        <w:numPr>
          <w:ilvl w:val="0"/>
          <w:numId w:val="8"/>
        </w:numPr>
        <w:rPr>
          <w:rFonts w:ascii="Arial" w:hAnsi="Arial" w:cs="Arial"/>
        </w:rPr>
      </w:pPr>
      <w:r>
        <w:rPr>
          <w:rFonts w:ascii="Arial" w:hAnsi="Arial" w:cs="Arial"/>
        </w:rPr>
        <w:t xml:space="preserve">Indien tijdens werkzaamheden </w:t>
      </w:r>
      <w:r w:rsidR="00837901" w:rsidRPr="00475A03">
        <w:rPr>
          <w:rFonts w:ascii="Arial" w:hAnsi="Arial" w:cs="Arial"/>
        </w:rPr>
        <w:t>schade ontstaat</w:t>
      </w:r>
      <w:r w:rsidR="00353EDC">
        <w:rPr>
          <w:rFonts w:ascii="Arial" w:hAnsi="Arial" w:cs="Arial"/>
        </w:rPr>
        <w:t>,</w:t>
      </w:r>
      <w:r w:rsidR="00837901" w:rsidRPr="00475A03">
        <w:rPr>
          <w:rFonts w:ascii="Arial" w:hAnsi="Arial" w:cs="Arial"/>
        </w:rPr>
        <w:t xml:space="preserve"> dient dit direct door de </w:t>
      </w:r>
      <w:r w:rsidR="009A2CE4">
        <w:rPr>
          <w:rFonts w:ascii="Arial" w:hAnsi="Arial" w:cs="Arial"/>
        </w:rPr>
        <w:t>leidingexploitant</w:t>
      </w:r>
      <w:r w:rsidR="00837901" w:rsidRPr="00475A03">
        <w:rPr>
          <w:rFonts w:ascii="Arial" w:hAnsi="Arial" w:cs="Arial"/>
        </w:rPr>
        <w:t xml:space="preserve"> of uitv</w:t>
      </w:r>
      <w:r w:rsidR="00A4669A" w:rsidRPr="00475A03">
        <w:rPr>
          <w:rFonts w:ascii="Arial" w:hAnsi="Arial" w:cs="Arial"/>
        </w:rPr>
        <w:t>oerder te worden gemeld aan de t</w:t>
      </w:r>
      <w:r w:rsidR="00837901" w:rsidRPr="00475A03">
        <w:rPr>
          <w:rFonts w:ascii="Arial" w:hAnsi="Arial" w:cs="Arial"/>
        </w:rPr>
        <w:t>oezichtho</w:t>
      </w:r>
      <w:r w:rsidR="00D56BC8">
        <w:rPr>
          <w:rFonts w:ascii="Arial" w:hAnsi="Arial" w:cs="Arial"/>
        </w:rPr>
        <w:t>uder</w:t>
      </w:r>
      <w:r w:rsidR="00837901" w:rsidRPr="00475A03">
        <w:rPr>
          <w:rFonts w:ascii="Arial" w:hAnsi="Arial" w:cs="Arial"/>
        </w:rPr>
        <w:t xml:space="preserve"> en aan de eigenaar van het beschadigde object. Bij schade aan ondergrondse voorzieningen kan worden gedacht aan schade aan de hoofdriolering, huisaansluitingen, kolken en kolkaansluitingen op het riool, peilbuizen, kabels van de openbare verlichting en verkeersregelinstallaties, drainageleidingen en ondergrondse containers.</w:t>
      </w:r>
    </w:p>
    <w:p w:rsidR="00296DF2" w:rsidRPr="00475A03" w:rsidRDefault="00296DF2" w:rsidP="00296DF2">
      <w:pPr>
        <w:ind w:left="360"/>
        <w:rPr>
          <w:rFonts w:ascii="Arial" w:hAnsi="Arial" w:cs="Arial"/>
        </w:rPr>
      </w:pPr>
    </w:p>
    <w:p w:rsidR="00BF683F" w:rsidRPr="00BF683F" w:rsidRDefault="00837901" w:rsidP="00766E90">
      <w:pPr>
        <w:numPr>
          <w:ilvl w:val="0"/>
          <w:numId w:val="8"/>
        </w:numPr>
        <w:rPr>
          <w:rFonts w:ascii="Arial" w:hAnsi="Arial" w:cs="Arial"/>
        </w:rPr>
      </w:pPr>
      <w:r w:rsidRPr="00475A03">
        <w:rPr>
          <w:rFonts w:ascii="Arial" w:hAnsi="Arial" w:cs="Arial"/>
        </w:rPr>
        <w:t xml:space="preserve">Het herstel </w:t>
      </w:r>
      <w:r w:rsidR="00353EDC">
        <w:rPr>
          <w:rFonts w:ascii="Arial" w:hAnsi="Arial" w:cs="Arial"/>
        </w:rPr>
        <w:t xml:space="preserve">of vergoeding </w:t>
      </w:r>
      <w:r w:rsidRPr="00475A03">
        <w:rPr>
          <w:rFonts w:ascii="Arial" w:hAnsi="Arial" w:cs="Arial"/>
        </w:rPr>
        <w:t>van opgetreden schade vindt plaats in overleg en voor rekening van de veroorzaker. Uitgangspunt bij het herstel van de (voorziene) schade als gevolg van de werkzaamheden is dat</w:t>
      </w:r>
      <w:r w:rsidR="00353EDC">
        <w:rPr>
          <w:rFonts w:ascii="Arial" w:hAnsi="Arial" w:cs="Arial"/>
        </w:rPr>
        <w:t>, voor zover de Wegenwet hierin niet voorziet,</w:t>
      </w:r>
      <w:r w:rsidRPr="00475A03">
        <w:rPr>
          <w:rFonts w:ascii="Arial" w:hAnsi="Arial" w:cs="Arial"/>
        </w:rPr>
        <w:t xml:space="preserve"> de </w:t>
      </w:r>
      <w:r w:rsidR="009A2CE4">
        <w:rPr>
          <w:rFonts w:ascii="Arial" w:hAnsi="Arial" w:cs="Arial"/>
        </w:rPr>
        <w:t>leidingexploitant</w:t>
      </w:r>
      <w:r w:rsidRPr="00475A03">
        <w:rPr>
          <w:rFonts w:ascii="Arial" w:hAnsi="Arial" w:cs="Arial"/>
        </w:rPr>
        <w:t xml:space="preserve"> of uitvoerder de situatie in</w:t>
      </w:r>
      <w:r w:rsidR="0062636E">
        <w:rPr>
          <w:rFonts w:ascii="Arial" w:hAnsi="Arial" w:cs="Arial"/>
        </w:rPr>
        <w:t xml:space="preserve"> de</w:t>
      </w:r>
      <w:r w:rsidRPr="00475A03">
        <w:rPr>
          <w:rFonts w:ascii="Arial" w:hAnsi="Arial" w:cs="Arial"/>
        </w:rPr>
        <w:t xml:space="preserve"> oorspronkelijk</w:t>
      </w:r>
      <w:r w:rsidR="00BF683F">
        <w:rPr>
          <w:rFonts w:ascii="Arial" w:hAnsi="Arial" w:cs="Arial"/>
        </w:rPr>
        <w:t>e staat herstelt of</w:t>
      </w:r>
      <w:r w:rsidR="00353EDC">
        <w:rPr>
          <w:rFonts w:ascii="Arial" w:hAnsi="Arial" w:cs="Arial"/>
        </w:rPr>
        <w:t xml:space="preserve"> de schade</w:t>
      </w:r>
      <w:r w:rsidR="00BF683F">
        <w:rPr>
          <w:rFonts w:ascii="Arial" w:hAnsi="Arial" w:cs="Arial"/>
        </w:rPr>
        <w:t xml:space="preserve"> vergoed</w:t>
      </w:r>
      <w:r w:rsidR="00353EDC">
        <w:rPr>
          <w:rFonts w:ascii="Arial" w:hAnsi="Arial" w:cs="Arial"/>
        </w:rPr>
        <w:t>t</w:t>
      </w:r>
      <w:r w:rsidR="00BF683F">
        <w:rPr>
          <w:rFonts w:ascii="Arial" w:hAnsi="Arial" w:cs="Arial"/>
        </w:rPr>
        <w:t xml:space="preserve"> binnen de door het college te stellen termijn.</w:t>
      </w:r>
    </w:p>
    <w:p w:rsidR="006F35CD" w:rsidRPr="006F35CD" w:rsidRDefault="006F35CD" w:rsidP="006F35CD">
      <w:pPr>
        <w:rPr>
          <w:rFonts w:ascii="Arial" w:hAnsi="Arial" w:cs="Arial"/>
        </w:rPr>
      </w:pPr>
    </w:p>
    <w:p w:rsidR="00837901" w:rsidRPr="00475A03" w:rsidRDefault="006F35CD" w:rsidP="00766E90">
      <w:pPr>
        <w:numPr>
          <w:ilvl w:val="0"/>
          <w:numId w:val="8"/>
        </w:numPr>
        <w:rPr>
          <w:rFonts w:ascii="Arial" w:hAnsi="Arial" w:cs="Arial"/>
        </w:rPr>
      </w:pPr>
      <w:r>
        <w:rPr>
          <w:rFonts w:ascii="Arial" w:hAnsi="Arial" w:cs="Arial"/>
        </w:rPr>
        <w:t>Voor</w:t>
      </w:r>
      <w:r w:rsidR="00BF683F">
        <w:rPr>
          <w:rFonts w:ascii="Arial" w:hAnsi="Arial" w:cs="Arial"/>
        </w:rPr>
        <w:t xml:space="preserve"> schade</w:t>
      </w:r>
      <w:r w:rsidR="00837901" w:rsidRPr="00475A03">
        <w:rPr>
          <w:rFonts w:ascii="Arial" w:hAnsi="Arial" w:cs="Arial"/>
        </w:rPr>
        <w:t xml:space="preserve"> die zich als gevolg van leidingwerkzaamheden achteraf openb</w:t>
      </w:r>
      <w:r w:rsidR="00BF683F">
        <w:rPr>
          <w:rFonts w:ascii="Arial" w:hAnsi="Arial" w:cs="Arial"/>
        </w:rPr>
        <w:t xml:space="preserve">aart of in geval van </w:t>
      </w:r>
      <w:r>
        <w:rPr>
          <w:rFonts w:ascii="Arial" w:hAnsi="Arial" w:cs="Arial"/>
        </w:rPr>
        <w:t xml:space="preserve">verborgen gebreken is </w:t>
      </w:r>
      <w:r w:rsidR="00837901" w:rsidRPr="00475A03">
        <w:rPr>
          <w:rFonts w:ascii="Arial" w:hAnsi="Arial" w:cs="Arial"/>
        </w:rPr>
        <w:t xml:space="preserve">de </w:t>
      </w:r>
      <w:r w:rsidR="009A2CE4">
        <w:rPr>
          <w:rFonts w:ascii="Arial" w:hAnsi="Arial" w:cs="Arial"/>
        </w:rPr>
        <w:t>leidingexploitant</w:t>
      </w:r>
      <w:r>
        <w:rPr>
          <w:rFonts w:ascii="Arial" w:hAnsi="Arial" w:cs="Arial"/>
        </w:rPr>
        <w:t xml:space="preserve"> of uitvoerder aansprakelijk</w:t>
      </w:r>
      <w:r w:rsidR="00837901" w:rsidRPr="00475A03">
        <w:rPr>
          <w:rFonts w:ascii="Arial" w:hAnsi="Arial" w:cs="Arial"/>
        </w:rPr>
        <w:t xml:space="preserve">. </w:t>
      </w:r>
    </w:p>
    <w:p w:rsidR="00837901" w:rsidRPr="00475A03" w:rsidRDefault="00837901" w:rsidP="00837901">
      <w:pPr>
        <w:ind w:left="1065"/>
        <w:rPr>
          <w:rFonts w:ascii="Arial" w:hAnsi="Arial" w:cs="Arial"/>
        </w:rPr>
      </w:pPr>
      <w:r w:rsidRPr="00475A03">
        <w:rPr>
          <w:rFonts w:ascii="Arial" w:hAnsi="Arial" w:cs="Arial"/>
        </w:rPr>
        <w:t>Voorbeelden hiervan zijn onder andere:</w:t>
      </w:r>
    </w:p>
    <w:p w:rsidR="00837901" w:rsidRPr="00475A03" w:rsidRDefault="00837901" w:rsidP="00766E90">
      <w:pPr>
        <w:numPr>
          <w:ilvl w:val="0"/>
          <w:numId w:val="4"/>
        </w:numPr>
        <w:rPr>
          <w:rFonts w:ascii="Arial" w:hAnsi="Arial" w:cs="Arial"/>
        </w:rPr>
      </w:pPr>
      <w:r w:rsidRPr="00475A03">
        <w:rPr>
          <w:rFonts w:ascii="Arial" w:hAnsi="Arial" w:cs="Arial"/>
        </w:rPr>
        <w:t>Werkzaamheden waarbij de overlevingskans van de aanwezige/teruggeplaatste beplanting gering is en</w:t>
      </w:r>
      <w:r w:rsidR="00971BC0">
        <w:rPr>
          <w:rFonts w:ascii="Arial" w:hAnsi="Arial" w:cs="Arial"/>
        </w:rPr>
        <w:t xml:space="preserve"> deze beplanting</w:t>
      </w:r>
      <w:r w:rsidRPr="00475A03">
        <w:rPr>
          <w:rFonts w:ascii="Arial" w:hAnsi="Arial" w:cs="Arial"/>
        </w:rPr>
        <w:t xml:space="preserve"> vervangen dient te worden;</w:t>
      </w:r>
    </w:p>
    <w:p w:rsidR="00837901" w:rsidRPr="00475A03" w:rsidRDefault="00837901" w:rsidP="00766E90">
      <w:pPr>
        <w:numPr>
          <w:ilvl w:val="0"/>
          <w:numId w:val="4"/>
        </w:numPr>
        <w:rPr>
          <w:rFonts w:ascii="Arial" w:hAnsi="Arial" w:cs="Arial"/>
        </w:rPr>
      </w:pPr>
      <w:r w:rsidRPr="00475A03">
        <w:rPr>
          <w:rFonts w:ascii="Arial" w:hAnsi="Arial" w:cs="Arial"/>
        </w:rPr>
        <w:t>Werkzaamheden waarbij boomwortels zo</w:t>
      </w:r>
      <w:r w:rsidR="00C21B8D">
        <w:rPr>
          <w:rFonts w:ascii="Arial" w:hAnsi="Arial" w:cs="Arial"/>
        </w:rPr>
        <w:t>danig zijn aangetast</w:t>
      </w:r>
      <w:r w:rsidRPr="00475A03">
        <w:rPr>
          <w:rFonts w:ascii="Arial" w:hAnsi="Arial" w:cs="Arial"/>
        </w:rPr>
        <w:t xml:space="preserve"> dat </w:t>
      </w:r>
      <w:r w:rsidR="00C21B8D">
        <w:rPr>
          <w:rFonts w:ascii="Arial" w:hAnsi="Arial" w:cs="Arial"/>
        </w:rPr>
        <w:t xml:space="preserve">de </w:t>
      </w:r>
      <w:r w:rsidRPr="00475A03">
        <w:rPr>
          <w:rFonts w:ascii="Arial" w:hAnsi="Arial" w:cs="Arial"/>
        </w:rPr>
        <w:t xml:space="preserve">overlevingskans </w:t>
      </w:r>
      <w:r w:rsidR="006B7066">
        <w:rPr>
          <w:rFonts w:ascii="Arial" w:hAnsi="Arial" w:cs="Arial"/>
        </w:rPr>
        <w:t>of</w:t>
      </w:r>
      <w:r w:rsidRPr="00475A03">
        <w:rPr>
          <w:rFonts w:ascii="Arial" w:hAnsi="Arial" w:cs="Arial"/>
        </w:rPr>
        <w:t xml:space="preserve"> stabiliteit van de boom verloren is gegaan;</w:t>
      </w:r>
    </w:p>
    <w:p w:rsidR="00837901" w:rsidRPr="00475A03" w:rsidRDefault="00837901" w:rsidP="00766E90">
      <w:pPr>
        <w:numPr>
          <w:ilvl w:val="0"/>
          <w:numId w:val="4"/>
        </w:numPr>
        <w:rPr>
          <w:rFonts w:ascii="Arial" w:hAnsi="Arial" w:cs="Arial"/>
        </w:rPr>
      </w:pPr>
      <w:r w:rsidRPr="00475A03">
        <w:rPr>
          <w:rFonts w:ascii="Arial" w:hAnsi="Arial" w:cs="Arial"/>
        </w:rPr>
        <w:t>Aantasting (ecologische) kwaliteit groeiplaats.</w:t>
      </w:r>
    </w:p>
    <w:p w:rsidR="00837901" w:rsidRPr="00475A03" w:rsidRDefault="00837901" w:rsidP="00837901">
      <w:pPr>
        <w:rPr>
          <w:rFonts w:ascii="Arial" w:hAnsi="Arial" w:cs="Arial"/>
        </w:rPr>
      </w:pPr>
    </w:p>
    <w:p w:rsidR="00CA4EF8" w:rsidRPr="006F35CD" w:rsidRDefault="00763C28" w:rsidP="00766E90">
      <w:pPr>
        <w:pStyle w:val="Lijstalinea"/>
        <w:numPr>
          <w:ilvl w:val="0"/>
          <w:numId w:val="8"/>
        </w:numPr>
        <w:rPr>
          <w:rFonts w:ascii="Arial" w:hAnsi="Arial" w:cs="Arial"/>
          <w:sz w:val="20"/>
          <w:szCs w:val="20"/>
        </w:rPr>
      </w:pPr>
      <w:r>
        <w:rPr>
          <w:rFonts w:ascii="Arial" w:hAnsi="Arial" w:cs="Arial"/>
          <w:sz w:val="20"/>
          <w:szCs w:val="20"/>
        </w:rPr>
        <w:t>Bij</w:t>
      </w:r>
      <w:r w:rsidR="006F35CD" w:rsidRPr="006F35CD">
        <w:rPr>
          <w:rFonts w:ascii="Arial" w:hAnsi="Arial" w:cs="Arial"/>
          <w:sz w:val="20"/>
          <w:szCs w:val="20"/>
        </w:rPr>
        <w:t xml:space="preserve"> schade buiten de sleuf of</w:t>
      </w:r>
      <w:r w:rsidR="00837901" w:rsidRPr="006F35CD">
        <w:rPr>
          <w:rFonts w:ascii="Arial" w:hAnsi="Arial" w:cs="Arial"/>
          <w:sz w:val="20"/>
          <w:szCs w:val="20"/>
        </w:rPr>
        <w:t xml:space="preserve"> het werkgebied t</w:t>
      </w:r>
      <w:r w:rsidR="006F35CD" w:rsidRPr="006F35CD">
        <w:rPr>
          <w:rFonts w:ascii="Arial" w:hAnsi="Arial" w:cs="Arial"/>
          <w:sz w:val="20"/>
          <w:szCs w:val="20"/>
        </w:rPr>
        <w:t>en gevolge van werkzaamheden is</w:t>
      </w:r>
      <w:r w:rsidR="00837901" w:rsidRPr="006F35CD">
        <w:rPr>
          <w:rFonts w:ascii="Arial" w:hAnsi="Arial" w:cs="Arial"/>
          <w:sz w:val="20"/>
          <w:szCs w:val="20"/>
        </w:rPr>
        <w:t xml:space="preserve"> de </w:t>
      </w:r>
      <w:r w:rsidR="009A2CE4" w:rsidRPr="006F35CD">
        <w:rPr>
          <w:rFonts w:ascii="Arial" w:hAnsi="Arial" w:cs="Arial"/>
          <w:sz w:val="20"/>
          <w:szCs w:val="20"/>
        </w:rPr>
        <w:t>leidingexploitant</w:t>
      </w:r>
      <w:r w:rsidR="00837901" w:rsidRPr="006F35CD">
        <w:rPr>
          <w:rFonts w:ascii="Arial" w:hAnsi="Arial" w:cs="Arial"/>
          <w:sz w:val="20"/>
          <w:szCs w:val="20"/>
        </w:rPr>
        <w:t xml:space="preserve"> of uitvoerder aansprakelijk.</w:t>
      </w:r>
      <w:r w:rsidR="00296DF2" w:rsidRPr="006F35CD">
        <w:rPr>
          <w:rFonts w:ascii="Arial" w:hAnsi="Arial" w:cs="Arial"/>
          <w:sz w:val="20"/>
          <w:szCs w:val="20"/>
        </w:rPr>
        <w:t xml:space="preserve"> Hierbij kan o</w:t>
      </w:r>
      <w:r w:rsidR="006F35CD" w:rsidRPr="006F35CD">
        <w:rPr>
          <w:rFonts w:ascii="Arial" w:hAnsi="Arial" w:cs="Arial"/>
          <w:sz w:val="20"/>
          <w:szCs w:val="20"/>
        </w:rPr>
        <w:t>.</w:t>
      </w:r>
      <w:r w:rsidR="00296DF2" w:rsidRPr="006F35CD">
        <w:rPr>
          <w:rFonts w:ascii="Arial" w:hAnsi="Arial" w:cs="Arial"/>
          <w:sz w:val="20"/>
          <w:szCs w:val="20"/>
        </w:rPr>
        <w:t xml:space="preserve">a. worden gedacht aan schade aan voet-/fietspaden, groenstroken etc. als gevolg van rijden/parkeren door voertuigen of ander materieel. </w:t>
      </w:r>
      <w:r w:rsidR="00837901" w:rsidRPr="006F35CD">
        <w:rPr>
          <w:rFonts w:ascii="Arial" w:hAnsi="Arial" w:cs="Arial"/>
          <w:sz w:val="20"/>
          <w:szCs w:val="20"/>
        </w:rPr>
        <w:t>Afhankelijk van de situatie kan het wenselijk zijn voorafgaand aan de werkzaamheden een (gezamenlijke) schouw uit te voeren waarbij de bestaande situatie wordt nagegaan en vastgesteld. O</w:t>
      </w:r>
      <w:r w:rsidR="00BF683F">
        <w:rPr>
          <w:rFonts w:ascii="Arial" w:hAnsi="Arial" w:cs="Arial"/>
          <w:sz w:val="20"/>
          <w:szCs w:val="20"/>
        </w:rPr>
        <w:t>ntstane schade als bedoeld zal</w:t>
      </w:r>
      <w:r w:rsidR="00A4669A" w:rsidRPr="006F35CD">
        <w:rPr>
          <w:rFonts w:ascii="Arial" w:hAnsi="Arial" w:cs="Arial"/>
          <w:sz w:val="20"/>
          <w:szCs w:val="20"/>
        </w:rPr>
        <w:t xml:space="preserve"> door de t</w:t>
      </w:r>
      <w:r w:rsidR="00837901" w:rsidRPr="006F35CD">
        <w:rPr>
          <w:rFonts w:ascii="Arial" w:hAnsi="Arial" w:cs="Arial"/>
          <w:sz w:val="20"/>
          <w:szCs w:val="20"/>
        </w:rPr>
        <w:t>oezichtho</w:t>
      </w:r>
      <w:r w:rsidR="00A4669A" w:rsidRPr="006F35CD">
        <w:rPr>
          <w:rFonts w:ascii="Arial" w:hAnsi="Arial" w:cs="Arial"/>
          <w:sz w:val="20"/>
          <w:szCs w:val="20"/>
        </w:rPr>
        <w:t xml:space="preserve">uder </w:t>
      </w:r>
      <w:r w:rsidR="00837901" w:rsidRPr="006F35CD">
        <w:rPr>
          <w:rFonts w:ascii="Arial" w:hAnsi="Arial" w:cs="Arial"/>
          <w:sz w:val="20"/>
          <w:szCs w:val="20"/>
        </w:rPr>
        <w:t>worden vastgelegd in een schaderapport voorzien van fotomateriaal.</w:t>
      </w:r>
    </w:p>
    <w:p w:rsidR="006F35CD" w:rsidRDefault="006F35CD" w:rsidP="00766E90">
      <w:pPr>
        <w:numPr>
          <w:ilvl w:val="0"/>
          <w:numId w:val="8"/>
        </w:numPr>
        <w:rPr>
          <w:rFonts w:ascii="Arial" w:hAnsi="Arial" w:cs="Arial"/>
        </w:rPr>
      </w:pPr>
      <w:r>
        <w:rPr>
          <w:rFonts w:ascii="Arial" w:hAnsi="Arial" w:cs="Arial"/>
        </w:rPr>
        <w:t>De vergunninghouder vrijwaart de gemeente voor alle vorderingen van derden tot vergoeding van schade, die ten gevolge van het maken, gebruiken, onderhouden, in stand houden of opruimen aan eigendommen van derden wordt toegebracht.</w:t>
      </w:r>
    </w:p>
    <w:p w:rsidR="006F35CD" w:rsidRPr="006F35CD" w:rsidRDefault="006F35CD" w:rsidP="006F35CD">
      <w:pPr>
        <w:rPr>
          <w:rFonts w:ascii="Arial" w:hAnsi="Arial" w:cs="Arial"/>
        </w:rPr>
      </w:pPr>
    </w:p>
    <w:p w:rsidR="006F35CD" w:rsidRDefault="006F35CD" w:rsidP="00766E90">
      <w:pPr>
        <w:numPr>
          <w:ilvl w:val="0"/>
          <w:numId w:val="8"/>
        </w:numPr>
        <w:rPr>
          <w:rFonts w:ascii="Arial" w:hAnsi="Arial" w:cs="Arial"/>
        </w:rPr>
      </w:pPr>
      <w:r>
        <w:rPr>
          <w:rFonts w:ascii="Arial" w:hAnsi="Arial" w:cs="Arial"/>
        </w:rPr>
        <w:t>De gemeente vrijwaart de vergunninghouder niet voor schade, tenzij de schade is ontstaan door schuld van de gemeente.</w:t>
      </w:r>
    </w:p>
    <w:p w:rsidR="006F35CD" w:rsidRDefault="006F35CD" w:rsidP="00E0355C">
      <w:pPr>
        <w:ind w:left="993" w:hanging="633"/>
        <w:rPr>
          <w:rFonts w:ascii="Arial" w:hAnsi="Arial" w:cs="Arial"/>
          <w:sz w:val="18"/>
          <w:szCs w:val="18"/>
        </w:rPr>
      </w:pPr>
    </w:p>
    <w:p w:rsidR="00CA31E3" w:rsidRPr="00475A03" w:rsidRDefault="00CA31E3" w:rsidP="00CA31E3">
      <w:r w:rsidRPr="00475A03">
        <w:rPr>
          <w:sz w:val="18"/>
          <w:szCs w:val="18"/>
        </w:rPr>
        <w:br w:type="page"/>
      </w:r>
    </w:p>
    <w:p w:rsidR="00AC1620" w:rsidRPr="00AC1620" w:rsidRDefault="0060204B" w:rsidP="00AC1620">
      <w:pPr>
        <w:pStyle w:val="Kop1"/>
        <w:rPr>
          <w:rFonts w:cs="Arial"/>
          <w:b w:val="0"/>
          <w:u w:val="single"/>
        </w:rPr>
      </w:pPr>
      <w:bookmarkStart w:id="109" w:name="_Toc371346465"/>
      <w:bookmarkStart w:id="110" w:name="_Toc371404166"/>
      <w:bookmarkStart w:id="111" w:name="_Toc372553624"/>
      <w:r w:rsidRPr="006B7204">
        <w:t>Bijlage</w:t>
      </w:r>
      <w:bookmarkStart w:id="112" w:name="_Toc371346466"/>
      <w:bookmarkStart w:id="113" w:name="_Toc371404167"/>
      <w:bookmarkEnd w:id="109"/>
      <w:bookmarkEnd w:id="110"/>
      <w:r w:rsidR="00AC1620">
        <w:t xml:space="preserve"> 1</w:t>
      </w:r>
      <w:r w:rsidR="008015F8" w:rsidRPr="006B7204">
        <w:t xml:space="preserve">: </w:t>
      </w:r>
      <w:bookmarkEnd w:id="112"/>
      <w:bookmarkEnd w:id="113"/>
      <w:r w:rsidR="00AC1620">
        <w:t>Profielen</w:t>
      </w:r>
      <w:bookmarkEnd w:id="111"/>
    </w:p>
    <w:p w:rsidR="00AC1620" w:rsidRDefault="00AC1620" w:rsidP="00AC1620">
      <w:pPr>
        <w:rPr>
          <w:rFonts w:ascii="Arial Narrow" w:hAnsi="Arial Narrow" w:cs="Courier New"/>
          <w:b/>
          <w:noProof/>
        </w:rPr>
      </w:pPr>
      <w:r w:rsidRPr="0041601F">
        <w:rPr>
          <w:rFonts w:ascii="Arial Narrow" w:hAnsi="Arial Narrow" w:cs="Courier New"/>
          <w:b/>
          <w:lang w:eastAsia="x-none" w:bidi="hi-IN"/>
        </w:rPr>
        <w:t>Profiel kabels en leidingen bij bedrijfsterreinen</w:t>
      </w:r>
      <w:r>
        <w:rPr>
          <w:rFonts w:ascii="Arial Narrow" w:hAnsi="Arial Narrow" w:cs="Courier New"/>
          <w:b/>
          <w:noProof/>
        </w:rPr>
        <w:t xml:space="preserve"> </w:t>
      </w:r>
    </w:p>
    <w:p w:rsidR="00AC1620" w:rsidRDefault="00AC1620" w:rsidP="00AC1620">
      <w:pPr>
        <w:rPr>
          <w:rFonts w:ascii="Arial" w:hAnsi="Arial" w:cs="Arial"/>
          <w:b/>
          <w:u w:val="single"/>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r>
        <w:rPr>
          <w:rFonts w:ascii="Arial Narrow" w:hAnsi="Arial Narrow" w:cs="Courier New"/>
          <w:b/>
          <w:noProof/>
          <w:lang w:val="en-US" w:eastAsia="en-US"/>
        </w:rPr>
        <w:drawing>
          <wp:anchor distT="0" distB="0" distL="114300" distR="114300" simplePos="0" relativeHeight="251660288" behindDoc="0" locked="0" layoutInCell="1" allowOverlap="1" wp14:anchorId="40F02C1B" wp14:editId="58D8ED43">
            <wp:simplePos x="0" y="0"/>
            <wp:positionH relativeFrom="column">
              <wp:posOffset>67945</wp:posOffset>
            </wp:positionH>
            <wp:positionV relativeFrom="paragraph">
              <wp:posOffset>54610</wp:posOffset>
            </wp:positionV>
            <wp:extent cx="5010150" cy="356997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pic:cNvPicPr>
                      <a:picLocks noChangeAspect="1" noChangeArrowheads="1"/>
                    </pic:cNvPicPr>
                  </pic:nvPicPr>
                  <pic:blipFill>
                    <a:blip r:embed="rId15">
                      <a:extLst>
                        <a:ext uri="{28A0092B-C50C-407E-A947-70E740481C1C}">
                          <a14:useLocalDpi xmlns:a14="http://schemas.microsoft.com/office/drawing/2010/main" val="0"/>
                        </a:ext>
                      </a:extLst>
                    </a:blip>
                    <a:srcRect t="6639"/>
                    <a:stretch>
                      <a:fillRect/>
                    </a:stretch>
                  </pic:blipFill>
                  <pic:spPr bwMode="auto">
                    <a:xfrm>
                      <a:off x="0" y="0"/>
                      <a:ext cx="5010150" cy="3569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AC1620" w:rsidP="00AC1620">
      <w:pPr>
        <w:pStyle w:val="Plattetekst"/>
        <w:rPr>
          <w:rFonts w:ascii="Arial Narrow" w:hAnsi="Arial Narrow" w:cs="Courier New"/>
          <w:b/>
          <w:sz w:val="20"/>
          <w:lang w:eastAsia="x-none" w:bidi="hi-IN"/>
        </w:rPr>
      </w:pPr>
    </w:p>
    <w:p w:rsidR="00AC1620" w:rsidRDefault="004C506A" w:rsidP="00AC1620">
      <w:pPr>
        <w:pStyle w:val="Plattetekst"/>
        <w:rPr>
          <w:rFonts w:ascii="Arial" w:hAnsi="Arial" w:cs="Arial"/>
          <w:b/>
          <w:u w:val="single"/>
        </w:rPr>
      </w:pPr>
      <w:r>
        <w:rPr>
          <w:rFonts w:ascii="Arial" w:hAnsi="Arial" w:cs="Courier New"/>
          <w:noProof/>
          <w:sz w:val="18"/>
          <w:szCs w:val="18"/>
          <w:lang w:val="en-US" w:eastAsia="en-US"/>
        </w:rPr>
        <w:drawing>
          <wp:anchor distT="0" distB="0" distL="114300" distR="114300" simplePos="0" relativeHeight="251659264" behindDoc="0" locked="0" layoutInCell="1" allowOverlap="1" wp14:anchorId="791E2D62" wp14:editId="15BFFDF1">
            <wp:simplePos x="0" y="0"/>
            <wp:positionH relativeFrom="column">
              <wp:posOffset>-274955</wp:posOffset>
            </wp:positionH>
            <wp:positionV relativeFrom="paragraph">
              <wp:posOffset>217170</wp:posOffset>
            </wp:positionV>
            <wp:extent cx="5181600" cy="343789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pic:cNvPicPr>
                      <a:picLocks noChangeAspect="1" noChangeArrowheads="1"/>
                    </pic:cNvPicPr>
                  </pic:nvPicPr>
                  <pic:blipFill>
                    <a:blip r:embed="rId16">
                      <a:extLst>
                        <a:ext uri="{28A0092B-C50C-407E-A947-70E740481C1C}">
                          <a14:useLocalDpi xmlns:a14="http://schemas.microsoft.com/office/drawing/2010/main" val="0"/>
                        </a:ext>
                      </a:extLst>
                    </a:blip>
                    <a:srcRect t="6847"/>
                    <a:stretch>
                      <a:fillRect/>
                    </a:stretch>
                  </pic:blipFill>
                  <pic:spPr bwMode="auto">
                    <a:xfrm>
                      <a:off x="0" y="0"/>
                      <a:ext cx="5181600" cy="3437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C1620">
        <w:rPr>
          <w:rFonts w:ascii="Arial Narrow" w:hAnsi="Arial Narrow" w:cs="Courier New"/>
          <w:b/>
          <w:sz w:val="20"/>
          <w:lang w:eastAsia="x-none" w:bidi="hi-IN"/>
        </w:rPr>
        <w:t>P</w:t>
      </w:r>
      <w:r w:rsidR="00AC1620" w:rsidRPr="0041601F">
        <w:rPr>
          <w:rFonts w:ascii="Arial Narrow" w:hAnsi="Arial Narrow" w:cs="Courier New"/>
          <w:b/>
          <w:sz w:val="20"/>
          <w:lang w:val="x-none" w:eastAsia="x-none" w:bidi="hi-IN"/>
        </w:rPr>
        <w:t>rofiel kabels en leidingen bij woningbouwplannen</w:t>
      </w:r>
      <w:r w:rsidR="00AC1620">
        <w:rPr>
          <w:rFonts w:ascii="Arial" w:hAnsi="Arial" w:cs="Arial"/>
          <w:b/>
          <w:u w:val="single"/>
        </w:rPr>
        <w:br w:type="page"/>
      </w:r>
    </w:p>
    <w:p w:rsidR="00AC1620" w:rsidRDefault="00156863" w:rsidP="00156863">
      <w:pPr>
        <w:pStyle w:val="Kop1"/>
      </w:pPr>
      <w:bookmarkStart w:id="114" w:name="_Toc372553625"/>
      <w:r>
        <w:t>Bijlage 2: Bomenposter</w:t>
      </w:r>
      <w:bookmarkEnd w:id="114"/>
    </w:p>
    <w:p w:rsidR="00156863" w:rsidRDefault="00156863">
      <w:pPr>
        <w:rPr>
          <w:rFonts w:ascii="Arial" w:hAnsi="Arial"/>
          <w:b/>
          <w:kern w:val="28"/>
          <w:sz w:val="28"/>
        </w:rPr>
      </w:pPr>
    </w:p>
    <w:p w:rsidR="00122286" w:rsidRDefault="00343195">
      <w:pPr>
        <w:rPr>
          <w:rFonts w:ascii="Arial" w:hAnsi="Arial"/>
          <w:b/>
          <w:kern w:val="28"/>
          <w:sz w:val="28"/>
        </w:rPr>
      </w:pPr>
      <w:r>
        <w:rPr>
          <w:noProof/>
          <w:lang w:val="en-US" w:eastAsia="en-US"/>
        </w:rPr>
        <w:drawing>
          <wp:inline distT="0" distB="0" distL="0" distR="0">
            <wp:extent cx="5276850" cy="7466563"/>
            <wp:effectExtent l="0" t="0" r="0" b="1270"/>
            <wp:docPr id="530" name="Afbeelding 530" descr="C:\Users\slootem\AppData\Local\Microsoft\Windows\Temporary Internet Files\Content.Word\Boombescherming_poster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descr="C:\Users\slootem\AppData\Local\Microsoft\Windows\Temporary Internet Files\Content.Word\Boombescherming_poster_DEF.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0520" cy="7471756"/>
                    </a:xfrm>
                    <a:prstGeom prst="rect">
                      <a:avLst/>
                    </a:prstGeom>
                    <a:noFill/>
                    <a:ln>
                      <a:noFill/>
                    </a:ln>
                  </pic:spPr>
                </pic:pic>
              </a:graphicData>
            </a:graphic>
          </wp:inline>
        </w:drawing>
      </w:r>
      <w:r w:rsidR="00122286">
        <w:br w:type="page"/>
      </w:r>
    </w:p>
    <w:p w:rsidR="00AC1620" w:rsidRPr="000B3985" w:rsidRDefault="000B3985" w:rsidP="000B3985">
      <w:pPr>
        <w:pStyle w:val="Kop1"/>
      </w:pPr>
      <w:bookmarkStart w:id="115" w:name="_Toc372553626"/>
      <w:r w:rsidRPr="000B3985">
        <w:t xml:space="preserve">Bijlage 3: </w:t>
      </w:r>
      <w:r w:rsidR="00AC1620" w:rsidRPr="000B3985">
        <w:t>Verordening werkzaamheden kabels en leidingen gemeente Haarlemmermeer 2014</w:t>
      </w:r>
      <w:bookmarkEnd w:id="115"/>
    </w:p>
    <w:p w:rsidR="00AC1620" w:rsidRDefault="00AC1620" w:rsidP="00AC1620"/>
    <w:p w:rsidR="005678F1" w:rsidRDefault="005678F1" w:rsidP="00A7343F">
      <w:pPr>
        <w:rPr>
          <w:rFonts w:ascii="Arial" w:hAnsi="Arial" w:cs="Arial"/>
          <w:b/>
          <w:u w:val="single"/>
        </w:rPr>
      </w:pPr>
    </w:p>
    <w:p w:rsidR="008A3E37" w:rsidRPr="008A3E37" w:rsidRDefault="008A3E37" w:rsidP="00A7343F">
      <w:pPr>
        <w:rPr>
          <w:rFonts w:ascii="Arial" w:hAnsi="Arial" w:cs="Arial"/>
          <w:b/>
          <w:sz w:val="32"/>
          <w:szCs w:val="32"/>
        </w:rPr>
      </w:pPr>
      <w:r w:rsidRPr="008A3E37">
        <w:rPr>
          <w:rFonts w:ascii="Arial" w:hAnsi="Arial" w:cs="Arial"/>
          <w:b/>
          <w:sz w:val="32"/>
          <w:szCs w:val="32"/>
        </w:rPr>
        <w:t>PM</w:t>
      </w:r>
    </w:p>
    <w:sectPr w:rsidR="008A3E37" w:rsidRPr="008A3E37" w:rsidSect="00FB1CEE">
      <w:headerReference w:type="default" r:id="rId18"/>
      <w:footerReference w:type="default" r:id="rId19"/>
      <w:type w:val="continuous"/>
      <w:pgSz w:w="11901" w:h="16840" w:code="9"/>
      <w:pgMar w:top="2381" w:right="1276" w:bottom="1985" w:left="1843" w:header="851" w:footer="567"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DAC" w:rsidRDefault="00D00DAC">
      <w:r>
        <w:separator/>
      </w:r>
    </w:p>
  </w:endnote>
  <w:endnote w:type="continuationSeparator" w:id="0">
    <w:p w:rsidR="00D00DAC" w:rsidRDefault="00D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AC" w:rsidRPr="00902C54" w:rsidRDefault="00D00DAC" w:rsidP="008957DE">
    <w:pPr>
      <w:pStyle w:val="Voettekst"/>
      <w:rPr>
        <w:rStyle w:val="Paginanummer"/>
        <w:rFonts w:cs="Arial"/>
        <w:sz w:val="18"/>
      </w:rPr>
    </w:pPr>
    <w:r>
      <w:rPr>
        <w:rFonts w:cs="Arial"/>
        <w:sz w:val="18"/>
      </w:rPr>
      <w:tab/>
    </w:r>
    <w:r w:rsidRPr="0084411E">
      <w:rPr>
        <w:rFonts w:cs="Arial"/>
        <w:sz w:val="18"/>
        <w:szCs w:val="18"/>
      </w:rPr>
      <w:t xml:space="preserve">  Blad</w:t>
    </w:r>
    <w:r w:rsidRPr="00902C54">
      <w:rPr>
        <w:rFonts w:cs="Arial"/>
        <w:sz w:val="18"/>
        <w:szCs w:val="18"/>
      </w:rPr>
      <w:t xml:space="preserve"> </w:t>
    </w:r>
    <w:r w:rsidRPr="0084411E">
      <w:rPr>
        <w:rStyle w:val="Paginanummer"/>
        <w:rFonts w:cs="Arial"/>
        <w:sz w:val="18"/>
        <w:szCs w:val="18"/>
      </w:rPr>
      <w:fldChar w:fldCharType="begin"/>
    </w:r>
    <w:r w:rsidRPr="00902C54">
      <w:rPr>
        <w:rStyle w:val="Paginanummer"/>
        <w:rFonts w:cs="Arial"/>
        <w:sz w:val="18"/>
        <w:szCs w:val="18"/>
      </w:rPr>
      <w:instrText xml:space="preserve"> PAGE </w:instrText>
    </w:r>
    <w:r w:rsidRPr="0084411E">
      <w:rPr>
        <w:rStyle w:val="Paginanummer"/>
        <w:rFonts w:cs="Arial"/>
        <w:sz w:val="18"/>
        <w:szCs w:val="18"/>
      </w:rPr>
      <w:fldChar w:fldCharType="separate"/>
    </w:r>
    <w:r w:rsidR="006D0E92">
      <w:rPr>
        <w:rStyle w:val="Paginanummer"/>
        <w:rFonts w:cs="Arial"/>
        <w:noProof/>
        <w:sz w:val="18"/>
        <w:szCs w:val="18"/>
      </w:rPr>
      <w:t>2</w:t>
    </w:r>
    <w:r w:rsidRPr="0084411E">
      <w:rPr>
        <w:rStyle w:val="Paginanummer"/>
        <w:rFonts w:cs="Arial"/>
        <w:sz w:val="18"/>
        <w:szCs w:val="18"/>
      </w:rPr>
      <w:fldChar w:fldCharType="end"/>
    </w:r>
    <w:r w:rsidRPr="00902C54">
      <w:rPr>
        <w:rStyle w:val="Paginanummer"/>
        <w:rFonts w:cs="Arial"/>
        <w:sz w:val="18"/>
        <w:szCs w:val="18"/>
      </w:rPr>
      <w:t xml:space="preserve"> van </w:t>
    </w:r>
    <w:r w:rsidRPr="0084411E">
      <w:rPr>
        <w:rStyle w:val="Paginanummer"/>
        <w:rFonts w:cs="Arial"/>
        <w:sz w:val="18"/>
        <w:szCs w:val="18"/>
      </w:rPr>
      <w:fldChar w:fldCharType="begin"/>
    </w:r>
    <w:r w:rsidRPr="00902C54">
      <w:rPr>
        <w:rStyle w:val="Paginanummer"/>
        <w:rFonts w:cs="Arial"/>
        <w:sz w:val="18"/>
        <w:szCs w:val="18"/>
      </w:rPr>
      <w:instrText xml:space="preserve"> NUMPAGES </w:instrText>
    </w:r>
    <w:r w:rsidRPr="0084411E">
      <w:rPr>
        <w:rStyle w:val="Paginanummer"/>
        <w:rFonts w:cs="Arial"/>
        <w:sz w:val="18"/>
        <w:szCs w:val="18"/>
      </w:rPr>
      <w:fldChar w:fldCharType="separate"/>
    </w:r>
    <w:r w:rsidR="006D0E92">
      <w:rPr>
        <w:rStyle w:val="Paginanummer"/>
        <w:rFonts w:cs="Arial"/>
        <w:noProof/>
        <w:sz w:val="18"/>
        <w:szCs w:val="18"/>
      </w:rPr>
      <w:t>3</w:t>
    </w:r>
    <w:r w:rsidRPr="0084411E">
      <w:rPr>
        <w:rStyle w:val="Paginanummer"/>
        <w:rFonts w:cs="Arial"/>
        <w:sz w:val="18"/>
        <w:szCs w:val="18"/>
      </w:rPr>
      <w:fldChar w:fldCharType="end"/>
    </w:r>
  </w:p>
  <w:p w:rsidR="00D00DAC" w:rsidRPr="00902C54" w:rsidRDefault="00D00DAC" w:rsidP="008957DE">
    <w:pPr>
      <w:pStyle w:val="Voettekst"/>
      <w:ind w:hanging="567"/>
      <w:rPr>
        <w:snapToGrid w:val="0"/>
        <w:sz w:val="16"/>
      </w:rPr>
    </w:pPr>
    <w:r w:rsidRPr="00902C54">
      <w:rPr>
        <w:sz w:val="16"/>
      </w:rPr>
      <w:tab/>
      <w:t xml:space="preserve"> </w:t>
    </w:r>
    <w:r w:rsidRPr="00902C54">
      <w:rPr>
        <w:sz w:val="16"/>
      </w:rPr>
      <w:tab/>
    </w:r>
    <w:r w:rsidRPr="00902C54">
      <w:rPr>
        <w:sz w:val="16"/>
      </w:rPr>
      <w:tab/>
    </w:r>
    <w:r w:rsidRPr="00902C54">
      <w:rPr>
        <w:snapToGrid w:val="0"/>
        <w:sz w:val="16"/>
      </w:rPr>
      <w:t xml:space="preserve"> </w:t>
    </w:r>
  </w:p>
  <w:p w:rsidR="00D00DAC" w:rsidRDefault="00D00DAC"/>
  <w:p w:rsidR="00D00DAC" w:rsidRDefault="00D00D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DAC" w:rsidRDefault="00D00DAC">
      <w:r>
        <w:separator/>
      </w:r>
    </w:p>
  </w:footnote>
  <w:footnote w:type="continuationSeparator" w:id="0">
    <w:p w:rsidR="00D00DAC" w:rsidRDefault="00D0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AC" w:rsidRDefault="00D00DAC" w:rsidP="00B9241B">
    <w:pPr>
      <w:pStyle w:val="Koptekst"/>
      <w:rPr>
        <w:rFonts w:ascii="Arial" w:hAnsi="Arial" w:cs="Arial"/>
        <w:i/>
      </w:rPr>
    </w:pPr>
    <w:r>
      <w:rPr>
        <w:rFonts w:ascii="Arial" w:hAnsi="Arial" w:cs="Arial"/>
        <w:i/>
      </w:rPr>
      <w:t>Handboek Kabels en Leidingen</w:t>
    </w:r>
  </w:p>
  <w:p w:rsidR="00D00DAC" w:rsidRDefault="00D00DAC" w:rsidP="00B9241B">
    <w:pPr>
      <w:pStyle w:val="Koptekst"/>
      <w:rPr>
        <w:rFonts w:ascii="Arial" w:hAnsi="Arial" w:cs="Arial"/>
        <w:i/>
      </w:rPr>
    </w:pPr>
    <w:r>
      <w:rPr>
        <w:rFonts w:ascii="Arial" w:hAnsi="Arial" w:cs="Arial"/>
        <w:i/>
      </w:rPr>
      <w:t xml:space="preserve">gemeente Haarlemmermeer </w:t>
    </w:r>
  </w:p>
  <w:p w:rsidR="00D00DAC" w:rsidRDefault="00D00DAC"/>
  <w:p w:rsidR="00D00DAC" w:rsidRDefault="00D00D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9E2ADE"/>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81951CF"/>
    <w:multiLevelType w:val="hybridMultilevel"/>
    <w:tmpl w:val="203856B0"/>
    <w:lvl w:ilvl="0" w:tplc="4616467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EF157C1"/>
    <w:multiLevelType w:val="hybridMultilevel"/>
    <w:tmpl w:val="98547EAE"/>
    <w:lvl w:ilvl="0" w:tplc="4616467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36C3F5B"/>
    <w:multiLevelType w:val="hybridMultilevel"/>
    <w:tmpl w:val="8E527512"/>
    <w:lvl w:ilvl="0" w:tplc="AFD285C4">
      <w:start w:val="1"/>
      <w:numFmt w:val="decimal"/>
      <w:lvlText w:val="%1."/>
      <w:lvlJc w:val="left"/>
      <w:pPr>
        <w:tabs>
          <w:tab w:val="num" w:pos="1273"/>
        </w:tabs>
        <w:ind w:left="1273" w:hanging="705"/>
      </w:pPr>
      <w:rPr>
        <w:rFonts w:hint="default"/>
        <w:color w:val="00000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7CA4CAD"/>
    <w:multiLevelType w:val="hybridMultilevel"/>
    <w:tmpl w:val="92847C2C"/>
    <w:lvl w:ilvl="0" w:tplc="4616467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1A236AD1"/>
    <w:multiLevelType w:val="hybridMultilevel"/>
    <w:tmpl w:val="2090B44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1B400A2A"/>
    <w:multiLevelType w:val="hybridMultilevel"/>
    <w:tmpl w:val="783E7ADA"/>
    <w:lvl w:ilvl="0" w:tplc="4CE0B04E">
      <w:start w:val="1"/>
      <w:numFmt w:val="decimal"/>
      <w:lvlText w:val="%1."/>
      <w:lvlJc w:val="left"/>
      <w:pPr>
        <w:tabs>
          <w:tab w:val="num" w:pos="1065"/>
        </w:tabs>
        <w:ind w:left="1065" w:hanging="705"/>
      </w:pPr>
      <w:rPr>
        <w:rFonts w:ascii="Arial" w:hAnsi="Arial" w:cs="Arial" w:hint="default"/>
        <w:sz w:val="22"/>
        <w:szCs w:val="22"/>
      </w:rPr>
    </w:lvl>
    <w:lvl w:ilvl="1" w:tplc="04130001">
      <w:start w:val="1"/>
      <w:numFmt w:val="bullet"/>
      <w:lvlText w:val=""/>
      <w:lvlJc w:val="left"/>
      <w:pPr>
        <w:tabs>
          <w:tab w:val="num" w:pos="1440"/>
        </w:tabs>
        <w:ind w:left="1440" w:hanging="360"/>
      </w:pPr>
      <w:rPr>
        <w:rFonts w:ascii="Symbol" w:hAnsi="Symbol" w:hint="default"/>
        <w:sz w:val="22"/>
        <w:szCs w:val="22"/>
      </w:rPr>
    </w:lvl>
    <w:lvl w:ilvl="2" w:tplc="04130001">
      <w:start w:val="1"/>
      <w:numFmt w:val="bullet"/>
      <w:lvlText w:val=""/>
      <w:lvlJc w:val="left"/>
      <w:pPr>
        <w:tabs>
          <w:tab w:val="num" w:pos="2340"/>
        </w:tabs>
        <w:ind w:left="2340" w:hanging="360"/>
      </w:pPr>
      <w:rPr>
        <w:rFonts w:ascii="Symbol" w:hAnsi="Symbol" w:hint="default"/>
        <w:sz w:val="22"/>
        <w:szCs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1B51205F"/>
    <w:multiLevelType w:val="hybridMultilevel"/>
    <w:tmpl w:val="3E4681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F746145"/>
    <w:multiLevelType w:val="hybridMultilevel"/>
    <w:tmpl w:val="F58CC658"/>
    <w:lvl w:ilvl="0" w:tplc="0413000F">
      <w:start w:val="1"/>
      <w:numFmt w:val="decimal"/>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9">
    <w:nsid w:val="22804DD2"/>
    <w:multiLevelType w:val="hybridMultilevel"/>
    <w:tmpl w:val="16D2D70E"/>
    <w:lvl w:ilvl="0" w:tplc="46164670">
      <w:start w:val="1"/>
      <w:numFmt w:val="decimal"/>
      <w:lvlText w:val="%1."/>
      <w:lvlJc w:val="left"/>
      <w:pPr>
        <w:tabs>
          <w:tab w:val="num" w:pos="1065"/>
        </w:tabs>
        <w:ind w:left="1065" w:hanging="705"/>
      </w:pPr>
      <w:rPr>
        <w:rFonts w:hint="default"/>
      </w:rPr>
    </w:lvl>
    <w:lvl w:ilvl="1" w:tplc="E810657E">
      <w:numFmt w:val="bullet"/>
      <w:lvlText w:val=""/>
      <w:legacy w:legacy="1" w:legacySpace="360" w:legacyIndent="0"/>
      <w:lvlJc w:val="left"/>
      <w:rPr>
        <w:rFonts w:ascii="Symbol" w:hAnsi="Symbol"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2294512B"/>
    <w:multiLevelType w:val="hybridMultilevel"/>
    <w:tmpl w:val="6C5683CE"/>
    <w:lvl w:ilvl="0" w:tplc="04130001">
      <w:start w:val="1"/>
      <w:numFmt w:val="bullet"/>
      <w:lvlText w:val=""/>
      <w:lvlJc w:val="left"/>
      <w:pPr>
        <w:tabs>
          <w:tab w:val="num" w:pos="1425"/>
        </w:tabs>
        <w:ind w:left="1425" w:hanging="360"/>
      </w:pPr>
      <w:rPr>
        <w:rFonts w:ascii="Symbol" w:hAnsi="Symbol" w:hint="default"/>
      </w:rPr>
    </w:lvl>
    <w:lvl w:ilvl="1" w:tplc="04130019">
      <w:start w:val="1"/>
      <w:numFmt w:val="lowerLetter"/>
      <w:lvlText w:val="%2."/>
      <w:lvlJc w:val="left"/>
      <w:pPr>
        <w:tabs>
          <w:tab w:val="num" w:pos="2145"/>
        </w:tabs>
        <w:ind w:left="2145" w:hanging="360"/>
      </w:pPr>
    </w:lvl>
    <w:lvl w:ilvl="2" w:tplc="0413001B" w:tentative="1">
      <w:start w:val="1"/>
      <w:numFmt w:val="lowerRoman"/>
      <w:lvlText w:val="%3."/>
      <w:lvlJc w:val="right"/>
      <w:pPr>
        <w:tabs>
          <w:tab w:val="num" w:pos="2865"/>
        </w:tabs>
        <w:ind w:left="2865" w:hanging="180"/>
      </w:pPr>
    </w:lvl>
    <w:lvl w:ilvl="3" w:tplc="0413000F" w:tentative="1">
      <w:start w:val="1"/>
      <w:numFmt w:val="decimal"/>
      <w:lvlText w:val="%4."/>
      <w:lvlJc w:val="left"/>
      <w:pPr>
        <w:tabs>
          <w:tab w:val="num" w:pos="3585"/>
        </w:tabs>
        <w:ind w:left="3585" w:hanging="360"/>
      </w:pPr>
    </w:lvl>
    <w:lvl w:ilvl="4" w:tplc="04130019" w:tentative="1">
      <w:start w:val="1"/>
      <w:numFmt w:val="lowerLetter"/>
      <w:lvlText w:val="%5."/>
      <w:lvlJc w:val="left"/>
      <w:pPr>
        <w:tabs>
          <w:tab w:val="num" w:pos="4305"/>
        </w:tabs>
        <w:ind w:left="4305" w:hanging="360"/>
      </w:pPr>
    </w:lvl>
    <w:lvl w:ilvl="5" w:tplc="0413001B" w:tentative="1">
      <w:start w:val="1"/>
      <w:numFmt w:val="lowerRoman"/>
      <w:lvlText w:val="%6."/>
      <w:lvlJc w:val="right"/>
      <w:pPr>
        <w:tabs>
          <w:tab w:val="num" w:pos="5025"/>
        </w:tabs>
        <w:ind w:left="5025" w:hanging="180"/>
      </w:pPr>
    </w:lvl>
    <w:lvl w:ilvl="6" w:tplc="0413000F" w:tentative="1">
      <w:start w:val="1"/>
      <w:numFmt w:val="decimal"/>
      <w:lvlText w:val="%7."/>
      <w:lvlJc w:val="left"/>
      <w:pPr>
        <w:tabs>
          <w:tab w:val="num" w:pos="5745"/>
        </w:tabs>
        <w:ind w:left="5745" w:hanging="360"/>
      </w:pPr>
    </w:lvl>
    <w:lvl w:ilvl="7" w:tplc="04130019" w:tentative="1">
      <w:start w:val="1"/>
      <w:numFmt w:val="lowerLetter"/>
      <w:lvlText w:val="%8."/>
      <w:lvlJc w:val="left"/>
      <w:pPr>
        <w:tabs>
          <w:tab w:val="num" w:pos="6465"/>
        </w:tabs>
        <w:ind w:left="6465" w:hanging="360"/>
      </w:pPr>
    </w:lvl>
    <w:lvl w:ilvl="8" w:tplc="0413001B" w:tentative="1">
      <w:start w:val="1"/>
      <w:numFmt w:val="lowerRoman"/>
      <w:lvlText w:val="%9."/>
      <w:lvlJc w:val="right"/>
      <w:pPr>
        <w:tabs>
          <w:tab w:val="num" w:pos="7185"/>
        </w:tabs>
        <w:ind w:left="7185" w:hanging="180"/>
      </w:pPr>
    </w:lvl>
  </w:abstractNum>
  <w:abstractNum w:abstractNumId="11">
    <w:nsid w:val="27A63E58"/>
    <w:multiLevelType w:val="hybridMultilevel"/>
    <w:tmpl w:val="E8349322"/>
    <w:lvl w:ilvl="0" w:tplc="46164670">
      <w:start w:val="1"/>
      <w:numFmt w:val="decimal"/>
      <w:lvlText w:val="%1."/>
      <w:lvlJc w:val="left"/>
      <w:pPr>
        <w:tabs>
          <w:tab w:val="num" w:pos="1413"/>
        </w:tabs>
        <w:ind w:left="1413" w:hanging="705"/>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2">
    <w:nsid w:val="29263EC8"/>
    <w:multiLevelType w:val="hybridMultilevel"/>
    <w:tmpl w:val="667645E4"/>
    <w:lvl w:ilvl="0" w:tplc="46164670">
      <w:start w:val="1"/>
      <w:numFmt w:val="decimal"/>
      <w:lvlText w:val="%1."/>
      <w:lvlJc w:val="left"/>
      <w:pPr>
        <w:tabs>
          <w:tab w:val="num" w:pos="1065"/>
        </w:tabs>
        <w:ind w:left="1065" w:hanging="705"/>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31B411FE"/>
    <w:multiLevelType w:val="hybridMultilevel"/>
    <w:tmpl w:val="5B3C63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4EA36D0"/>
    <w:multiLevelType w:val="hybridMultilevel"/>
    <w:tmpl w:val="864804C6"/>
    <w:lvl w:ilvl="0" w:tplc="04130005">
      <w:start w:val="1"/>
      <w:numFmt w:val="bullet"/>
      <w:lvlText w:val=""/>
      <w:lvlJc w:val="left"/>
      <w:pPr>
        <w:tabs>
          <w:tab w:val="num" w:pos="1440"/>
        </w:tabs>
        <w:ind w:left="1440" w:hanging="360"/>
      </w:pPr>
      <w:rPr>
        <w:rFonts w:ascii="Wingdings" w:hAnsi="Wingdings" w:hint="default"/>
      </w:rPr>
    </w:lvl>
    <w:lvl w:ilvl="1" w:tplc="0413000F">
      <w:start w:val="1"/>
      <w:numFmt w:val="decimal"/>
      <w:lvlText w:val="%2."/>
      <w:lvlJc w:val="left"/>
      <w:pPr>
        <w:tabs>
          <w:tab w:val="num" w:pos="2160"/>
        </w:tabs>
        <w:ind w:left="2160" w:hanging="360"/>
      </w:pPr>
      <w:rPr>
        <w:rFonts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15">
    <w:nsid w:val="381B1EBE"/>
    <w:multiLevelType w:val="hybridMultilevel"/>
    <w:tmpl w:val="20CECA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42C0F57"/>
    <w:multiLevelType w:val="hybridMultilevel"/>
    <w:tmpl w:val="F2B0CEBC"/>
    <w:lvl w:ilvl="0" w:tplc="46164670">
      <w:start w:val="1"/>
      <w:numFmt w:val="decimal"/>
      <w:lvlText w:val="%1."/>
      <w:lvlJc w:val="left"/>
      <w:pPr>
        <w:tabs>
          <w:tab w:val="num" w:pos="1065"/>
        </w:tabs>
        <w:ind w:left="1065" w:hanging="705"/>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46E75850"/>
    <w:multiLevelType w:val="multilevel"/>
    <w:tmpl w:val="90CC6258"/>
    <w:lvl w:ilvl="0">
      <w:start w:val="1"/>
      <w:numFmt w:val="decimal"/>
      <w:pStyle w:val="Kop1"/>
      <w:lvlText w:val="%1"/>
      <w:lvlJc w:val="left"/>
      <w:pPr>
        <w:tabs>
          <w:tab w:val="num" w:pos="907"/>
        </w:tabs>
        <w:ind w:left="907" w:hanging="907"/>
      </w:pPr>
      <w:rPr>
        <w:rFonts w:hint="default"/>
        <w:b/>
        <w:sz w:val="28"/>
        <w:szCs w:val="28"/>
      </w:rPr>
    </w:lvl>
    <w:lvl w:ilvl="1">
      <w:start w:val="1"/>
      <w:numFmt w:val="decimal"/>
      <w:pStyle w:val="Kop2"/>
      <w:lvlText w:val="%1.%2"/>
      <w:lvlJc w:val="left"/>
      <w:pPr>
        <w:tabs>
          <w:tab w:val="num" w:pos="1475"/>
        </w:tabs>
        <w:ind w:left="1475" w:hanging="907"/>
      </w:pPr>
      <w:rPr>
        <w:rFonts w:hint="default"/>
      </w:rPr>
    </w:lvl>
    <w:lvl w:ilvl="2">
      <w:start w:val="1"/>
      <w:numFmt w:val="decimal"/>
      <w:pStyle w:val="Kop3"/>
      <w:lvlText w:val="%1.%2.%3"/>
      <w:lvlJc w:val="left"/>
      <w:pPr>
        <w:tabs>
          <w:tab w:val="num" w:pos="907"/>
        </w:tabs>
        <w:ind w:left="907" w:hanging="907"/>
      </w:pPr>
      <w:rPr>
        <w:rFonts w:hint="default"/>
      </w:rPr>
    </w:lvl>
    <w:lvl w:ilvl="3">
      <w:start w:val="1"/>
      <w:numFmt w:val="none"/>
      <w:lvlRestart w:val="0"/>
      <w:pStyle w:val="Kop4"/>
      <w:lvlText w:val="Bijlagen"/>
      <w:lvlJc w:val="left"/>
      <w:pPr>
        <w:tabs>
          <w:tab w:val="num" w:pos="0"/>
        </w:tabs>
        <w:ind w:left="0" w:firstLine="0"/>
      </w:pPr>
      <w:rPr>
        <w:rFonts w:hint="default"/>
      </w:rPr>
    </w:lvl>
    <w:lvl w:ilvl="4">
      <w:start w:val="1"/>
      <w:numFmt w:val="decimal"/>
      <w:pStyle w:val="Kop5"/>
      <w:lvlText w:val="Bijlage %5"/>
      <w:lvlJc w:val="left"/>
      <w:pPr>
        <w:tabs>
          <w:tab w:val="num" w:pos="1361"/>
        </w:tabs>
        <w:ind w:left="1361"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7F37D20"/>
    <w:multiLevelType w:val="multilevel"/>
    <w:tmpl w:val="33FA7F38"/>
    <w:styleLink w:val="Huidigelijst1"/>
    <w:lvl w:ilvl="0">
      <w:start w:val="1"/>
      <w:numFmt w:val="decimal"/>
      <w:lvlText w:val="%1"/>
      <w:lvlJc w:val="left"/>
      <w:pPr>
        <w:tabs>
          <w:tab w:val="num" w:pos="432"/>
        </w:tabs>
        <w:ind w:left="432" w:hanging="432"/>
      </w:pPr>
      <w:rPr>
        <w:rFonts w:hint="default"/>
        <w:sz w:val="28"/>
        <w:szCs w:val="28"/>
      </w:rPr>
    </w:lvl>
    <w:lvl w:ilvl="1">
      <w:start w:val="1"/>
      <w:numFmt w:val="decimal"/>
      <w:lvlText w:val="%1.%2"/>
      <w:lvlJc w:val="left"/>
      <w:pPr>
        <w:tabs>
          <w:tab w:val="num" w:pos="4404"/>
        </w:tabs>
        <w:ind w:left="1284" w:hanging="576"/>
      </w:pPr>
      <w:rPr>
        <w:rFonts w:hint="default"/>
      </w:rPr>
    </w:lvl>
    <w:lvl w:ilvl="2">
      <w:start w:val="1"/>
      <w:numFmt w:val="decimal"/>
      <w:lvlText w:val="%1.%2.%3"/>
      <w:lvlJc w:val="left"/>
      <w:pPr>
        <w:tabs>
          <w:tab w:val="num" w:pos="1146"/>
        </w:tabs>
        <w:ind w:left="1146" w:hanging="720"/>
      </w:pPr>
      <w:rPr>
        <w:rFonts w:ascii="Arial" w:hAnsi="Arial" w:cs="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B473677"/>
    <w:multiLevelType w:val="hybridMultilevel"/>
    <w:tmpl w:val="7C1490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D4B6947"/>
    <w:multiLevelType w:val="hybridMultilevel"/>
    <w:tmpl w:val="338CE23E"/>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1">
    <w:nsid w:val="4E90339F"/>
    <w:multiLevelType w:val="hybridMultilevel"/>
    <w:tmpl w:val="39E0B6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03536E7"/>
    <w:multiLevelType w:val="hybridMultilevel"/>
    <w:tmpl w:val="A086BAA8"/>
    <w:lvl w:ilvl="0" w:tplc="53D21AF2">
      <w:start w:val="1"/>
      <w:numFmt w:val="decimal"/>
      <w:lvlText w:val="%1."/>
      <w:lvlJc w:val="left"/>
      <w:pPr>
        <w:tabs>
          <w:tab w:val="num" w:pos="1065"/>
        </w:tabs>
        <w:ind w:left="1065" w:hanging="705"/>
      </w:pPr>
      <w:rPr>
        <w:rFonts w:ascii="Arial" w:hAnsi="Arial" w:cs="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nsid w:val="53B87327"/>
    <w:multiLevelType w:val="hybridMultilevel"/>
    <w:tmpl w:val="FA02CB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49B7379"/>
    <w:multiLevelType w:val="hybridMultilevel"/>
    <w:tmpl w:val="3648B818"/>
    <w:lvl w:ilvl="0" w:tplc="E6EEE5C8">
      <w:start w:val="1"/>
      <w:numFmt w:val="decimal"/>
      <w:lvlText w:val="%1."/>
      <w:lvlJc w:val="left"/>
      <w:pPr>
        <w:tabs>
          <w:tab w:val="num" w:pos="1065"/>
        </w:tabs>
        <w:ind w:left="1065" w:hanging="705"/>
      </w:pPr>
      <w:rPr>
        <w:rFonts w:ascii="Arial" w:hAnsi="Arial" w:cs="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5F021983"/>
    <w:multiLevelType w:val="hybridMultilevel"/>
    <w:tmpl w:val="EBBE71D6"/>
    <w:lvl w:ilvl="0" w:tplc="32123736">
      <w:start w:val="1"/>
      <w:numFmt w:val="decimal"/>
      <w:lvlText w:val="%1."/>
      <w:lvlJc w:val="left"/>
      <w:pPr>
        <w:tabs>
          <w:tab w:val="num" w:pos="1065"/>
        </w:tabs>
        <w:ind w:left="1065" w:hanging="705"/>
      </w:pPr>
      <w:rPr>
        <w:rFonts w:ascii="Arial" w:hAnsi="Arial" w:cs="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60AB3EBC"/>
    <w:multiLevelType w:val="hybridMultilevel"/>
    <w:tmpl w:val="C65E93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2F35247"/>
    <w:multiLevelType w:val="hybridMultilevel"/>
    <w:tmpl w:val="21B8E1B0"/>
    <w:lvl w:ilvl="0" w:tplc="AFD285C4">
      <w:start w:val="1"/>
      <w:numFmt w:val="decimal"/>
      <w:lvlText w:val="%1."/>
      <w:lvlJc w:val="left"/>
      <w:pPr>
        <w:tabs>
          <w:tab w:val="num" w:pos="1065"/>
        </w:tabs>
        <w:ind w:left="1065" w:hanging="705"/>
      </w:pPr>
      <w:rPr>
        <w:rFonts w:hint="default"/>
        <w:color w:val="00000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nsid w:val="6312640E"/>
    <w:multiLevelType w:val="hybridMultilevel"/>
    <w:tmpl w:val="8E00108E"/>
    <w:lvl w:ilvl="0" w:tplc="4616467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64F029CC"/>
    <w:multiLevelType w:val="hybridMultilevel"/>
    <w:tmpl w:val="848EC6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68302EF"/>
    <w:multiLevelType w:val="hybridMultilevel"/>
    <w:tmpl w:val="79727B4E"/>
    <w:lvl w:ilvl="0" w:tplc="A48CF6E4">
      <w:numFmt w:val="bullet"/>
      <w:lvlText w:val="-"/>
      <w:lvlJc w:val="left"/>
      <w:pPr>
        <w:tabs>
          <w:tab w:val="num" w:pos="615"/>
        </w:tabs>
        <w:ind w:left="615" w:hanging="61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674A529E"/>
    <w:multiLevelType w:val="hybridMultilevel"/>
    <w:tmpl w:val="73C48182"/>
    <w:lvl w:ilvl="0" w:tplc="04130001">
      <w:start w:val="1"/>
      <w:numFmt w:val="bullet"/>
      <w:lvlText w:val=""/>
      <w:lvlJc w:val="left"/>
      <w:pPr>
        <w:tabs>
          <w:tab w:val="num" w:pos="1425"/>
        </w:tabs>
        <w:ind w:left="1425" w:hanging="360"/>
      </w:pPr>
      <w:rPr>
        <w:rFonts w:ascii="Symbol" w:hAnsi="Symbol" w:hint="default"/>
      </w:rPr>
    </w:lvl>
    <w:lvl w:ilvl="1" w:tplc="04130003" w:tentative="1">
      <w:start w:val="1"/>
      <w:numFmt w:val="bullet"/>
      <w:lvlText w:val="o"/>
      <w:lvlJc w:val="left"/>
      <w:pPr>
        <w:tabs>
          <w:tab w:val="num" w:pos="2145"/>
        </w:tabs>
        <w:ind w:left="2145" w:hanging="360"/>
      </w:pPr>
      <w:rPr>
        <w:rFonts w:ascii="Courier New" w:hAnsi="Courier New" w:cs="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32">
    <w:nsid w:val="6FE03D7A"/>
    <w:multiLevelType w:val="hybridMultilevel"/>
    <w:tmpl w:val="4E384D86"/>
    <w:lvl w:ilvl="0" w:tplc="96827B8E">
      <w:start w:val="1"/>
      <w:numFmt w:val="bullet"/>
      <w:lvlText w:val=""/>
      <w:lvlJc w:val="left"/>
      <w:pPr>
        <w:tabs>
          <w:tab w:val="num" w:pos="1440"/>
        </w:tabs>
        <w:ind w:left="1440" w:hanging="360"/>
      </w:pPr>
      <w:rPr>
        <w:rFonts w:ascii="Symbol" w:hAnsi="Symbol" w:hint="default"/>
        <w:color w:val="000000"/>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33">
    <w:nsid w:val="73CE02AB"/>
    <w:multiLevelType w:val="hybridMultilevel"/>
    <w:tmpl w:val="7E10A096"/>
    <w:lvl w:ilvl="0" w:tplc="A48CF6E4">
      <w:numFmt w:val="bullet"/>
      <w:lvlText w:val="-"/>
      <w:lvlJc w:val="left"/>
      <w:pPr>
        <w:tabs>
          <w:tab w:val="num" w:pos="1680"/>
        </w:tabs>
        <w:ind w:left="1680" w:hanging="615"/>
      </w:pPr>
      <w:rPr>
        <w:rFonts w:ascii="Times New Roman" w:eastAsia="Times New Roman" w:hAnsi="Times New Roman" w:cs="Times New Roman" w:hint="default"/>
      </w:rPr>
    </w:lvl>
    <w:lvl w:ilvl="1" w:tplc="0413000F">
      <w:start w:val="1"/>
      <w:numFmt w:val="decimal"/>
      <w:lvlText w:val="%2."/>
      <w:lvlJc w:val="left"/>
      <w:pPr>
        <w:tabs>
          <w:tab w:val="num" w:pos="2505"/>
        </w:tabs>
        <w:ind w:left="2505" w:hanging="360"/>
      </w:pPr>
      <w:rPr>
        <w:rFonts w:hint="default"/>
      </w:rPr>
    </w:lvl>
    <w:lvl w:ilvl="2" w:tplc="04130005" w:tentative="1">
      <w:start w:val="1"/>
      <w:numFmt w:val="bullet"/>
      <w:lvlText w:val=""/>
      <w:lvlJc w:val="left"/>
      <w:pPr>
        <w:tabs>
          <w:tab w:val="num" w:pos="3225"/>
        </w:tabs>
        <w:ind w:left="3225" w:hanging="360"/>
      </w:pPr>
      <w:rPr>
        <w:rFonts w:ascii="Wingdings" w:hAnsi="Wingdings" w:hint="default"/>
      </w:rPr>
    </w:lvl>
    <w:lvl w:ilvl="3" w:tplc="04130001" w:tentative="1">
      <w:start w:val="1"/>
      <w:numFmt w:val="bullet"/>
      <w:lvlText w:val=""/>
      <w:lvlJc w:val="left"/>
      <w:pPr>
        <w:tabs>
          <w:tab w:val="num" w:pos="3945"/>
        </w:tabs>
        <w:ind w:left="3945" w:hanging="360"/>
      </w:pPr>
      <w:rPr>
        <w:rFonts w:ascii="Symbol" w:hAnsi="Symbol" w:hint="default"/>
      </w:rPr>
    </w:lvl>
    <w:lvl w:ilvl="4" w:tplc="04130003" w:tentative="1">
      <w:start w:val="1"/>
      <w:numFmt w:val="bullet"/>
      <w:lvlText w:val="o"/>
      <w:lvlJc w:val="left"/>
      <w:pPr>
        <w:tabs>
          <w:tab w:val="num" w:pos="4665"/>
        </w:tabs>
        <w:ind w:left="4665" w:hanging="360"/>
      </w:pPr>
      <w:rPr>
        <w:rFonts w:ascii="Courier New" w:hAnsi="Courier New" w:cs="Courier New" w:hint="default"/>
      </w:rPr>
    </w:lvl>
    <w:lvl w:ilvl="5" w:tplc="04130005" w:tentative="1">
      <w:start w:val="1"/>
      <w:numFmt w:val="bullet"/>
      <w:lvlText w:val=""/>
      <w:lvlJc w:val="left"/>
      <w:pPr>
        <w:tabs>
          <w:tab w:val="num" w:pos="5385"/>
        </w:tabs>
        <w:ind w:left="5385" w:hanging="360"/>
      </w:pPr>
      <w:rPr>
        <w:rFonts w:ascii="Wingdings" w:hAnsi="Wingdings" w:hint="default"/>
      </w:rPr>
    </w:lvl>
    <w:lvl w:ilvl="6" w:tplc="04130001" w:tentative="1">
      <w:start w:val="1"/>
      <w:numFmt w:val="bullet"/>
      <w:lvlText w:val=""/>
      <w:lvlJc w:val="left"/>
      <w:pPr>
        <w:tabs>
          <w:tab w:val="num" w:pos="6105"/>
        </w:tabs>
        <w:ind w:left="6105" w:hanging="360"/>
      </w:pPr>
      <w:rPr>
        <w:rFonts w:ascii="Symbol" w:hAnsi="Symbol" w:hint="default"/>
      </w:rPr>
    </w:lvl>
    <w:lvl w:ilvl="7" w:tplc="04130003" w:tentative="1">
      <w:start w:val="1"/>
      <w:numFmt w:val="bullet"/>
      <w:lvlText w:val="o"/>
      <w:lvlJc w:val="left"/>
      <w:pPr>
        <w:tabs>
          <w:tab w:val="num" w:pos="6825"/>
        </w:tabs>
        <w:ind w:left="6825" w:hanging="360"/>
      </w:pPr>
      <w:rPr>
        <w:rFonts w:ascii="Courier New" w:hAnsi="Courier New" w:cs="Courier New" w:hint="default"/>
      </w:rPr>
    </w:lvl>
    <w:lvl w:ilvl="8" w:tplc="04130005" w:tentative="1">
      <w:start w:val="1"/>
      <w:numFmt w:val="bullet"/>
      <w:lvlText w:val=""/>
      <w:lvlJc w:val="left"/>
      <w:pPr>
        <w:tabs>
          <w:tab w:val="num" w:pos="7545"/>
        </w:tabs>
        <w:ind w:left="7545" w:hanging="360"/>
      </w:pPr>
      <w:rPr>
        <w:rFonts w:ascii="Wingdings" w:hAnsi="Wingdings" w:hint="default"/>
      </w:rPr>
    </w:lvl>
  </w:abstractNum>
  <w:abstractNum w:abstractNumId="34">
    <w:nsid w:val="74A534AC"/>
    <w:multiLevelType w:val="hybridMultilevel"/>
    <w:tmpl w:val="B9A0D348"/>
    <w:lvl w:ilvl="0" w:tplc="4616467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nsid w:val="792727D8"/>
    <w:multiLevelType w:val="hybridMultilevel"/>
    <w:tmpl w:val="AB0C882E"/>
    <w:lvl w:ilvl="0" w:tplc="04130001">
      <w:start w:val="1"/>
      <w:numFmt w:val="bullet"/>
      <w:lvlText w:val=""/>
      <w:lvlJc w:val="left"/>
      <w:pPr>
        <w:ind w:left="1785" w:hanging="360"/>
      </w:pPr>
      <w:rPr>
        <w:rFonts w:ascii="Symbol" w:hAnsi="Symbo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36">
    <w:nsid w:val="7CA11304"/>
    <w:multiLevelType w:val="hybridMultilevel"/>
    <w:tmpl w:val="DD303BC2"/>
    <w:lvl w:ilvl="0" w:tplc="CAA0DAF4">
      <w:start w:val="1"/>
      <w:numFmt w:val="decimal"/>
      <w:lvlText w:val="%1."/>
      <w:lvlJc w:val="left"/>
      <w:pPr>
        <w:tabs>
          <w:tab w:val="num" w:pos="1065"/>
        </w:tabs>
        <w:ind w:left="1065" w:hanging="705"/>
      </w:pPr>
      <w:rPr>
        <w:rFonts w:hint="default"/>
        <w:color w:val="00000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nsid w:val="7FDC7433"/>
    <w:multiLevelType w:val="hybridMultilevel"/>
    <w:tmpl w:val="28CA2D9E"/>
    <w:lvl w:ilvl="0" w:tplc="72F45E66">
      <w:start w:val="1"/>
      <w:numFmt w:val="decimal"/>
      <w:lvlText w:val="%1."/>
      <w:lvlJc w:val="left"/>
      <w:pPr>
        <w:tabs>
          <w:tab w:val="num" w:pos="1065"/>
        </w:tabs>
        <w:ind w:left="1065" w:hanging="705"/>
      </w:pPr>
      <w:rPr>
        <w:rFonts w:ascii="Arial" w:hAnsi="Arial" w:cs="Arial" w:hint="default"/>
        <w:sz w:val="20"/>
        <w:szCs w:val="20"/>
      </w:rPr>
    </w:lvl>
    <w:lvl w:ilvl="1" w:tplc="04130001">
      <w:start w:val="1"/>
      <w:numFmt w:val="bullet"/>
      <w:lvlText w:val=""/>
      <w:lvlJc w:val="left"/>
      <w:pPr>
        <w:tabs>
          <w:tab w:val="num" w:pos="1440"/>
        </w:tabs>
        <w:ind w:left="1440" w:hanging="360"/>
      </w:pPr>
      <w:rPr>
        <w:rFonts w:ascii="Symbol" w:hAnsi="Symbol" w:hint="default"/>
        <w:sz w:val="22"/>
        <w:szCs w:val="22"/>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nsid w:val="7FEE129D"/>
    <w:multiLevelType w:val="hybridMultilevel"/>
    <w:tmpl w:val="926E0D40"/>
    <w:lvl w:ilvl="0" w:tplc="46164670">
      <w:start w:val="1"/>
      <w:numFmt w:val="decimal"/>
      <w:lvlText w:val="%1."/>
      <w:lvlJc w:val="left"/>
      <w:pPr>
        <w:tabs>
          <w:tab w:val="num" w:pos="1065"/>
        </w:tabs>
        <w:ind w:left="1065" w:hanging="705"/>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36"/>
  </w:num>
  <w:num w:numId="4">
    <w:abstractNumId w:val="33"/>
  </w:num>
  <w:num w:numId="5">
    <w:abstractNumId w:val="30"/>
  </w:num>
  <w:num w:numId="6">
    <w:abstractNumId w:val="24"/>
  </w:num>
  <w:num w:numId="7">
    <w:abstractNumId w:val="38"/>
  </w:num>
  <w:num w:numId="8">
    <w:abstractNumId w:val="1"/>
  </w:num>
  <w:num w:numId="9">
    <w:abstractNumId w:val="12"/>
  </w:num>
  <w:num w:numId="10">
    <w:abstractNumId w:val="16"/>
  </w:num>
  <w:num w:numId="11">
    <w:abstractNumId w:val="25"/>
  </w:num>
  <w:num w:numId="12">
    <w:abstractNumId w:val="22"/>
  </w:num>
  <w:num w:numId="13">
    <w:abstractNumId w:val="34"/>
  </w:num>
  <w:num w:numId="14">
    <w:abstractNumId w:val="14"/>
  </w:num>
  <w:num w:numId="15">
    <w:abstractNumId w:val="27"/>
  </w:num>
  <w:num w:numId="16">
    <w:abstractNumId w:val="18"/>
  </w:num>
  <w:num w:numId="17">
    <w:abstractNumId w:val="31"/>
  </w:num>
  <w:num w:numId="18">
    <w:abstractNumId w:val="37"/>
  </w:num>
  <w:num w:numId="19">
    <w:abstractNumId w:val="6"/>
  </w:num>
  <w:num w:numId="20">
    <w:abstractNumId w:val="10"/>
  </w:num>
  <w:num w:numId="21">
    <w:abstractNumId w:val="11"/>
  </w:num>
  <w:num w:numId="22">
    <w:abstractNumId w:val="2"/>
  </w:num>
  <w:num w:numId="23">
    <w:abstractNumId w:val="32"/>
  </w:num>
  <w:num w:numId="24">
    <w:abstractNumId w:val="35"/>
  </w:num>
  <w:num w:numId="25">
    <w:abstractNumId w:val="9"/>
  </w:num>
  <w:num w:numId="26">
    <w:abstractNumId w:val="4"/>
  </w:num>
  <w:num w:numId="27">
    <w:abstractNumId w:val="3"/>
  </w:num>
  <w:num w:numId="28">
    <w:abstractNumId w:val="28"/>
  </w:num>
  <w:num w:numId="29">
    <w:abstractNumId w:val="8"/>
  </w:num>
  <w:num w:numId="30">
    <w:abstractNumId w:val="23"/>
  </w:num>
  <w:num w:numId="31">
    <w:abstractNumId w:val="13"/>
  </w:num>
  <w:num w:numId="32">
    <w:abstractNumId w:val="7"/>
  </w:num>
  <w:num w:numId="33">
    <w:abstractNumId w:val="26"/>
  </w:num>
  <w:num w:numId="34">
    <w:abstractNumId w:val="5"/>
  </w:num>
  <w:num w:numId="35">
    <w:abstractNumId w:val="29"/>
  </w:num>
  <w:num w:numId="36">
    <w:abstractNumId w:val="15"/>
  </w:num>
  <w:num w:numId="37">
    <w:abstractNumId w:val="19"/>
  </w:num>
  <w:num w:numId="38">
    <w:abstractNumId w:val="21"/>
  </w:num>
  <w:num w:numId="39">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nl-NL" w:vendorID="9" w:dllVersion="512" w:checkStyle="1"/>
  <w:activeWritingStyle w:appName="MSWord" w:lang="en-US" w:vendorID="8" w:dllVersion="513" w:checkStyle="1"/>
  <w:activeWritingStyle w:appName="MSWord" w:lang="en-GB" w:vendorID="8" w:dllVersion="513" w:checkStyle="1"/>
  <w:activeWritingStyle w:appName="MSWord" w:lang="nl-NL" w:vendorID="1" w:dllVersion="512" w:checkStyle="1"/>
  <w:activeWritingStyle w:appName="MSWord" w:lang="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649" fill="f" fillcolor="white" stroke="f">
      <v:fill color="white" on="f"/>
      <v:stroke on="f"/>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D5"/>
    <w:rsid w:val="0000076B"/>
    <w:rsid w:val="0000122B"/>
    <w:rsid w:val="000013E6"/>
    <w:rsid w:val="00002A2C"/>
    <w:rsid w:val="00003B05"/>
    <w:rsid w:val="00003F8C"/>
    <w:rsid w:val="00006FF6"/>
    <w:rsid w:val="000105DD"/>
    <w:rsid w:val="00010615"/>
    <w:rsid w:val="00010D76"/>
    <w:rsid w:val="00010D8F"/>
    <w:rsid w:val="00012819"/>
    <w:rsid w:val="00012E1A"/>
    <w:rsid w:val="00014371"/>
    <w:rsid w:val="00014858"/>
    <w:rsid w:val="00015E9F"/>
    <w:rsid w:val="00016078"/>
    <w:rsid w:val="000162AC"/>
    <w:rsid w:val="00017074"/>
    <w:rsid w:val="0001758C"/>
    <w:rsid w:val="00020FFC"/>
    <w:rsid w:val="000256C6"/>
    <w:rsid w:val="00025945"/>
    <w:rsid w:val="00027201"/>
    <w:rsid w:val="00030041"/>
    <w:rsid w:val="00031040"/>
    <w:rsid w:val="00031727"/>
    <w:rsid w:val="000327C4"/>
    <w:rsid w:val="00033FE5"/>
    <w:rsid w:val="00034E51"/>
    <w:rsid w:val="00037900"/>
    <w:rsid w:val="000405CE"/>
    <w:rsid w:val="00040728"/>
    <w:rsid w:val="00042071"/>
    <w:rsid w:val="00043424"/>
    <w:rsid w:val="000434B0"/>
    <w:rsid w:val="000434F0"/>
    <w:rsid w:val="00043803"/>
    <w:rsid w:val="00044EB9"/>
    <w:rsid w:val="00046F33"/>
    <w:rsid w:val="000513CD"/>
    <w:rsid w:val="000525E8"/>
    <w:rsid w:val="00052B26"/>
    <w:rsid w:val="00052E50"/>
    <w:rsid w:val="00054681"/>
    <w:rsid w:val="00054CF1"/>
    <w:rsid w:val="00060260"/>
    <w:rsid w:val="0006047B"/>
    <w:rsid w:val="00063528"/>
    <w:rsid w:val="00063676"/>
    <w:rsid w:val="00065C61"/>
    <w:rsid w:val="00066D16"/>
    <w:rsid w:val="000678A0"/>
    <w:rsid w:val="00070D1E"/>
    <w:rsid w:val="00070ED1"/>
    <w:rsid w:val="000715C3"/>
    <w:rsid w:val="00074D42"/>
    <w:rsid w:val="00074ED2"/>
    <w:rsid w:val="000770B2"/>
    <w:rsid w:val="0007735B"/>
    <w:rsid w:val="000830BC"/>
    <w:rsid w:val="00083A38"/>
    <w:rsid w:val="00083F94"/>
    <w:rsid w:val="00083FD1"/>
    <w:rsid w:val="00084B9F"/>
    <w:rsid w:val="000852C6"/>
    <w:rsid w:val="00086832"/>
    <w:rsid w:val="00090390"/>
    <w:rsid w:val="00091595"/>
    <w:rsid w:val="000922B2"/>
    <w:rsid w:val="00093911"/>
    <w:rsid w:val="000949C6"/>
    <w:rsid w:val="00094AEB"/>
    <w:rsid w:val="00095BB7"/>
    <w:rsid w:val="00095D36"/>
    <w:rsid w:val="00096DB8"/>
    <w:rsid w:val="0009743B"/>
    <w:rsid w:val="000A2850"/>
    <w:rsid w:val="000A3A2B"/>
    <w:rsid w:val="000A721E"/>
    <w:rsid w:val="000A78D1"/>
    <w:rsid w:val="000B0A78"/>
    <w:rsid w:val="000B15F5"/>
    <w:rsid w:val="000B3985"/>
    <w:rsid w:val="000B5847"/>
    <w:rsid w:val="000B58C8"/>
    <w:rsid w:val="000B6D28"/>
    <w:rsid w:val="000C09FC"/>
    <w:rsid w:val="000C190A"/>
    <w:rsid w:val="000C2ADC"/>
    <w:rsid w:val="000C2C4D"/>
    <w:rsid w:val="000C307E"/>
    <w:rsid w:val="000C3744"/>
    <w:rsid w:val="000C4720"/>
    <w:rsid w:val="000C48C6"/>
    <w:rsid w:val="000D07C2"/>
    <w:rsid w:val="000D2763"/>
    <w:rsid w:val="000D7A93"/>
    <w:rsid w:val="000D7B22"/>
    <w:rsid w:val="000D7C92"/>
    <w:rsid w:val="000E146C"/>
    <w:rsid w:val="000E2024"/>
    <w:rsid w:val="000E2354"/>
    <w:rsid w:val="000E373F"/>
    <w:rsid w:val="000E4759"/>
    <w:rsid w:val="000E64EE"/>
    <w:rsid w:val="000E6941"/>
    <w:rsid w:val="000E6E44"/>
    <w:rsid w:val="000E71EA"/>
    <w:rsid w:val="000F1660"/>
    <w:rsid w:val="000F1F11"/>
    <w:rsid w:val="000F435E"/>
    <w:rsid w:val="000F5172"/>
    <w:rsid w:val="000F56DD"/>
    <w:rsid w:val="000F5A16"/>
    <w:rsid w:val="000F5D9C"/>
    <w:rsid w:val="000F6393"/>
    <w:rsid w:val="00101FEA"/>
    <w:rsid w:val="001025E3"/>
    <w:rsid w:val="001028A7"/>
    <w:rsid w:val="00103CFB"/>
    <w:rsid w:val="00105E91"/>
    <w:rsid w:val="001077EE"/>
    <w:rsid w:val="00114812"/>
    <w:rsid w:val="00120811"/>
    <w:rsid w:val="00122286"/>
    <w:rsid w:val="0012233F"/>
    <w:rsid w:val="00123030"/>
    <w:rsid w:val="00123782"/>
    <w:rsid w:val="00124486"/>
    <w:rsid w:val="00124E8C"/>
    <w:rsid w:val="00125642"/>
    <w:rsid w:val="00125C5E"/>
    <w:rsid w:val="001302C7"/>
    <w:rsid w:val="00131526"/>
    <w:rsid w:val="00131559"/>
    <w:rsid w:val="00131950"/>
    <w:rsid w:val="00134492"/>
    <w:rsid w:val="001355B0"/>
    <w:rsid w:val="001364EC"/>
    <w:rsid w:val="00136DB2"/>
    <w:rsid w:val="00140334"/>
    <w:rsid w:val="00141894"/>
    <w:rsid w:val="00141FDC"/>
    <w:rsid w:val="00143A18"/>
    <w:rsid w:val="00143E51"/>
    <w:rsid w:val="001454CE"/>
    <w:rsid w:val="00145623"/>
    <w:rsid w:val="00147227"/>
    <w:rsid w:val="0015130B"/>
    <w:rsid w:val="001520AC"/>
    <w:rsid w:val="0015235C"/>
    <w:rsid w:val="00152776"/>
    <w:rsid w:val="00152D40"/>
    <w:rsid w:val="00154381"/>
    <w:rsid w:val="00156863"/>
    <w:rsid w:val="00160001"/>
    <w:rsid w:val="00161A06"/>
    <w:rsid w:val="00162CCD"/>
    <w:rsid w:val="00165963"/>
    <w:rsid w:val="00166083"/>
    <w:rsid w:val="00170C9D"/>
    <w:rsid w:val="0017162F"/>
    <w:rsid w:val="00171CDD"/>
    <w:rsid w:val="00172E92"/>
    <w:rsid w:val="0017311E"/>
    <w:rsid w:val="00173EC5"/>
    <w:rsid w:val="00174A7D"/>
    <w:rsid w:val="00175CD8"/>
    <w:rsid w:val="001823F0"/>
    <w:rsid w:val="00182923"/>
    <w:rsid w:val="00182E22"/>
    <w:rsid w:val="00183BF0"/>
    <w:rsid w:val="00183E4F"/>
    <w:rsid w:val="0018742E"/>
    <w:rsid w:val="00187BCE"/>
    <w:rsid w:val="00191FCF"/>
    <w:rsid w:val="00192A12"/>
    <w:rsid w:val="00193DB7"/>
    <w:rsid w:val="001963C3"/>
    <w:rsid w:val="001A01EC"/>
    <w:rsid w:val="001A02C8"/>
    <w:rsid w:val="001A2120"/>
    <w:rsid w:val="001A22B7"/>
    <w:rsid w:val="001A2317"/>
    <w:rsid w:val="001A55AC"/>
    <w:rsid w:val="001A5FA9"/>
    <w:rsid w:val="001A7336"/>
    <w:rsid w:val="001B08D0"/>
    <w:rsid w:val="001B1F25"/>
    <w:rsid w:val="001B212A"/>
    <w:rsid w:val="001B2394"/>
    <w:rsid w:val="001B75F4"/>
    <w:rsid w:val="001C3383"/>
    <w:rsid w:val="001C5CBB"/>
    <w:rsid w:val="001C6AE0"/>
    <w:rsid w:val="001C7A85"/>
    <w:rsid w:val="001D007E"/>
    <w:rsid w:val="001D1A1A"/>
    <w:rsid w:val="001D2D0A"/>
    <w:rsid w:val="001D47A8"/>
    <w:rsid w:val="001D561C"/>
    <w:rsid w:val="001D63BC"/>
    <w:rsid w:val="001E4F71"/>
    <w:rsid w:val="001E6C9F"/>
    <w:rsid w:val="001E763A"/>
    <w:rsid w:val="001F3D3B"/>
    <w:rsid w:val="001F5059"/>
    <w:rsid w:val="001F5323"/>
    <w:rsid w:val="001F5495"/>
    <w:rsid w:val="001F55EF"/>
    <w:rsid w:val="001F5698"/>
    <w:rsid w:val="001F7C50"/>
    <w:rsid w:val="0020023E"/>
    <w:rsid w:val="0020086D"/>
    <w:rsid w:val="00200ABC"/>
    <w:rsid w:val="00200EFA"/>
    <w:rsid w:val="00202708"/>
    <w:rsid w:val="00202D3F"/>
    <w:rsid w:val="00203CA8"/>
    <w:rsid w:val="00205E19"/>
    <w:rsid w:val="00206E5C"/>
    <w:rsid w:val="00207FF5"/>
    <w:rsid w:val="00210769"/>
    <w:rsid w:val="00213100"/>
    <w:rsid w:val="0021372F"/>
    <w:rsid w:val="002149EE"/>
    <w:rsid w:val="002159F4"/>
    <w:rsid w:val="00216AB4"/>
    <w:rsid w:val="00220CDD"/>
    <w:rsid w:val="00220D3E"/>
    <w:rsid w:val="0022190F"/>
    <w:rsid w:val="00222545"/>
    <w:rsid w:val="00223602"/>
    <w:rsid w:val="00223822"/>
    <w:rsid w:val="002268DD"/>
    <w:rsid w:val="00226D2A"/>
    <w:rsid w:val="0022759C"/>
    <w:rsid w:val="00230B20"/>
    <w:rsid w:val="00232264"/>
    <w:rsid w:val="002328D7"/>
    <w:rsid w:val="00233246"/>
    <w:rsid w:val="00233FE2"/>
    <w:rsid w:val="00234D51"/>
    <w:rsid w:val="002364FE"/>
    <w:rsid w:val="00237746"/>
    <w:rsid w:val="00240248"/>
    <w:rsid w:val="00240B65"/>
    <w:rsid w:val="00241891"/>
    <w:rsid w:val="0024346D"/>
    <w:rsid w:val="00243886"/>
    <w:rsid w:val="00243E35"/>
    <w:rsid w:val="00246A3C"/>
    <w:rsid w:val="00251A9A"/>
    <w:rsid w:val="00254AE5"/>
    <w:rsid w:val="00255A61"/>
    <w:rsid w:val="00257964"/>
    <w:rsid w:val="00257FDA"/>
    <w:rsid w:val="00261466"/>
    <w:rsid w:val="00261C48"/>
    <w:rsid w:val="002636E4"/>
    <w:rsid w:val="002637F9"/>
    <w:rsid w:val="00265827"/>
    <w:rsid w:val="0026764B"/>
    <w:rsid w:val="00270AA7"/>
    <w:rsid w:val="00271EB8"/>
    <w:rsid w:val="00272012"/>
    <w:rsid w:val="0027228A"/>
    <w:rsid w:val="00274B66"/>
    <w:rsid w:val="00274E95"/>
    <w:rsid w:val="00275A9B"/>
    <w:rsid w:val="002768C5"/>
    <w:rsid w:val="00277DC3"/>
    <w:rsid w:val="00280830"/>
    <w:rsid w:val="00280876"/>
    <w:rsid w:val="00280FA2"/>
    <w:rsid w:val="00281853"/>
    <w:rsid w:val="00282A9D"/>
    <w:rsid w:val="00282FD4"/>
    <w:rsid w:val="00283B0F"/>
    <w:rsid w:val="00290225"/>
    <w:rsid w:val="0029284C"/>
    <w:rsid w:val="00293EEA"/>
    <w:rsid w:val="00295245"/>
    <w:rsid w:val="00296DF2"/>
    <w:rsid w:val="002975A3"/>
    <w:rsid w:val="002A5AE9"/>
    <w:rsid w:val="002A5F97"/>
    <w:rsid w:val="002A7586"/>
    <w:rsid w:val="002A7EAA"/>
    <w:rsid w:val="002B1AFC"/>
    <w:rsid w:val="002B4184"/>
    <w:rsid w:val="002B58C6"/>
    <w:rsid w:val="002B65CA"/>
    <w:rsid w:val="002B74CE"/>
    <w:rsid w:val="002B7C3E"/>
    <w:rsid w:val="002B7F90"/>
    <w:rsid w:val="002C0A2C"/>
    <w:rsid w:val="002C0F1D"/>
    <w:rsid w:val="002C17D7"/>
    <w:rsid w:val="002C202A"/>
    <w:rsid w:val="002C2E95"/>
    <w:rsid w:val="002C4489"/>
    <w:rsid w:val="002C6DA0"/>
    <w:rsid w:val="002D0285"/>
    <w:rsid w:val="002D0FD4"/>
    <w:rsid w:val="002D12BF"/>
    <w:rsid w:val="002D1338"/>
    <w:rsid w:val="002D2649"/>
    <w:rsid w:val="002D3993"/>
    <w:rsid w:val="002D4E71"/>
    <w:rsid w:val="002D61AE"/>
    <w:rsid w:val="002D6B7B"/>
    <w:rsid w:val="002D7BAB"/>
    <w:rsid w:val="002E01BE"/>
    <w:rsid w:val="002E0569"/>
    <w:rsid w:val="002E0D9D"/>
    <w:rsid w:val="002E1158"/>
    <w:rsid w:val="002E1D6B"/>
    <w:rsid w:val="002E5BA2"/>
    <w:rsid w:val="002E5C35"/>
    <w:rsid w:val="002E65F7"/>
    <w:rsid w:val="002E7002"/>
    <w:rsid w:val="002E71AF"/>
    <w:rsid w:val="002E76EF"/>
    <w:rsid w:val="002F0684"/>
    <w:rsid w:val="002F18AB"/>
    <w:rsid w:val="002F4949"/>
    <w:rsid w:val="002F6333"/>
    <w:rsid w:val="002F6619"/>
    <w:rsid w:val="002F6F56"/>
    <w:rsid w:val="002F7091"/>
    <w:rsid w:val="00300204"/>
    <w:rsid w:val="00301986"/>
    <w:rsid w:val="00302D73"/>
    <w:rsid w:val="00303D80"/>
    <w:rsid w:val="00304487"/>
    <w:rsid w:val="003045FB"/>
    <w:rsid w:val="003052D9"/>
    <w:rsid w:val="0030777D"/>
    <w:rsid w:val="00311932"/>
    <w:rsid w:val="0031275D"/>
    <w:rsid w:val="00312DD5"/>
    <w:rsid w:val="00315250"/>
    <w:rsid w:val="003162BE"/>
    <w:rsid w:val="00317796"/>
    <w:rsid w:val="00317F79"/>
    <w:rsid w:val="00321B22"/>
    <w:rsid w:val="003243D7"/>
    <w:rsid w:val="00326C0E"/>
    <w:rsid w:val="0033057A"/>
    <w:rsid w:val="00330778"/>
    <w:rsid w:val="00332CAD"/>
    <w:rsid w:val="00332F24"/>
    <w:rsid w:val="003335F0"/>
    <w:rsid w:val="00334594"/>
    <w:rsid w:val="00334AE9"/>
    <w:rsid w:val="00336D9B"/>
    <w:rsid w:val="00337DB4"/>
    <w:rsid w:val="00342098"/>
    <w:rsid w:val="003420B3"/>
    <w:rsid w:val="00343195"/>
    <w:rsid w:val="00345EB9"/>
    <w:rsid w:val="00347FF5"/>
    <w:rsid w:val="0035095A"/>
    <w:rsid w:val="00350E22"/>
    <w:rsid w:val="00352323"/>
    <w:rsid w:val="00353525"/>
    <w:rsid w:val="00353744"/>
    <w:rsid w:val="00353EDC"/>
    <w:rsid w:val="003548EA"/>
    <w:rsid w:val="00354926"/>
    <w:rsid w:val="003601C3"/>
    <w:rsid w:val="003608D5"/>
    <w:rsid w:val="003617C0"/>
    <w:rsid w:val="00361B78"/>
    <w:rsid w:val="003631A6"/>
    <w:rsid w:val="00365002"/>
    <w:rsid w:val="00366686"/>
    <w:rsid w:val="00367F99"/>
    <w:rsid w:val="00372C2A"/>
    <w:rsid w:val="0037409B"/>
    <w:rsid w:val="00374E62"/>
    <w:rsid w:val="00375C05"/>
    <w:rsid w:val="00376514"/>
    <w:rsid w:val="003765C0"/>
    <w:rsid w:val="00376C21"/>
    <w:rsid w:val="00376E85"/>
    <w:rsid w:val="00377445"/>
    <w:rsid w:val="003775F5"/>
    <w:rsid w:val="00377840"/>
    <w:rsid w:val="00377858"/>
    <w:rsid w:val="003802B8"/>
    <w:rsid w:val="00380592"/>
    <w:rsid w:val="003829E2"/>
    <w:rsid w:val="00384BC3"/>
    <w:rsid w:val="00384E60"/>
    <w:rsid w:val="003852E9"/>
    <w:rsid w:val="00386A83"/>
    <w:rsid w:val="00386AFF"/>
    <w:rsid w:val="00386BF3"/>
    <w:rsid w:val="00387F9A"/>
    <w:rsid w:val="00390707"/>
    <w:rsid w:val="00390D26"/>
    <w:rsid w:val="0039116A"/>
    <w:rsid w:val="00392E4D"/>
    <w:rsid w:val="00392F8F"/>
    <w:rsid w:val="00394F45"/>
    <w:rsid w:val="00395986"/>
    <w:rsid w:val="003960E2"/>
    <w:rsid w:val="00397150"/>
    <w:rsid w:val="00397360"/>
    <w:rsid w:val="00397CA9"/>
    <w:rsid w:val="003A131B"/>
    <w:rsid w:val="003A17CA"/>
    <w:rsid w:val="003A1F66"/>
    <w:rsid w:val="003A3D8A"/>
    <w:rsid w:val="003A42C2"/>
    <w:rsid w:val="003A736B"/>
    <w:rsid w:val="003B069D"/>
    <w:rsid w:val="003B2A16"/>
    <w:rsid w:val="003B2F46"/>
    <w:rsid w:val="003B6EE2"/>
    <w:rsid w:val="003C57B5"/>
    <w:rsid w:val="003D175E"/>
    <w:rsid w:val="003D238B"/>
    <w:rsid w:val="003D2633"/>
    <w:rsid w:val="003D2635"/>
    <w:rsid w:val="003D2E45"/>
    <w:rsid w:val="003D5776"/>
    <w:rsid w:val="003D649B"/>
    <w:rsid w:val="003D763B"/>
    <w:rsid w:val="003D7BEE"/>
    <w:rsid w:val="003E016E"/>
    <w:rsid w:val="003E2EE8"/>
    <w:rsid w:val="003E389B"/>
    <w:rsid w:val="003E794D"/>
    <w:rsid w:val="003F00B0"/>
    <w:rsid w:val="003F0C62"/>
    <w:rsid w:val="003F26AE"/>
    <w:rsid w:val="003F4481"/>
    <w:rsid w:val="003F44E2"/>
    <w:rsid w:val="003F6B02"/>
    <w:rsid w:val="003F6F2B"/>
    <w:rsid w:val="003F7198"/>
    <w:rsid w:val="004012BF"/>
    <w:rsid w:val="00401374"/>
    <w:rsid w:val="004024C2"/>
    <w:rsid w:val="0040267D"/>
    <w:rsid w:val="00402EE8"/>
    <w:rsid w:val="0040498C"/>
    <w:rsid w:val="00406A9B"/>
    <w:rsid w:val="0040742D"/>
    <w:rsid w:val="0041156A"/>
    <w:rsid w:val="0041235A"/>
    <w:rsid w:val="00415502"/>
    <w:rsid w:val="004173C4"/>
    <w:rsid w:val="00417CFA"/>
    <w:rsid w:val="00422D42"/>
    <w:rsid w:val="0042574E"/>
    <w:rsid w:val="00426E5C"/>
    <w:rsid w:val="00427F96"/>
    <w:rsid w:val="00430CA5"/>
    <w:rsid w:val="00432510"/>
    <w:rsid w:val="0043271C"/>
    <w:rsid w:val="00434CE1"/>
    <w:rsid w:val="00435691"/>
    <w:rsid w:val="004358AC"/>
    <w:rsid w:val="0043595C"/>
    <w:rsid w:val="00435A8E"/>
    <w:rsid w:val="004362B4"/>
    <w:rsid w:val="004366E0"/>
    <w:rsid w:val="0043719D"/>
    <w:rsid w:val="00437AC9"/>
    <w:rsid w:val="004402F7"/>
    <w:rsid w:val="00442847"/>
    <w:rsid w:val="00442E98"/>
    <w:rsid w:val="00444C3A"/>
    <w:rsid w:val="004464A2"/>
    <w:rsid w:val="0044668F"/>
    <w:rsid w:val="00447B2D"/>
    <w:rsid w:val="00450BA0"/>
    <w:rsid w:val="00450E42"/>
    <w:rsid w:val="00452500"/>
    <w:rsid w:val="004525B8"/>
    <w:rsid w:val="00452F19"/>
    <w:rsid w:val="004530CC"/>
    <w:rsid w:val="004543AE"/>
    <w:rsid w:val="00456340"/>
    <w:rsid w:val="00456A36"/>
    <w:rsid w:val="00456FB2"/>
    <w:rsid w:val="00457CE1"/>
    <w:rsid w:val="00460AED"/>
    <w:rsid w:val="00463F1A"/>
    <w:rsid w:val="0046625F"/>
    <w:rsid w:val="00467EDB"/>
    <w:rsid w:val="00470112"/>
    <w:rsid w:val="004737D3"/>
    <w:rsid w:val="00474F93"/>
    <w:rsid w:val="00475A03"/>
    <w:rsid w:val="00475FC3"/>
    <w:rsid w:val="00477A37"/>
    <w:rsid w:val="00480858"/>
    <w:rsid w:val="00481616"/>
    <w:rsid w:val="004817E6"/>
    <w:rsid w:val="00482FC0"/>
    <w:rsid w:val="004837DC"/>
    <w:rsid w:val="0048447F"/>
    <w:rsid w:val="00484F2C"/>
    <w:rsid w:val="004854B2"/>
    <w:rsid w:val="00487309"/>
    <w:rsid w:val="00487ED2"/>
    <w:rsid w:val="00490959"/>
    <w:rsid w:val="004922D7"/>
    <w:rsid w:val="00492631"/>
    <w:rsid w:val="0049452E"/>
    <w:rsid w:val="00495CAB"/>
    <w:rsid w:val="00495E0E"/>
    <w:rsid w:val="004962E4"/>
    <w:rsid w:val="00496879"/>
    <w:rsid w:val="004979CA"/>
    <w:rsid w:val="00497FB9"/>
    <w:rsid w:val="004A0267"/>
    <w:rsid w:val="004A1160"/>
    <w:rsid w:val="004A1491"/>
    <w:rsid w:val="004A23B1"/>
    <w:rsid w:val="004A3034"/>
    <w:rsid w:val="004A325E"/>
    <w:rsid w:val="004A4EEA"/>
    <w:rsid w:val="004B08FE"/>
    <w:rsid w:val="004B105D"/>
    <w:rsid w:val="004B17BD"/>
    <w:rsid w:val="004B1D60"/>
    <w:rsid w:val="004B1FF4"/>
    <w:rsid w:val="004B2AC6"/>
    <w:rsid w:val="004B2C93"/>
    <w:rsid w:val="004B2F00"/>
    <w:rsid w:val="004B628B"/>
    <w:rsid w:val="004B6D1F"/>
    <w:rsid w:val="004C1F07"/>
    <w:rsid w:val="004C2D10"/>
    <w:rsid w:val="004C32E2"/>
    <w:rsid w:val="004C506A"/>
    <w:rsid w:val="004D3B60"/>
    <w:rsid w:val="004D581A"/>
    <w:rsid w:val="004D677C"/>
    <w:rsid w:val="004D7181"/>
    <w:rsid w:val="004D7647"/>
    <w:rsid w:val="004D7D95"/>
    <w:rsid w:val="004E0C2C"/>
    <w:rsid w:val="004E1525"/>
    <w:rsid w:val="004E19E0"/>
    <w:rsid w:val="004E2085"/>
    <w:rsid w:val="004E253A"/>
    <w:rsid w:val="004E2C9F"/>
    <w:rsid w:val="004E62B1"/>
    <w:rsid w:val="004F0644"/>
    <w:rsid w:val="004F1590"/>
    <w:rsid w:val="004F17E6"/>
    <w:rsid w:val="004F460C"/>
    <w:rsid w:val="005033CA"/>
    <w:rsid w:val="00503C64"/>
    <w:rsid w:val="00503D9A"/>
    <w:rsid w:val="00504B64"/>
    <w:rsid w:val="005056BF"/>
    <w:rsid w:val="00505EA1"/>
    <w:rsid w:val="00507595"/>
    <w:rsid w:val="00507BDF"/>
    <w:rsid w:val="00507E70"/>
    <w:rsid w:val="00511F22"/>
    <w:rsid w:val="0051249F"/>
    <w:rsid w:val="005145FC"/>
    <w:rsid w:val="005149B6"/>
    <w:rsid w:val="00514BF8"/>
    <w:rsid w:val="0051589A"/>
    <w:rsid w:val="0052028C"/>
    <w:rsid w:val="00520DAF"/>
    <w:rsid w:val="005213AB"/>
    <w:rsid w:val="00522D13"/>
    <w:rsid w:val="00523F76"/>
    <w:rsid w:val="005258EC"/>
    <w:rsid w:val="00530D24"/>
    <w:rsid w:val="005329BE"/>
    <w:rsid w:val="0053301C"/>
    <w:rsid w:val="00533155"/>
    <w:rsid w:val="00533DE6"/>
    <w:rsid w:val="00534E05"/>
    <w:rsid w:val="00540BFF"/>
    <w:rsid w:val="0054227F"/>
    <w:rsid w:val="0054248E"/>
    <w:rsid w:val="00544FE8"/>
    <w:rsid w:val="00545BE9"/>
    <w:rsid w:val="00546B47"/>
    <w:rsid w:val="00550DC5"/>
    <w:rsid w:val="005510AF"/>
    <w:rsid w:val="005518D0"/>
    <w:rsid w:val="00552382"/>
    <w:rsid w:val="00553185"/>
    <w:rsid w:val="00553AB6"/>
    <w:rsid w:val="005557E7"/>
    <w:rsid w:val="00556710"/>
    <w:rsid w:val="00557655"/>
    <w:rsid w:val="00562336"/>
    <w:rsid w:val="00562828"/>
    <w:rsid w:val="005638EA"/>
    <w:rsid w:val="00564085"/>
    <w:rsid w:val="00564447"/>
    <w:rsid w:val="005656F1"/>
    <w:rsid w:val="00565992"/>
    <w:rsid w:val="0056659C"/>
    <w:rsid w:val="005665F1"/>
    <w:rsid w:val="005678F1"/>
    <w:rsid w:val="00567D60"/>
    <w:rsid w:val="005700A7"/>
    <w:rsid w:val="00570935"/>
    <w:rsid w:val="0057159D"/>
    <w:rsid w:val="005718DC"/>
    <w:rsid w:val="005724E7"/>
    <w:rsid w:val="00572EA6"/>
    <w:rsid w:val="00576BD6"/>
    <w:rsid w:val="00582602"/>
    <w:rsid w:val="00582952"/>
    <w:rsid w:val="00583342"/>
    <w:rsid w:val="005843D5"/>
    <w:rsid w:val="00584ECF"/>
    <w:rsid w:val="005850B9"/>
    <w:rsid w:val="0059177E"/>
    <w:rsid w:val="00592DCA"/>
    <w:rsid w:val="00593A27"/>
    <w:rsid w:val="00594027"/>
    <w:rsid w:val="00594BA2"/>
    <w:rsid w:val="005956DE"/>
    <w:rsid w:val="005959CD"/>
    <w:rsid w:val="00596C58"/>
    <w:rsid w:val="005A0475"/>
    <w:rsid w:val="005A1AB7"/>
    <w:rsid w:val="005A2A51"/>
    <w:rsid w:val="005A3FFC"/>
    <w:rsid w:val="005A59A4"/>
    <w:rsid w:val="005A61F7"/>
    <w:rsid w:val="005A77A8"/>
    <w:rsid w:val="005A7ED9"/>
    <w:rsid w:val="005B1248"/>
    <w:rsid w:val="005B1789"/>
    <w:rsid w:val="005B2A09"/>
    <w:rsid w:val="005B2AE2"/>
    <w:rsid w:val="005B312E"/>
    <w:rsid w:val="005B4393"/>
    <w:rsid w:val="005B475D"/>
    <w:rsid w:val="005B6B61"/>
    <w:rsid w:val="005B6FD0"/>
    <w:rsid w:val="005B770D"/>
    <w:rsid w:val="005C07A9"/>
    <w:rsid w:val="005C0AE0"/>
    <w:rsid w:val="005C1C7F"/>
    <w:rsid w:val="005C3E38"/>
    <w:rsid w:val="005C46BC"/>
    <w:rsid w:val="005C5D49"/>
    <w:rsid w:val="005D1800"/>
    <w:rsid w:val="005D244F"/>
    <w:rsid w:val="005D6785"/>
    <w:rsid w:val="005D69A6"/>
    <w:rsid w:val="005D6C4B"/>
    <w:rsid w:val="005E17BF"/>
    <w:rsid w:val="005E3FE0"/>
    <w:rsid w:val="005E4792"/>
    <w:rsid w:val="005E6214"/>
    <w:rsid w:val="005E6264"/>
    <w:rsid w:val="005F38FB"/>
    <w:rsid w:val="005F3ABD"/>
    <w:rsid w:val="005F4BB8"/>
    <w:rsid w:val="005F5ED1"/>
    <w:rsid w:val="005F6267"/>
    <w:rsid w:val="005F66F7"/>
    <w:rsid w:val="005F7A33"/>
    <w:rsid w:val="005F7CD5"/>
    <w:rsid w:val="0060204B"/>
    <w:rsid w:val="006027B0"/>
    <w:rsid w:val="006034B9"/>
    <w:rsid w:val="00606806"/>
    <w:rsid w:val="006068BA"/>
    <w:rsid w:val="00611F01"/>
    <w:rsid w:val="00612B28"/>
    <w:rsid w:val="00613AF7"/>
    <w:rsid w:val="00614649"/>
    <w:rsid w:val="00615BAB"/>
    <w:rsid w:val="00616FD6"/>
    <w:rsid w:val="00620303"/>
    <w:rsid w:val="00620690"/>
    <w:rsid w:val="006207AF"/>
    <w:rsid w:val="0062419B"/>
    <w:rsid w:val="00624924"/>
    <w:rsid w:val="0062557F"/>
    <w:rsid w:val="0062636E"/>
    <w:rsid w:val="00627017"/>
    <w:rsid w:val="006271AB"/>
    <w:rsid w:val="006273EA"/>
    <w:rsid w:val="00627444"/>
    <w:rsid w:val="00627473"/>
    <w:rsid w:val="00627B7C"/>
    <w:rsid w:val="00630998"/>
    <w:rsid w:val="00631381"/>
    <w:rsid w:val="0063206F"/>
    <w:rsid w:val="00637D92"/>
    <w:rsid w:val="006400A7"/>
    <w:rsid w:val="00640A62"/>
    <w:rsid w:val="00642325"/>
    <w:rsid w:val="00643687"/>
    <w:rsid w:val="006439D4"/>
    <w:rsid w:val="00643D89"/>
    <w:rsid w:val="00643E82"/>
    <w:rsid w:val="006444CC"/>
    <w:rsid w:val="0064490F"/>
    <w:rsid w:val="00644B51"/>
    <w:rsid w:val="00646589"/>
    <w:rsid w:val="00650676"/>
    <w:rsid w:val="00650702"/>
    <w:rsid w:val="0065089B"/>
    <w:rsid w:val="006509A9"/>
    <w:rsid w:val="00652F32"/>
    <w:rsid w:val="00652FD5"/>
    <w:rsid w:val="00653694"/>
    <w:rsid w:val="00663E52"/>
    <w:rsid w:val="0066532D"/>
    <w:rsid w:val="006724D5"/>
    <w:rsid w:val="006729AC"/>
    <w:rsid w:val="006737A8"/>
    <w:rsid w:val="0067564B"/>
    <w:rsid w:val="006807AD"/>
    <w:rsid w:val="00680AC8"/>
    <w:rsid w:val="00680E81"/>
    <w:rsid w:val="00685706"/>
    <w:rsid w:val="006861A3"/>
    <w:rsid w:val="0068708B"/>
    <w:rsid w:val="00690774"/>
    <w:rsid w:val="00693421"/>
    <w:rsid w:val="00693776"/>
    <w:rsid w:val="0069538F"/>
    <w:rsid w:val="0069595B"/>
    <w:rsid w:val="006973E6"/>
    <w:rsid w:val="006A007F"/>
    <w:rsid w:val="006A0D41"/>
    <w:rsid w:val="006A1A7B"/>
    <w:rsid w:val="006A1C56"/>
    <w:rsid w:val="006A40B7"/>
    <w:rsid w:val="006A4841"/>
    <w:rsid w:val="006A648C"/>
    <w:rsid w:val="006A760F"/>
    <w:rsid w:val="006B0C05"/>
    <w:rsid w:val="006B2CA8"/>
    <w:rsid w:val="006B3577"/>
    <w:rsid w:val="006B3D28"/>
    <w:rsid w:val="006B4167"/>
    <w:rsid w:val="006B478C"/>
    <w:rsid w:val="006B4FED"/>
    <w:rsid w:val="006B7066"/>
    <w:rsid w:val="006B7204"/>
    <w:rsid w:val="006C2CA3"/>
    <w:rsid w:val="006C5B1B"/>
    <w:rsid w:val="006C72ED"/>
    <w:rsid w:val="006C76C0"/>
    <w:rsid w:val="006D0A51"/>
    <w:rsid w:val="006D0E92"/>
    <w:rsid w:val="006D2393"/>
    <w:rsid w:val="006D3311"/>
    <w:rsid w:val="006D5234"/>
    <w:rsid w:val="006D61FD"/>
    <w:rsid w:val="006D62D1"/>
    <w:rsid w:val="006D6887"/>
    <w:rsid w:val="006E0035"/>
    <w:rsid w:val="006E2848"/>
    <w:rsid w:val="006E2EA3"/>
    <w:rsid w:val="006E432B"/>
    <w:rsid w:val="006E44A1"/>
    <w:rsid w:val="006E6A3F"/>
    <w:rsid w:val="006F0944"/>
    <w:rsid w:val="006F2524"/>
    <w:rsid w:val="006F35CD"/>
    <w:rsid w:val="006F3A3D"/>
    <w:rsid w:val="006F4BEF"/>
    <w:rsid w:val="006F6469"/>
    <w:rsid w:val="006F6734"/>
    <w:rsid w:val="006F6EC9"/>
    <w:rsid w:val="0070301F"/>
    <w:rsid w:val="00703C34"/>
    <w:rsid w:val="00703DB1"/>
    <w:rsid w:val="00704888"/>
    <w:rsid w:val="0070666A"/>
    <w:rsid w:val="00706993"/>
    <w:rsid w:val="00713D94"/>
    <w:rsid w:val="007142FC"/>
    <w:rsid w:val="00715A9B"/>
    <w:rsid w:val="00715CD2"/>
    <w:rsid w:val="0071670A"/>
    <w:rsid w:val="007179D9"/>
    <w:rsid w:val="00721455"/>
    <w:rsid w:val="00721F0C"/>
    <w:rsid w:val="00724473"/>
    <w:rsid w:val="00724C1B"/>
    <w:rsid w:val="007250D4"/>
    <w:rsid w:val="00731806"/>
    <w:rsid w:val="00732A28"/>
    <w:rsid w:val="00733B91"/>
    <w:rsid w:val="007340E4"/>
    <w:rsid w:val="00734AA6"/>
    <w:rsid w:val="00735E61"/>
    <w:rsid w:val="00737E70"/>
    <w:rsid w:val="00740797"/>
    <w:rsid w:val="00743D0D"/>
    <w:rsid w:val="00744000"/>
    <w:rsid w:val="007468AB"/>
    <w:rsid w:val="007539D2"/>
    <w:rsid w:val="00754E26"/>
    <w:rsid w:val="00756389"/>
    <w:rsid w:val="00756766"/>
    <w:rsid w:val="00756957"/>
    <w:rsid w:val="007608FD"/>
    <w:rsid w:val="00761F38"/>
    <w:rsid w:val="00762724"/>
    <w:rsid w:val="007633C7"/>
    <w:rsid w:val="00763C28"/>
    <w:rsid w:val="00764666"/>
    <w:rsid w:val="00766AF2"/>
    <w:rsid w:val="00766E90"/>
    <w:rsid w:val="00767A4B"/>
    <w:rsid w:val="0077046B"/>
    <w:rsid w:val="00770B79"/>
    <w:rsid w:val="00771E2B"/>
    <w:rsid w:val="0077437D"/>
    <w:rsid w:val="00774AA7"/>
    <w:rsid w:val="00776898"/>
    <w:rsid w:val="0077721E"/>
    <w:rsid w:val="007808F3"/>
    <w:rsid w:val="00780DA6"/>
    <w:rsid w:val="007814DA"/>
    <w:rsid w:val="0078244F"/>
    <w:rsid w:val="00784C06"/>
    <w:rsid w:val="00786D10"/>
    <w:rsid w:val="00786E5E"/>
    <w:rsid w:val="0079255D"/>
    <w:rsid w:val="00793062"/>
    <w:rsid w:val="0079340E"/>
    <w:rsid w:val="007939C0"/>
    <w:rsid w:val="00796ADE"/>
    <w:rsid w:val="00797048"/>
    <w:rsid w:val="007978E3"/>
    <w:rsid w:val="007A1A02"/>
    <w:rsid w:val="007A2996"/>
    <w:rsid w:val="007A3011"/>
    <w:rsid w:val="007A342C"/>
    <w:rsid w:val="007A655E"/>
    <w:rsid w:val="007B2D69"/>
    <w:rsid w:val="007B5474"/>
    <w:rsid w:val="007B63F6"/>
    <w:rsid w:val="007B72C0"/>
    <w:rsid w:val="007C1301"/>
    <w:rsid w:val="007C3E83"/>
    <w:rsid w:val="007C51AB"/>
    <w:rsid w:val="007C69E6"/>
    <w:rsid w:val="007C7A65"/>
    <w:rsid w:val="007D11D0"/>
    <w:rsid w:val="007D19E6"/>
    <w:rsid w:val="007D416D"/>
    <w:rsid w:val="007D557D"/>
    <w:rsid w:val="007E0AC9"/>
    <w:rsid w:val="007E1827"/>
    <w:rsid w:val="007E1EEC"/>
    <w:rsid w:val="007E2C27"/>
    <w:rsid w:val="007E2C47"/>
    <w:rsid w:val="007E2C93"/>
    <w:rsid w:val="007E36CE"/>
    <w:rsid w:val="007E41ED"/>
    <w:rsid w:val="007E52AF"/>
    <w:rsid w:val="007E6B98"/>
    <w:rsid w:val="007E6E41"/>
    <w:rsid w:val="007F108F"/>
    <w:rsid w:val="007F4C65"/>
    <w:rsid w:val="007F5D9A"/>
    <w:rsid w:val="007F623B"/>
    <w:rsid w:val="007F75CE"/>
    <w:rsid w:val="00800114"/>
    <w:rsid w:val="008015F8"/>
    <w:rsid w:val="00802E25"/>
    <w:rsid w:val="00802F9A"/>
    <w:rsid w:val="00805DD1"/>
    <w:rsid w:val="00805EE2"/>
    <w:rsid w:val="008064C7"/>
    <w:rsid w:val="0080733D"/>
    <w:rsid w:val="00807EDB"/>
    <w:rsid w:val="00810573"/>
    <w:rsid w:val="00810767"/>
    <w:rsid w:val="008135D3"/>
    <w:rsid w:val="008136B7"/>
    <w:rsid w:val="00816FE4"/>
    <w:rsid w:val="00821F2C"/>
    <w:rsid w:val="00822B01"/>
    <w:rsid w:val="008271C5"/>
    <w:rsid w:val="00830E74"/>
    <w:rsid w:val="00830EBE"/>
    <w:rsid w:val="00831173"/>
    <w:rsid w:val="00831760"/>
    <w:rsid w:val="00831D99"/>
    <w:rsid w:val="00831E79"/>
    <w:rsid w:val="00832605"/>
    <w:rsid w:val="00833CA5"/>
    <w:rsid w:val="00834854"/>
    <w:rsid w:val="0083607A"/>
    <w:rsid w:val="008362A4"/>
    <w:rsid w:val="00836B87"/>
    <w:rsid w:val="00837901"/>
    <w:rsid w:val="00840249"/>
    <w:rsid w:val="008414C0"/>
    <w:rsid w:val="00841E2C"/>
    <w:rsid w:val="0084411E"/>
    <w:rsid w:val="00845ABD"/>
    <w:rsid w:val="00846921"/>
    <w:rsid w:val="008473B4"/>
    <w:rsid w:val="00850317"/>
    <w:rsid w:val="008519D9"/>
    <w:rsid w:val="008526C8"/>
    <w:rsid w:val="00852AC4"/>
    <w:rsid w:val="00852E0E"/>
    <w:rsid w:val="00855DC0"/>
    <w:rsid w:val="00855F52"/>
    <w:rsid w:val="0085629C"/>
    <w:rsid w:val="00860F91"/>
    <w:rsid w:val="00861099"/>
    <w:rsid w:val="008622E1"/>
    <w:rsid w:val="0086267C"/>
    <w:rsid w:val="0086349D"/>
    <w:rsid w:val="00865F36"/>
    <w:rsid w:val="00866B9D"/>
    <w:rsid w:val="0087039E"/>
    <w:rsid w:val="00872C66"/>
    <w:rsid w:val="008733CD"/>
    <w:rsid w:val="00874056"/>
    <w:rsid w:val="0087435F"/>
    <w:rsid w:val="00876F0C"/>
    <w:rsid w:val="00880307"/>
    <w:rsid w:val="0088031E"/>
    <w:rsid w:val="00883DCC"/>
    <w:rsid w:val="008862E0"/>
    <w:rsid w:val="00890E48"/>
    <w:rsid w:val="0089182E"/>
    <w:rsid w:val="008918A1"/>
    <w:rsid w:val="00892C01"/>
    <w:rsid w:val="00893CD3"/>
    <w:rsid w:val="00895057"/>
    <w:rsid w:val="008957DE"/>
    <w:rsid w:val="008977E4"/>
    <w:rsid w:val="00897B8A"/>
    <w:rsid w:val="008A27F5"/>
    <w:rsid w:val="008A3E37"/>
    <w:rsid w:val="008A5847"/>
    <w:rsid w:val="008A659F"/>
    <w:rsid w:val="008B10B6"/>
    <w:rsid w:val="008B20E3"/>
    <w:rsid w:val="008B281D"/>
    <w:rsid w:val="008B4366"/>
    <w:rsid w:val="008B4F3D"/>
    <w:rsid w:val="008B66D7"/>
    <w:rsid w:val="008B6FB7"/>
    <w:rsid w:val="008C0904"/>
    <w:rsid w:val="008C2A08"/>
    <w:rsid w:val="008C4621"/>
    <w:rsid w:val="008C548E"/>
    <w:rsid w:val="008C7028"/>
    <w:rsid w:val="008C7D7A"/>
    <w:rsid w:val="008D0BA1"/>
    <w:rsid w:val="008D1B99"/>
    <w:rsid w:val="008D1DDA"/>
    <w:rsid w:val="008D2F26"/>
    <w:rsid w:val="008D3678"/>
    <w:rsid w:val="008D479E"/>
    <w:rsid w:val="008D5B5D"/>
    <w:rsid w:val="008E4814"/>
    <w:rsid w:val="008E4A2A"/>
    <w:rsid w:val="008E4C1E"/>
    <w:rsid w:val="008E4DCD"/>
    <w:rsid w:val="008E5524"/>
    <w:rsid w:val="008E5718"/>
    <w:rsid w:val="008F009D"/>
    <w:rsid w:val="008F082F"/>
    <w:rsid w:val="008F318E"/>
    <w:rsid w:val="008F40B5"/>
    <w:rsid w:val="008F5425"/>
    <w:rsid w:val="008F5879"/>
    <w:rsid w:val="008F7699"/>
    <w:rsid w:val="00900131"/>
    <w:rsid w:val="00900CDF"/>
    <w:rsid w:val="009014EE"/>
    <w:rsid w:val="00901943"/>
    <w:rsid w:val="00902C54"/>
    <w:rsid w:val="009064EA"/>
    <w:rsid w:val="00906CBA"/>
    <w:rsid w:val="00907E92"/>
    <w:rsid w:val="00911296"/>
    <w:rsid w:val="009131AE"/>
    <w:rsid w:val="00913A9E"/>
    <w:rsid w:val="009155B8"/>
    <w:rsid w:val="00915855"/>
    <w:rsid w:val="00915B4A"/>
    <w:rsid w:val="00921DBD"/>
    <w:rsid w:val="0092214C"/>
    <w:rsid w:val="00922552"/>
    <w:rsid w:val="00922648"/>
    <w:rsid w:val="00924518"/>
    <w:rsid w:val="00924609"/>
    <w:rsid w:val="00924C68"/>
    <w:rsid w:val="00926229"/>
    <w:rsid w:val="00926C4E"/>
    <w:rsid w:val="00927425"/>
    <w:rsid w:val="00927DD7"/>
    <w:rsid w:val="009318C1"/>
    <w:rsid w:val="009322EC"/>
    <w:rsid w:val="00934B4E"/>
    <w:rsid w:val="00935765"/>
    <w:rsid w:val="00936D69"/>
    <w:rsid w:val="00937FC6"/>
    <w:rsid w:val="00941A28"/>
    <w:rsid w:val="009442E7"/>
    <w:rsid w:val="00944625"/>
    <w:rsid w:val="00946844"/>
    <w:rsid w:val="00951522"/>
    <w:rsid w:val="00951CFB"/>
    <w:rsid w:val="00952742"/>
    <w:rsid w:val="00957F57"/>
    <w:rsid w:val="00960E66"/>
    <w:rsid w:val="00961A80"/>
    <w:rsid w:val="00962B7D"/>
    <w:rsid w:val="00966408"/>
    <w:rsid w:val="009669CD"/>
    <w:rsid w:val="00967973"/>
    <w:rsid w:val="0097062F"/>
    <w:rsid w:val="00970C87"/>
    <w:rsid w:val="00970CCC"/>
    <w:rsid w:val="00970F25"/>
    <w:rsid w:val="00971BC0"/>
    <w:rsid w:val="00971E0E"/>
    <w:rsid w:val="00973371"/>
    <w:rsid w:val="009774F6"/>
    <w:rsid w:val="00977C04"/>
    <w:rsid w:val="009803C7"/>
    <w:rsid w:val="00980468"/>
    <w:rsid w:val="00980E13"/>
    <w:rsid w:val="00982B6A"/>
    <w:rsid w:val="00984AF3"/>
    <w:rsid w:val="00984D56"/>
    <w:rsid w:val="00985582"/>
    <w:rsid w:val="00987FE0"/>
    <w:rsid w:val="00990640"/>
    <w:rsid w:val="009910A4"/>
    <w:rsid w:val="00992BF6"/>
    <w:rsid w:val="00995DE6"/>
    <w:rsid w:val="009A0721"/>
    <w:rsid w:val="009A17E8"/>
    <w:rsid w:val="009A2CE4"/>
    <w:rsid w:val="009A335A"/>
    <w:rsid w:val="009A4271"/>
    <w:rsid w:val="009A724A"/>
    <w:rsid w:val="009B07CA"/>
    <w:rsid w:val="009B3713"/>
    <w:rsid w:val="009B3916"/>
    <w:rsid w:val="009B3B82"/>
    <w:rsid w:val="009C0353"/>
    <w:rsid w:val="009C0A0D"/>
    <w:rsid w:val="009C375C"/>
    <w:rsid w:val="009C46AC"/>
    <w:rsid w:val="009C5370"/>
    <w:rsid w:val="009C6481"/>
    <w:rsid w:val="009C685A"/>
    <w:rsid w:val="009C6C09"/>
    <w:rsid w:val="009C755E"/>
    <w:rsid w:val="009C7B8E"/>
    <w:rsid w:val="009D0492"/>
    <w:rsid w:val="009D14EF"/>
    <w:rsid w:val="009D1BF5"/>
    <w:rsid w:val="009D1C0B"/>
    <w:rsid w:val="009D282F"/>
    <w:rsid w:val="009D3D17"/>
    <w:rsid w:val="009D3DAF"/>
    <w:rsid w:val="009D54A1"/>
    <w:rsid w:val="009D5CFD"/>
    <w:rsid w:val="009D7F6F"/>
    <w:rsid w:val="009E0C25"/>
    <w:rsid w:val="009E100D"/>
    <w:rsid w:val="009E12CA"/>
    <w:rsid w:val="009E3A46"/>
    <w:rsid w:val="009E4C50"/>
    <w:rsid w:val="009E7279"/>
    <w:rsid w:val="009F017A"/>
    <w:rsid w:val="009F1D43"/>
    <w:rsid w:val="009F2408"/>
    <w:rsid w:val="009F43EE"/>
    <w:rsid w:val="009F4546"/>
    <w:rsid w:val="009F5C60"/>
    <w:rsid w:val="009F61D6"/>
    <w:rsid w:val="009F6C82"/>
    <w:rsid w:val="009F7D0D"/>
    <w:rsid w:val="00A0000E"/>
    <w:rsid w:val="00A01EC0"/>
    <w:rsid w:val="00A0478A"/>
    <w:rsid w:val="00A05E8F"/>
    <w:rsid w:val="00A05FAB"/>
    <w:rsid w:val="00A0756F"/>
    <w:rsid w:val="00A07A9E"/>
    <w:rsid w:val="00A13ADF"/>
    <w:rsid w:val="00A1404F"/>
    <w:rsid w:val="00A208C7"/>
    <w:rsid w:val="00A20FA6"/>
    <w:rsid w:val="00A21086"/>
    <w:rsid w:val="00A225EE"/>
    <w:rsid w:val="00A22E3B"/>
    <w:rsid w:val="00A264A4"/>
    <w:rsid w:val="00A27295"/>
    <w:rsid w:val="00A308D8"/>
    <w:rsid w:val="00A34222"/>
    <w:rsid w:val="00A35928"/>
    <w:rsid w:val="00A40F49"/>
    <w:rsid w:val="00A41202"/>
    <w:rsid w:val="00A41B45"/>
    <w:rsid w:val="00A428A6"/>
    <w:rsid w:val="00A42B90"/>
    <w:rsid w:val="00A44C88"/>
    <w:rsid w:val="00A455CA"/>
    <w:rsid w:val="00A45B3C"/>
    <w:rsid w:val="00A4615D"/>
    <w:rsid w:val="00A4669A"/>
    <w:rsid w:val="00A47F85"/>
    <w:rsid w:val="00A501A7"/>
    <w:rsid w:val="00A508CF"/>
    <w:rsid w:val="00A527DA"/>
    <w:rsid w:val="00A536E4"/>
    <w:rsid w:val="00A53971"/>
    <w:rsid w:val="00A54E6D"/>
    <w:rsid w:val="00A5506E"/>
    <w:rsid w:val="00A553CA"/>
    <w:rsid w:val="00A56252"/>
    <w:rsid w:val="00A60471"/>
    <w:rsid w:val="00A611BA"/>
    <w:rsid w:val="00A61510"/>
    <w:rsid w:val="00A61514"/>
    <w:rsid w:val="00A61E29"/>
    <w:rsid w:val="00A638D6"/>
    <w:rsid w:val="00A6705B"/>
    <w:rsid w:val="00A67242"/>
    <w:rsid w:val="00A721ED"/>
    <w:rsid w:val="00A726AA"/>
    <w:rsid w:val="00A7288F"/>
    <w:rsid w:val="00A730A5"/>
    <w:rsid w:val="00A7343F"/>
    <w:rsid w:val="00A73FF7"/>
    <w:rsid w:val="00A80E37"/>
    <w:rsid w:val="00A82255"/>
    <w:rsid w:val="00A8273C"/>
    <w:rsid w:val="00A83E25"/>
    <w:rsid w:val="00A87035"/>
    <w:rsid w:val="00A8735B"/>
    <w:rsid w:val="00A8748C"/>
    <w:rsid w:val="00A91451"/>
    <w:rsid w:val="00A91C37"/>
    <w:rsid w:val="00A91FA8"/>
    <w:rsid w:val="00A92148"/>
    <w:rsid w:val="00A928FA"/>
    <w:rsid w:val="00A931F6"/>
    <w:rsid w:val="00A93E19"/>
    <w:rsid w:val="00A94697"/>
    <w:rsid w:val="00A947BC"/>
    <w:rsid w:val="00A957FA"/>
    <w:rsid w:val="00A96255"/>
    <w:rsid w:val="00A96B94"/>
    <w:rsid w:val="00AA183B"/>
    <w:rsid w:val="00AA1CA1"/>
    <w:rsid w:val="00AA302D"/>
    <w:rsid w:val="00AA3847"/>
    <w:rsid w:val="00AA42C8"/>
    <w:rsid w:val="00AA7467"/>
    <w:rsid w:val="00AB03DE"/>
    <w:rsid w:val="00AB0841"/>
    <w:rsid w:val="00AB1298"/>
    <w:rsid w:val="00AB3932"/>
    <w:rsid w:val="00AB4699"/>
    <w:rsid w:val="00AB4790"/>
    <w:rsid w:val="00AB51C5"/>
    <w:rsid w:val="00AB58A3"/>
    <w:rsid w:val="00AB59C8"/>
    <w:rsid w:val="00AC0677"/>
    <w:rsid w:val="00AC1620"/>
    <w:rsid w:val="00AC1D65"/>
    <w:rsid w:val="00AC34A6"/>
    <w:rsid w:val="00AC3F1A"/>
    <w:rsid w:val="00AC41E6"/>
    <w:rsid w:val="00AC5A02"/>
    <w:rsid w:val="00AC7B26"/>
    <w:rsid w:val="00AD0752"/>
    <w:rsid w:val="00AD1481"/>
    <w:rsid w:val="00AD4741"/>
    <w:rsid w:val="00AD592C"/>
    <w:rsid w:val="00AD68DF"/>
    <w:rsid w:val="00AD7AC2"/>
    <w:rsid w:val="00AD7DC2"/>
    <w:rsid w:val="00AD7E76"/>
    <w:rsid w:val="00AE00EA"/>
    <w:rsid w:val="00AE1825"/>
    <w:rsid w:val="00AE56EE"/>
    <w:rsid w:val="00AE646C"/>
    <w:rsid w:val="00AE6EB7"/>
    <w:rsid w:val="00AE7C3B"/>
    <w:rsid w:val="00AF1009"/>
    <w:rsid w:val="00AF2EBD"/>
    <w:rsid w:val="00AF40DD"/>
    <w:rsid w:val="00AF41FD"/>
    <w:rsid w:val="00AF4637"/>
    <w:rsid w:val="00AF7F54"/>
    <w:rsid w:val="00B00314"/>
    <w:rsid w:val="00B00DD0"/>
    <w:rsid w:val="00B01D73"/>
    <w:rsid w:val="00B03EB6"/>
    <w:rsid w:val="00B05DDA"/>
    <w:rsid w:val="00B076F2"/>
    <w:rsid w:val="00B078DF"/>
    <w:rsid w:val="00B07ED7"/>
    <w:rsid w:val="00B16CB8"/>
    <w:rsid w:val="00B17E7A"/>
    <w:rsid w:val="00B21EC4"/>
    <w:rsid w:val="00B2232C"/>
    <w:rsid w:val="00B235E8"/>
    <w:rsid w:val="00B236C4"/>
    <w:rsid w:val="00B244DC"/>
    <w:rsid w:val="00B25869"/>
    <w:rsid w:val="00B2656F"/>
    <w:rsid w:val="00B278F2"/>
    <w:rsid w:val="00B32369"/>
    <w:rsid w:val="00B33CB5"/>
    <w:rsid w:val="00B36D6B"/>
    <w:rsid w:val="00B37AB9"/>
    <w:rsid w:val="00B41C03"/>
    <w:rsid w:val="00B43278"/>
    <w:rsid w:val="00B43823"/>
    <w:rsid w:val="00B43FD3"/>
    <w:rsid w:val="00B44D93"/>
    <w:rsid w:val="00B45647"/>
    <w:rsid w:val="00B46870"/>
    <w:rsid w:val="00B50769"/>
    <w:rsid w:val="00B50EED"/>
    <w:rsid w:val="00B51643"/>
    <w:rsid w:val="00B51B6B"/>
    <w:rsid w:val="00B51F3C"/>
    <w:rsid w:val="00B5593D"/>
    <w:rsid w:val="00B60056"/>
    <w:rsid w:val="00B601B0"/>
    <w:rsid w:val="00B60206"/>
    <w:rsid w:val="00B62CFA"/>
    <w:rsid w:val="00B651CA"/>
    <w:rsid w:val="00B65F3D"/>
    <w:rsid w:val="00B66A98"/>
    <w:rsid w:val="00B67717"/>
    <w:rsid w:val="00B67BB8"/>
    <w:rsid w:val="00B71AA3"/>
    <w:rsid w:val="00B77428"/>
    <w:rsid w:val="00B81ACB"/>
    <w:rsid w:val="00B82800"/>
    <w:rsid w:val="00B92236"/>
    <w:rsid w:val="00B9241B"/>
    <w:rsid w:val="00B926A0"/>
    <w:rsid w:val="00B93768"/>
    <w:rsid w:val="00B93EDD"/>
    <w:rsid w:val="00B948E6"/>
    <w:rsid w:val="00B95A07"/>
    <w:rsid w:val="00B97B28"/>
    <w:rsid w:val="00BA14F1"/>
    <w:rsid w:val="00BA1F79"/>
    <w:rsid w:val="00BA254E"/>
    <w:rsid w:val="00BA2B2A"/>
    <w:rsid w:val="00BA47A6"/>
    <w:rsid w:val="00BA4972"/>
    <w:rsid w:val="00BA527C"/>
    <w:rsid w:val="00BA6F0E"/>
    <w:rsid w:val="00BB0256"/>
    <w:rsid w:val="00BB0D3D"/>
    <w:rsid w:val="00BB1927"/>
    <w:rsid w:val="00BB31AF"/>
    <w:rsid w:val="00BB335B"/>
    <w:rsid w:val="00BB35D5"/>
    <w:rsid w:val="00BB595F"/>
    <w:rsid w:val="00BB6E3C"/>
    <w:rsid w:val="00BB75FD"/>
    <w:rsid w:val="00BC0AA8"/>
    <w:rsid w:val="00BC0EF7"/>
    <w:rsid w:val="00BC17BA"/>
    <w:rsid w:val="00BC2AB2"/>
    <w:rsid w:val="00BC4B54"/>
    <w:rsid w:val="00BC5674"/>
    <w:rsid w:val="00BC607D"/>
    <w:rsid w:val="00BC63E1"/>
    <w:rsid w:val="00BD1DB7"/>
    <w:rsid w:val="00BD2187"/>
    <w:rsid w:val="00BD2732"/>
    <w:rsid w:val="00BD32EE"/>
    <w:rsid w:val="00BD4FC3"/>
    <w:rsid w:val="00BD590E"/>
    <w:rsid w:val="00BE0C61"/>
    <w:rsid w:val="00BE2A3D"/>
    <w:rsid w:val="00BE35AA"/>
    <w:rsid w:val="00BE4DEE"/>
    <w:rsid w:val="00BE6D3D"/>
    <w:rsid w:val="00BF2B23"/>
    <w:rsid w:val="00BF2C2D"/>
    <w:rsid w:val="00BF49EF"/>
    <w:rsid w:val="00BF60DE"/>
    <w:rsid w:val="00BF683F"/>
    <w:rsid w:val="00C0096B"/>
    <w:rsid w:val="00C03426"/>
    <w:rsid w:val="00C03B65"/>
    <w:rsid w:val="00C057AF"/>
    <w:rsid w:val="00C07285"/>
    <w:rsid w:val="00C073CF"/>
    <w:rsid w:val="00C07DB8"/>
    <w:rsid w:val="00C10A85"/>
    <w:rsid w:val="00C10DA6"/>
    <w:rsid w:val="00C11A61"/>
    <w:rsid w:val="00C12263"/>
    <w:rsid w:val="00C122A1"/>
    <w:rsid w:val="00C12D6D"/>
    <w:rsid w:val="00C13F20"/>
    <w:rsid w:val="00C14FDB"/>
    <w:rsid w:val="00C1731F"/>
    <w:rsid w:val="00C20A24"/>
    <w:rsid w:val="00C20FB6"/>
    <w:rsid w:val="00C21B03"/>
    <w:rsid w:val="00C21B8D"/>
    <w:rsid w:val="00C24749"/>
    <w:rsid w:val="00C251BE"/>
    <w:rsid w:val="00C2607C"/>
    <w:rsid w:val="00C26A90"/>
    <w:rsid w:val="00C30E8C"/>
    <w:rsid w:val="00C3171C"/>
    <w:rsid w:val="00C33C28"/>
    <w:rsid w:val="00C3487C"/>
    <w:rsid w:val="00C35427"/>
    <w:rsid w:val="00C356E5"/>
    <w:rsid w:val="00C363F5"/>
    <w:rsid w:val="00C37BAE"/>
    <w:rsid w:val="00C42016"/>
    <w:rsid w:val="00C45552"/>
    <w:rsid w:val="00C46CCB"/>
    <w:rsid w:val="00C47539"/>
    <w:rsid w:val="00C475B7"/>
    <w:rsid w:val="00C5151A"/>
    <w:rsid w:val="00C52F7D"/>
    <w:rsid w:val="00C53457"/>
    <w:rsid w:val="00C535E5"/>
    <w:rsid w:val="00C53F4E"/>
    <w:rsid w:val="00C545FB"/>
    <w:rsid w:val="00C57356"/>
    <w:rsid w:val="00C5744E"/>
    <w:rsid w:val="00C60278"/>
    <w:rsid w:val="00C609BA"/>
    <w:rsid w:val="00C60FC8"/>
    <w:rsid w:val="00C64292"/>
    <w:rsid w:val="00C64A30"/>
    <w:rsid w:val="00C65DFB"/>
    <w:rsid w:val="00C67BEB"/>
    <w:rsid w:val="00C705AA"/>
    <w:rsid w:val="00C71B46"/>
    <w:rsid w:val="00C71F2A"/>
    <w:rsid w:val="00C801E4"/>
    <w:rsid w:val="00C81832"/>
    <w:rsid w:val="00C832BA"/>
    <w:rsid w:val="00C847B3"/>
    <w:rsid w:val="00C8507D"/>
    <w:rsid w:val="00C86A9D"/>
    <w:rsid w:val="00C92205"/>
    <w:rsid w:val="00C939C7"/>
    <w:rsid w:val="00C9458E"/>
    <w:rsid w:val="00CA31E3"/>
    <w:rsid w:val="00CA3FB8"/>
    <w:rsid w:val="00CA43DF"/>
    <w:rsid w:val="00CA4EF8"/>
    <w:rsid w:val="00CA50EF"/>
    <w:rsid w:val="00CA5E41"/>
    <w:rsid w:val="00CA68BA"/>
    <w:rsid w:val="00CA7725"/>
    <w:rsid w:val="00CA780B"/>
    <w:rsid w:val="00CB0CB8"/>
    <w:rsid w:val="00CB4006"/>
    <w:rsid w:val="00CB43AC"/>
    <w:rsid w:val="00CB468C"/>
    <w:rsid w:val="00CB4A1B"/>
    <w:rsid w:val="00CB7F0B"/>
    <w:rsid w:val="00CC0AA7"/>
    <w:rsid w:val="00CC1816"/>
    <w:rsid w:val="00CC1876"/>
    <w:rsid w:val="00CC2B32"/>
    <w:rsid w:val="00CC413A"/>
    <w:rsid w:val="00CC5507"/>
    <w:rsid w:val="00CC5750"/>
    <w:rsid w:val="00CC57D2"/>
    <w:rsid w:val="00CC5E29"/>
    <w:rsid w:val="00CC7C03"/>
    <w:rsid w:val="00CD0B95"/>
    <w:rsid w:val="00CD27A1"/>
    <w:rsid w:val="00CD3018"/>
    <w:rsid w:val="00CD4720"/>
    <w:rsid w:val="00CD4F53"/>
    <w:rsid w:val="00CD50FC"/>
    <w:rsid w:val="00CD5352"/>
    <w:rsid w:val="00CD59B1"/>
    <w:rsid w:val="00CE08A0"/>
    <w:rsid w:val="00CE0A66"/>
    <w:rsid w:val="00CE18A8"/>
    <w:rsid w:val="00CE37EE"/>
    <w:rsid w:val="00CE4A12"/>
    <w:rsid w:val="00CE5C51"/>
    <w:rsid w:val="00CE5C9B"/>
    <w:rsid w:val="00CE6846"/>
    <w:rsid w:val="00CE6DFB"/>
    <w:rsid w:val="00CE71E4"/>
    <w:rsid w:val="00CF0CFA"/>
    <w:rsid w:val="00CF1BD4"/>
    <w:rsid w:val="00CF3108"/>
    <w:rsid w:val="00CF50C1"/>
    <w:rsid w:val="00CF7B71"/>
    <w:rsid w:val="00D00DAC"/>
    <w:rsid w:val="00D023C5"/>
    <w:rsid w:val="00D028C4"/>
    <w:rsid w:val="00D03B1B"/>
    <w:rsid w:val="00D03E28"/>
    <w:rsid w:val="00D054BD"/>
    <w:rsid w:val="00D058FA"/>
    <w:rsid w:val="00D127A0"/>
    <w:rsid w:val="00D12D56"/>
    <w:rsid w:val="00D139D9"/>
    <w:rsid w:val="00D13C99"/>
    <w:rsid w:val="00D14DB3"/>
    <w:rsid w:val="00D17991"/>
    <w:rsid w:val="00D20872"/>
    <w:rsid w:val="00D20ADB"/>
    <w:rsid w:val="00D211F2"/>
    <w:rsid w:val="00D21B05"/>
    <w:rsid w:val="00D226A0"/>
    <w:rsid w:val="00D226AA"/>
    <w:rsid w:val="00D2404F"/>
    <w:rsid w:val="00D2583A"/>
    <w:rsid w:val="00D25D61"/>
    <w:rsid w:val="00D2663E"/>
    <w:rsid w:val="00D26997"/>
    <w:rsid w:val="00D31906"/>
    <w:rsid w:val="00D327B2"/>
    <w:rsid w:val="00D33545"/>
    <w:rsid w:val="00D35332"/>
    <w:rsid w:val="00D36476"/>
    <w:rsid w:val="00D37E83"/>
    <w:rsid w:val="00D4055E"/>
    <w:rsid w:val="00D407A6"/>
    <w:rsid w:val="00D4160D"/>
    <w:rsid w:val="00D42C41"/>
    <w:rsid w:val="00D43663"/>
    <w:rsid w:val="00D44467"/>
    <w:rsid w:val="00D459EA"/>
    <w:rsid w:val="00D461C8"/>
    <w:rsid w:val="00D47621"/>
    <w:rsid w:val="00D50668"/>
    <w:rsid w:val="00D5375D"/>
    <w:rsid w:val="00D5563F"/>
    <w:rsid w:val="00D55F86"/>
    <w:rsid w:val="00D56BC8"/>
    <w:rsid w:val="00D615E8"/>
    <w:rsid w:val="00D61691"/>
    <w:rsid w:val="00D61803"/>
    <w:rsid w:val="00D63E17"/>
    <w:rsid w:val="00D65975"/>
    <w:rsid w:val="00D65D4B"/>
    <w:rsid w:val="00D6712D"/>
    <w:rsid w:val="00D71183"/>
    <w:rsid w:val="00D716AD"/>
    <w:rsid w:val="00D71DE3"/>
    <w:rsid w:val="00D721B4"/>
    <w:rsid w:val="00D74DCE"/>
    <w:rsid w:val="00D767AF"/>
    <w:rsid w:val="00D76F17"/>
    <w:rsid w:val="00D76FF9"/>
    <w:rsid w:val="00D77A6E"/>
    <w:rsid w:val="00D82FE4"/>
    <w:rsid w:val="00D85B6A"/>
    <w:rsid w:val="00D866F0"/>
    <w:rsid w:val="00D90039"/>
    <w:rsid w:val="00D9106D"/>
    <w:rsid w:val="00D914C6"/>
    <w:rsid w:val="00D91A5E"/>
    <w:rsid w:val="00D9392B"/>
    <w:rsid w:val="00D94C3B"/>
    <w:rsid w:val="00DA028E"/>
    <w:rsid w:val="00DA04FD"/>
    <w:rsid w:val="00DA128A"/>
    <w:rsid w:val="00DA1B99"/>
    <w:rsid w:val="00DA3A23"/>
    <w:rsid w:val="00DA48A0"/>
    <w:rsid w:val="00DA5564"/>
    <w:rsid w:val="00DA6335"/>
    <w:rsid w:val="00DA66F8"/>
    <w:rsid w:val="00DA684E"/>
    <w:rsid w:val="00DA7B9A"/>
    <w:rsid w:val="00DB00E1"/>
    <w:rsid w:val="00DB2D76"/>
    <w:rsid w:val="00DB4CBC"/>
    <w:rsid w:val="00DC02C1"/>
    <w:rsid w:val="00DC0F34"/>
    <w:rsid w:val="00DD100B"/>
    <w:rsid w:val="00DD107B"/>
    <w:rsid w:val="00DD2D67"/>
    <w:rsid w:val="00DD3DC4"/>
    <w:rsid w:val="00DD4DDF"/>
    <w:rsid w:val="00DD5C1E"/>
    <w:rsid w:val="00DD6074"/>
    <w:rsid w:val="00DD64F6"/>
    <w:rsid w:val="00DD7B03"/>
    <w:rsid w:val="00DE2542"/>
    <w:rsid w:val="00DE56E2"/>
    <w:rsid w:val="00DE67ED"/>
    <w:rsid w:val="00DE7574"/>
    <w:rsid w:val="00DF1067"/>
    <w:rsid w:val="00DF204F"/>
    <w:rsid w:val="00DF2543"/>
    <w:rsid w:val="00DF682C"/>
    <w:rsid w:val="00E00656"/>
    <w:rsid w:val="00E01EA4"/>
    <w:rsid w:val="00E0355C"/>
    <w:rsid w:val="00E0498F"/>
    <w:rsid w:val="00E04FE9"/>
    <w:rsid w:val="00E062ED"/>
    <w:rsid w:val="00E1369D"/>
    <w:rsid w:val="00E153AB"/>
    <w:rsid w:val="00E16DC3"/>
    <w:rsid w:val="00E215DE"/>
    <w:rsid w:val="00E21A4B"/>
    <w:rsid w:val="00E231F4"/>
    <w:rsid w:val="00E2436C"/>
    <w:rsid w:val="00E24A3B"/>
    <w:rsid w:val="00E2670B"/>
    <w:rsid w:val="00E27C9B"/>
    <w:rsid w:val="00E30C6E"/>
    <w:rsid w:val="00E319DC"/>
    <w:rsid w:val="00E31BFA"/>
    <w:rsid w:val="00E31D56"/>
    <w:rsid w:val="00E345BE"/>
    <w:rsid w:val="00E34D72"/>
    <w:rsid w:val="00E34EB2"/>
    <w:rsid w:val="00E350F3"/>
    <w:rsid w:val="00E40A3B"/>
    <w:rsid w:val="00E436EC"/>
    <w:rsid w:val="00E43AA3"/>
    <w:rsid w:val="00E456A5"/>
    <w:rsid w:val="00E50B98"/>
    <w:rsid w:val="00E5102B"/>
    <w:rsid w:val="00E5271D"/>
    <w:rsid w:val="00E53309"/>
    <w:rsid w:val="00E5621D"/>
    <w:rsid w:val="00E5794B"/>
    <w:rsid w:val="00E5798D"/>
    <w:rsid w:val="00E606B1"/>
    <w:rsid w:val="00E61A36"/>
    <w:rsid w:val="00E61E49"/>
    <w:rsid w:val="00E627A3"/>
    <w:rsid w:val="00E63760"/>
    <w:rsid w:val="00E71A63"/>
    <w:rsid w:val="00E723F0"/>
    <w:rsid w:val="00E724B9"/>
    <w:rsid w:val="00E735C2"/>
    <w:rsid w:val="00E73BCE"/>
    <w:rsid w:val="00E8091D"/>
    <w:rsid w:val="00E81E44"/>
    <w:rsid w:val="00E828B7"/>
    <w:rsid w:val="00E82AA0"/>
    <w:rsid w:val="00E83DB2"/>
    <w:rsid w:val="00E85B76"/>
    <w:rsid w:val="00E85D13"/>
    <w:rsid w:val="00E86C0F"/>
    <w:rsid w:val="00E8711D"/>
    <w:rsid w:val="00E9194E"/>
    <w:rsid w:val="00E91B16"/>
    <w:rsid w:val="00E93867"/>
    <w:rsid w:val="00E9476C"/>
    <w:rsid w:val="00E95864"/>
    <w:rsid w:val="00E95E77"/>
    <w:rsid w:val="00E96175"/>
    <w:rsid w:val="00E97479"/>
    <w:rsid w:val="00EA05F4"/>
    <w:rsid w:val="00EA0FBE"/>
    <w:rsid w:val="00EA17C4"/>
    <w:rsid w:val="00EA1A5D"/>
    <w:rsid w:val="00EA3951"/>
    <w:rsid w:val="00EA68BA"/>
    <w:rsid w:val="00EA6940"/>
    <w:rsid w:val="00EA7DF2"/>
    <w:rsid w:val="00EB16A4"/>
    <w:rsid w:val="00EB2240"/>
    <w:rsid w:val="00EB28EE"/>
    <w:rsid w:val="00EB2AC1"/>
    <w:rsid w:val="00EB3EF8"/>
    <w:rsid w:val="00EB6AEA"/>
    <w:rsid w:val="00EB71CC"/>
    <w:rsid w:val="00EB7AEE"/>
    <w:rsid w:val="00EC175C"/>
    <w:rsid w:val="00EC1AB1"/>
    <w:rsid w:val="00EC2DBD"/>
    <w:rsid w:val="00EC42E9"/>
    <w:rsid w:val="00ED0C2F"/>
    <w:rsid w:val="00ED15C9"/>
    <w:rsid w:val="00ED2357"/>
    <w:rsid w:val="00ED2CA3"/>
    <w:rsid w:val="00ED2EA8"/>
    <w:rsid w:val="00ED3920"/>
    <w:rsid w:val="00ED3FA3"/>
    <w:rsid w:val="00ED3FA5"/>
    <w:rsid w:val="00ED4724"/>
    <w:rsid w:val="00ED77E7"/>
    <w:rsid w:val="00EE0F90"/>
    <w:rsid w:val="00EE17F8"/>
    <w:rsid w:val="00EE180F"/>
    <w:rsid w:val="00EE2E9A"/>
    <w:rsid w:val="00EE4253"/>
    <w:rsid w:val="00EE434B"/>
    <w:rsid w:val="00EF02F0"/>
    <w:rsid w:val="00EF7DCA"/>
    <w:rsid w:val="00F003CA"/>
    <w:rsid w:val="00F005DA"/>
    <w:rsid w:val="00F03BDC"/>
    <w:rsid w:val="00F05239"/>
    <w:rsid w:val="00F07B83"/>
    <w:rsid w:val="00F10AC0"/>
    <w:rsid w:val="00F12493"/>
    <w:rsid w:val="00F14494"/>
    <w:rsid w:val="00F15C4A"/>
    <w:rsid w:val="00F167BA"/>
    <w:rsid w:val="00F1731D"/>
    <w:rsid w:val="00F173B2"/>
    <w:rsid w:val="00F204EF"/>
    <w:rsid w:val="00F216DF"/>
    <w:rsid w:val="00F22026"/>
    <w:rsid w:val="00F224C7"/>
    <w:rsid w:val="00F22A64"/>
    <w:rsid w:val="00F24AA8"/>
    <w:rsid w:val="00F2520D"/>
    <w:rsid w:val="00F271E9"/>
    <w:rsid w:val="00F272A8"/>
    <w:rsid w:val="00F273E4"/>
    <w:rsid w:val="00F30E34"/>
    <w:rsid w:val="00F334B4"/>
    <w:rsid w:val="00F33F7F"/>
    <w:rsid w:val="00F41E6D"/>
    <w:rsid w:val="00F41ECF"/>
    <w:rsid w:val="00F43822"/>
    <w:rsid w:val="00F44512"/>
    <w:rsid w:val="00F46146"/>
    <w:rsid w:val="00F47D10"/>
    <w:rsid w:val="00F47FFD"/>
    <w:rsid w:val="00F53656"/>
    <w:rsid w:val="00F5381B"/>
    <w:rsid w:val="00F5393C"/>
    <w:rsid w:val="00F54784"/>
    <w:rsid w:val="00F54E00"/>
    <w:rsid w:val="00F55E10"/>
    <w:rsid w:val="00F5779E"/>
    <w:rsid w:val="00F611DD"/>
    <w:rsid w:val="00F65799"/>
    <w:rsid w:val="00F65B7F"/>
    <w:rsid w:val="00F66226"/>
    <w:rsid w:val="00F66FD7"/>
    <w:rsid w:val="00F6742F"/>
    <w:rsid w:val="00F719C3"/>
    <w:rsid w:val="00F72D75"/>
    <w:rsid w:val="00F73DF1"/>
    <w:rsid w:val="00F755DD"/>
    <w:rsid w:val="00F75D4B"/>
    <w:rsid w:val="00F76217"/>
    <w:rsid w:val="00F80C4D"/>
    <w:rsid w:val="00F80D73"/>
    <w:rsid w:val="00F84DB1"/>
    <w:rsid w:val="00F84F3B"/>
    <w:rsid w:val="00F85D89"/>
    <w:rsid w:val="00F876BC"/>
    <w:rsid w:val="00F87F43"/>
    <w:rsid w:val="00F90203"/>
    <w:rsid w:val="00F92AE5"/>
    <w:rsid w:val="00F93738"/>
    <w:rsid w:val="00F95919"/>
    <w:rsid w:val="00FA02C6"/>
    <w:rsid w:val="00FA14C1"/>
    <w:rsid w:val="00FA229B"/>
    <w:rsid w:val="00FA48D4"/>
    <w:rsid w:val="00FB045D"/>
    <w:rsid w:val="00FB1CEE"/>
    <w:rsid w:val="00FB2478"/>
    <w:rsid w:val="00FB390E"/>
    <w:rsid w:val="00FB7286"/>
    <w:rsid w:val="00FC0147"/>
    <w:rsid w:val="00FC42BA"/>
    <w:rsid w:val="00FC4DDE"/>
    <w:rsid w:val="00FC50AD"/>
    <w:rsid w:val="00FD0B91"/>
    <w:rsid w:val="00FD0DDB"/>
    <w:rsid w:val="00FD2CE5"/>
    <w:rsid w:val="00FD30E0"/>
    <w:rsid w:val="00FD4C2A"/>
    <w:rsid w:val="00FD7426"/>
    <w:rsid w:val="00FE1F76"/>
    <w:rsid w:val="00FE2FCF"/>
    <w:rsid w:val="00FE46C5"/>
    <w:rsid w:val="00FE6129"/>
    <w:rsid w:val="00FE6E64"/>
    <w:rsid w:val="00FF179B"/>
    <w:rsid w:val="00FF5B16"/>
    <w:rsid w:val="00FF641F"/>
    <w:rsid w:val="00FF78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49" fill="f" fillcolor="white" stroke="f">
      <v:fill color="white" on="f"/>
      <v:stroke on="f"/>
      <o:colormenu v:ext="edit" fill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D7DC2"/>
  </w:style>
  <w:style w:type="paragraph" w:styleId="Kop1">
    <w:name w:val="heading 1"/>
    <w:basedOn w:val="Standaard"/>
    <w:next w:val="Standaard"/>
    <w:link w:val="Kop1Char"/>
    <w:qFormat/>
    <w:rsid w:val="00380592"/>
    <w:pPr>
      <w:keepNext/>
      <w:numPr>
        <w:numId w:val="1"/>
      </w:numPr>
      <w:tabs>
        <w:tab w:val="clear" w:pos="907"/>
        <w:tab w:val="num" w:pos="1049"/>
      </w:tabs>
      <w:spacing w:before="240" w:after="60"/>
      <w:ind w:left="1049"/>
      <w:outlineLvl w:val="0"/>
    </w:pPr>
    <w:rPr>
      <w:rFonts w:ascii="Arial" w:hAnsi="Arial"/>
      <w:b/>
      <w:kern w:val="28"/>
      <w:sz w:val="28"/>
    </w:rPr>
  </w:style>
  <w:style w:type="paragraph" w:styleId="Kop2">
    <w:name w:val="heading 2"/>
    <w:basedOn w:val="Standaard"/>
    <w:next w:val="Standaard"/>
    <w:link w:val="Kop2Char"/>
    <w:qFormat/>
    <w:rsid w:val="00380592"/>
    <w:pPr>
      <w:keepNext/>
      <w:numPr>
        <w:ilvl w:val="1"/>
        <w:numId w:val="1"/>
      </w:numPr>
      <w:spacing w:before="240" w:after="60"/>
      <w:outlineLvl w:val="1"/>
    </w:pPr>
    <w:rPr>
      <w:rFonts w:ascii="Arial" w:hAnsi="Arial"/>
      <w:b/>
      <w:i/>
      <w:sz w:val="24"/>
    </w:rPr>
  </w:style>
  <w:style w:type="paragraph" w:styleId="Kop3">
    <w:name w:val="heading 3"/>
    <w:basedOn w:val="Standaard"/>
    <w:next w:val="Standaard"/>
    <w:qFormat/>
    <w:rsid w:val="00380592"/>
    <w:pPr>
      <w:keepNext/>
      <w:numPr>
        <w:ilvl w:val="2"/>
        <w:numId w:val="1"/>
      </w:numPr>
      <w:outlineLvl w:val="2"/>
    </w:pPr>
    <w:rPr>
      <w:b/>
    </w:rPr>
  </w:style>
  <w:style w:type="paragraph" w:styleId="Kop4">
    <w:name w:val="heading 4"/>
    <w:basedOn w:val="Standaard"/>
    <w:next w:val="Standaard"/>
    <w:qFormat/>
    <w:rsid w:val="00380592"/>
    <w:pPr>
      <w:keepNext/>
      <w:numPr>
        <w:ilvl w:val="3"/>
        <w:numId w:val="1"/>
      </w:numPr>
      <w:jc w:val="center"/>
      <w:outlineLvl w:val="3"/>
    </w:pPr>
    <w:rPr>
      <w:rFonts w:ascii="Arial" w:hAnsi="Arial"/>
      <w:b/>
    </w:rPr>
  </w:style>
  <w:style w:type="paragraph" w:styleId="Kop5">
    <w:name w:val="heading 5"/>
    <w:basedOn w:val="Standaard"/>
    <w:next w:val="Standaard"/>
    <w:qFormat/>
    <w:rsid w:val="00380592"/>
    <w:pPr>
      <w:keepNext/>
      <w:numPr>
        <w:ilvl w:val="4"/>
        <w:numId w:val="1"/>
      </w:numPr>
      <w:outlineLvl w:val="4"/>
    </w:pPr>
    <w:rPr>
      <w:noProof/>
      <w:sz w:val="22"/>
      <w:u w:val="single"/>
    </w:rPr>
  </w:style>
  <w:style w:type="paragraph" w:styleId="Kop6">
    <w:name w:val="heading 6"/>
    <w:basedOn w:val="Standaard"/>
    <w:next w:val="Standaard"/>
    <w:qFormat/>
    <w:rsid w:val="00380592"/>
    <w:pPr>
      <w:keepNext/>
      <w:outlineLvl w:val="5"/>
    </w:pPr>
    <w:rPr>
      <w:rFonts w:ascii="Arial" w:hAnsi="Arial"/>
      <w:u w:val="single"/>
    </w:rPr>
  </w:style>
  <w:style w:type="paragraph" w:styleId="Kop7">
    <w:name w:val="heading 7"/>
    <w:basedOn w:val="Standaard"/>
    <w:next w:val="Standaard"/>
    <w:qFormat/>
    <w:rsid w:val="00380592"/>
    <w:pPr>
      <w:keepNext/>
      <w:outlineLvl w:val="6"/>
    </w:pPr>
    <w:rPr>
      <w:rFonts w:ascii="Arial" w:hAnsi="Arial"/>
      <w:i/>
    </w:rPr>
  </w:style>
  <w:style w:type="paragraph" w:styleId="Kop8">
    <w:name w:val="heading 8"/>
    <w:basedOn w:val="Standaard"/>
    <w:next w:val="Standaard"/>
    <w:qFormat/>
    <w:rsid w:val="00380592"/>
    <w:pPr>
      <w:keepNext/>
      <w:jc w:val="center"/>
      <w:outlineLvl w:val="7"/>
    </w:pPr>
    <w:rPr>
      <w:rFonts w:ascii="Arial" w:hAnsi="Arial"/>
      <w:b/>
      <w:sz w:val="28"/>
    </w:rPr>
  </w:style>
  <w:style w:type="paragraph" w:styleId="Kop9">
    <w:name w:val="heading 9"/>
    <w:basedOn w:val="Standaard"/>
    <w:next w:val="Standaard"/>
    <w:qFormat/>
    <w:rsid w:val="00380592"/>
    <w:pPr>
      <w:keepNext/>
      <w:outlineLvl w:val="8"/>
    </w:pPr>
    <w:rPr>
      <w:rFonts w:ascii="Arial" w:hAnsi="Arial"/>
      <w:b/>
      <w:snapToGrid w:val="0"/>
      <w:color w:val="000000"/>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380592"/>
    <w:pPr>
      <w:spacing w:before="120" w:after="120"/>
    </w:pPr>
    <w:rPr>
      <w:b/>
    </w:rPr>
  </w:style>
  <w:style w:type="paragraph" w:styleId="Inhopg1">
    <w:name w:val="toc 1"/>
    <w:basedOn w:val="Standaard"/>
    <w:next w:val="Standaard"/>
    <w:autoRedefine/>
    <w:uiPriority w:val="39"/>
    <w:rsid w:val="00152776"/>
    <w:pPr>
      <w:tabs>
        <w:tab w:val="right" w:leader="dot" w:pos="9060"/>
      </w:tabs>
      <w:spacing w:before="120" w:after="120"/>
    </w:pPr>
    <w:rPr>
      <w:rFonts w:ascii="Arial" w:hAnsi="Arial"/>
      <w:b/>
      <w:u w:val="single"/>
    </w:rPr>
  </w:style>
  <w:style w:type="paragraph" w:styleId="Voettekst">
    <w:name w:val="footer"/>
    <w:basedOn w:val="Standaard"/>
    <w:rsid w:val="00380592"/>
    <w:pPr>
      <w:tabs>
        <w:tab w:val="center" w:pos="4536"/>
        <w:tab w:val="right" w:pos="9072"/>
      </w:tabs>
    </w:pPr>
    <w:rPr>
      <w:rFonts w:ascii="Arial" w:hAnsi="Arial"/>
    </w:rPr>
  </w:style>
  <w:style w:type="paragraph" w:styleId="Plattetekst">
    <w:name w:val="Body Text"/>
    <w:basedOn w:val="Standaard"/>
    <w:rsid w:val="00380592"/>
    <w:rPr>
      <w:sz w:val="16"/>
    </w:rPr>
  </w:style>
  <w:style w:type="paragraph" w:styleId="Koptekst">
    <w:name w:val="header"/>
    <w:basedOn w:val="Standaard"/>
    <w:rsid w:val="00380592"/>
    <w:pPr>
      <w:tabs>
        <w:tab w:val="center" w:pos="4536"/>
        <w:tab w:val="right" w:pos="9072"/>
      </w:tabs>
    </w:pPr>
  </w:style>
  <w:style w:type="paragraph" w:styleId="Plattetekst2">
    <w:name w:val="Body Text 2"/>
    <w:basedOn w:val="Standaard"/>
    <w:rsid w:val="00380592"/>
    <w:rPr>
      <w:rFonts w:ascii="Arial" w:hAnsi="Arial"/>
      <w:b/>
      <w:color w:val="FFFFFF"/>
      <w:sz w:val="36"/>
    </w:rPr>
  </w:style>
  <w:style w:type="paragraph" w:styleId="Inhopg2">
    <w:name w:val="toc 2"/>
    <w:basedOn w:val="Standaard"/>
    <w:next w:val="Standaard"/>
    <w:autoRedefine/>
    <w:uiPriority w:val="39"/>
    <w:rsid w:val="00596C58"/>
    <w:pPr>
      <w:tabs>
        <w:tab w:val="left" w:pos="800"/>
        <w:tab w:val="right" w:leader="dot" w:pos="9072"/>
      </w:tabs>
      <w:ind w:left="198"/>
    </w:pPr>
    <w:rPr>
      <w:rFonts w:ascii="Arial" w:hAnsi="Arial"/>
    </w:rPr>
  </w:style>
  <w:style w:type="paragraph" w:styleId="Inhopg3">
    <w:name w:val="toc 3"/>
    <w:basedOn w:val="Standaard"/>
    <w:next w:val="Standaard"/>
    <w:autoRedefine/>
    <w:semiHidden/>
    <w:rsid w:val="00380592"/>
    <w:pPr>
      <w:tabs>
        <w:tab w:val="right" w:leader="dot" w:pos="9060"/>
      </w:tabs>
      <w:ind w:left="426" w:firstLine="141"/>
    </w:pPr>
    <w:rPr>
      <w:rFonts w:ascii="Arial" w:hAnsi="Arial"/>
      <w:noProof/>
    </w:rPr>
  </w:style>
  <w:style w:type="paragraph" w:styleId="Plattetekst3">
    <w:name w:val="Body Text 3"/>
    <w:basedOn w:val="Standaard"/>
    <w:rsid w:val="00380592"/>
    <w:pPr>
      <w:jc w:val="center"/>
    </w:pPr>
    <w:rPr>
      <w:rFonts w:ascii="Arial" w:hAnsi="Arial"/>
      <w:b/>
      <w:sz w:val="36"/>
    </w:rPr>
  </w:style>
  <w:style w:type="paragraph" w:styleId="Inhopg4">
    <w:name w:val="toc 4"/>
    <w:basedOn w:val="Standaard"/>
    <w:next w:val="Standaard"/>
    <w:autoRedefine/>
    <w:semiHidden/>
    <w:rsid w:val="00380592"/>
    <w:pPr>
      <w:ind w:left="600"/>
    </w:pPr>
  </w:style>
  <w:style w:type="paragraph" w:styleId="Index1">
    <w:name w:val="index 1"/>
    <w:basedOn w:val="Standaard"/>
    <w:next w:val="Standaard"/>
    <w:autoRedefine/>
    <w:semiHidden/>
    <w:rsid w:val="00380592"/>
    <w:pPr>
      <w:ind w:left="200" w:hanging="200"/>
    </w:pPr>
    <w:rPr>
      <w:rFonts w:ascii="Arial" w:hAnsi="Arial"/>
      <w:b/>
      <w:sz w:val="24"/>
      <w:u w:val="single"/>
    </w:rPr>
  </w:style>
  <w:style w:type="paragraph" w:styleId="Inhopg5">
    <w:name w:val="toc 5"/>
    <w:basedOn w:val="Standaard"/>
    <w:next w:val="Standaard"/>
    <w:autoRedefine/>
    <w:semiHidden/>
    <w:rsid w:val="00380592"/>
    <w:pPr>
      <w:ind w:left="800"/>
    </w:pPr>
  </w:style>
  <w:style w:type="paragraph" w:styleId="Inhopg6">
    <w:name w:val="toc 6"/>
    <w:basedOn w:val="Standaard"/>
    <w:next w:val="Standaard"/>
    <w:autoRedefine/>
    <w:semiHidden/>
    <w:rsid w:val="00380592"/>
    <w:pPr>
      <w:ind w:left="1000"/>
    </w:pPr>
  </w:style>
  <w:style w:type="paragraph" w:styleId="Inhopg7">
    <w:name w:val="toc 7"/>
    <w:basedOn w:val="Standaard"/>
    <w:next w:val="Standaard"/>
    <w:autoRedefine/>
    <w:semiHidden/>
    <w:rsid w:val="00380592"/>
    <w:pPr>
      <w:ind w:left="1200"/>
    </w:pPr>
  </w:style>
  <w:style w:type="paragraph" w:styleId="Inhopg8">
    <w:name w:val="toc 8"/>
    <w:basedOn w:val="Standaard"/>
    <w:next w:val="Standaard"/>
    <w:autoRedefine/>
    <w:semiHidden/>
    <w:rsid w:val="00380592"/>
    <w:pPr>
      <w:ind w:left="1400"/>
    </w:pPr>
  </w:style>
  <w:style w:type="paragraph" w:styleId="Inhopg9">
    <w:name w:val="toc 9"/>
    <w:basedOn w:val="Standaard"/>
    <w:next w:val="Standaard"/>
    <w:autoRedefine/>
    <w:semiHidden/>
    <w:rsid w:val="00380592"/>
    <w:pPr>
      <w:ind w:left="1600"/>
    </w:pPr>
  </w:style>
  <w:style w:type="paragraph" w:styleId="Index4">
    <w:name w:val="index 4"/>
    <w:basedOn w:val="Standaard"/>
    <w:next w:val="Standaard"/>
    <w:autoRedefine/>
    <w:semiHidden/>
    <w:rsid w:val="00380592"/>
    <w:pPr>
      <w:ind w:left="800" w:hanging="200"/>
    </w:pPr>
  </w:style>
  <w:style w:type="paragraph" w:styleId="Index2">
    <w:name w:val="index 2"/>
    <w:basedOn w:val="Standaard"/>
    <w:next w:val="Standaard"/>
    <w:autoRedefine/>
    <w:semiHidden/>
    <w:rsid w:val="00380592"/>
    <w:pPr>
      <w:ind w:left="400" w:hanging="200"/>
    </w:pPr>
    <w:rPr>
      <w:rFonts w:ascii="Arial" w:hAnsi="Arial"/>
    </w:rPr>
  </w:style>
  <w:style w:type="paragraph" w:styleId="Index3">
    <w:name w:val="index 3"/>
    <w:basedOn w:val="Standaard"/>
    <w:next w:val="Standaard"/>
    <w:autoRedefine/>
    <w:semiHidden/>
    <w:rsid w:val="00380592"/>
    <w:pPr>
      <w:ind w:left="600" w:hanging="200"/>
    </w:pPr>
    <w:rPr>
      <w:rFonts w:ascii="Arial" w:hAnsi="Arial"/>
    </w:rPr>
  </w:style>
  <w:style w:type="paragraph" w:styleId="Index5">
    <w:name w:val="index 5"/>
    <w:basedOn w:val="Standaard"/>
    <w:next w:val="Standaard"/>
    <w:autoRedefine/>
    <w:semiHidden/>
    <w:rsid w:val="00380592"/>
    <w:pPr>
      <w:ind w:left="1000" w:hanging="200"/>
    </w:pPr>
  </w:style>
  <w:style w:type="paragraph" w:styleId="Index6">
    <w:name w:val="index 6"/>
    <w:basedOn w:val="Standaard"/>
    <w:next w:val="Standaard"/>
    <w:autoRedefine/>
    <w:semiHidden/>
    <w:rsid w:val="00380592"/>
    <w:pPr>
      <w:ind w:left="1200" w:hanging="200"/>
    </w:pPr>
  </w:style>
  <w:style w:type="paragraph" w:styleId="Index7">
    <w:name w:val="index 7"/>
    <w:basedOn w:val="Standaard"/>
    <w:next w:val="Standaard"/>
    <w:autoRedefine/>
    <w:semiHidden/>
    <w:rsid w:val="00380592"/>
    <w:pPr>
      <w:ind w:left="1400" w:hanging="200"/>
    </w:pPr>
  </w:style>
  <w:style w:type="paragraph" w:styleId="Index8">
    <w:name w:val="index 8"/>
    <w:basedOn w:val="Standaard"/>
    <w:next w:val="Standaard"/>
    <w:autoRedefine/>
    <w:semiHidden/>
    <w:rsid w:val="00380592"/>
    <w:pPr>
      <w:ind w:left="1600" w:hanging="200"/>
    </w:pPr>
  </w:style>
  <w:style w:type="paragraph" w:styleId="Index9">
    <w:name w:val="index 9"/>
    <w:basedOn w:val="Standaard"/>
    <w:next w:val="Standaard"/>
    <w:autoRedefine/>
    <w:semiHidden/>
    <w:rsid w:val="00380592"/>
    <w:pPr>
      <w:ind w:left="1800" w:hanging="200"/>
    </w:pPr>
  </w:style>
  <w:style w:type="paragraph" w:styleId="Indexkop">
    <w:name w:val="index heading"/>
    <w:basedOn w:val="Standaard"/>
    <w:next w:val="Index1"/>
    <w:semiHidden/>
    <w:rsid w:val="00380592"/>
  </w:style>
  <w:style w:type="paragraph" w:styleId="Voetnoottekst">
    <w:name w:val="footnote text"/>
    <w:basedOn w:val="Standaard"/>
    <w:semiHidden/>
    <w:rsid w:val="00380592"/>
  </w:style>
  <w:style w:type="paragraph" w:styleId="Lijstmetafbeeldingen">
    <w:name w:val="table of figures"/>
    <w:basedOn w:val="Standaard"/>
    <w:next w:val="Standaard"/>
    <w:semiHidden/>
    <w:rsid w:val="00380592"/>
    <w:pPr>
      <w:ind w:left="400" w:hanging="400"/>
    </w:pPr>
    <w:rPr>
      <w:rFonts w:ascii="Arial" w:hAnsi="Arial"/>
    </w:rPr>
  </w:style>
  <w:style w:type="character" w:styleId="Voetnootmarkering">
    <w:name w:val="footnote reference"/>
    <w:basedOn w:val="Standaardalinea-lettertype"/>
    <w:semiHidden/>
    <w:rsid w:val="00380592"/>
    <w:rPr>
      <w:vertAlign w:val="superscript"/>
    </w:rPr>
  </w:style>
  <w:style w:type="character" w:styleId="Hyperlink">
    <w:name w:val="Hyperlink"/>
    <w:basedOn w:val="Standaardalinea-lettertype"/>
    <w:uiPriority w:val="99"/>
    <w:rsid w:val="00380592"/>
    <w:rPr>
      <w:color w:val="0000FF"/>
      <w:u w:val="single"/>
    </w:rPr>
  </w:style>
  <w:style w:type="paragraph" w:styleId="Eindnoottekst">
    <w:name w:val="endnote text"/>
    <w:basedOn w:val="Standaard"/>
    <w:semiHidden/>
    <w:rsid w:val="00380592"/>
    <w:pPr>
      <w:widowControl w:val="0"/>
    </w:pPr>
    <w:rPr>
      <w:rFonts w:ascii="Courier" w:hAnsi="Courier"/>
    </w:rPr>
  </w:style>
  <w:style w:type="paragraph" w:styleId="Plattetekstinspringen">
    <w:name w:val="Body Text Indent"/>
    <w:basedOn w:val="Standaard"/>
    <w:rsid w:val="00380592"/>
    <w:pPr>
      <w:ind w:left="360"/>
    </w:pPr>
    <w:rPr>
      <w:rFonts w:ascii="Arial" w:hAnsi="Arial"/>
    </w:rPr>
  </w:style>
  <w:style w:type="character" w:customStyle="1" w:styleId="cfe1">
    <w:name w:val="cfe1"/>
    <w:basedOn w:val="Standaardalinea-lettertype"/>
    <w:rsid w:val="00380592"/>
    <w:rPr>
      <w:rFonts w:ascii="Verdana" w:hAnsi="Verdana" w:hint="default"/>
      <w:color w:val="000000"/>
      <w:sz w:val="18"/>
      <w:szCs w:val="18"/>
    </w:rPr>
  </w:style>
  <w:style w:type="character" w:styleId="GevolgdeHyperlink">
    <w:name w:val="FollowedHyperlink"/>
    <w:basedOn w:val="Standaardalinea-lettertype"/>
    <w:rsid w:val="00380592"/>
    <w:rPr>
      <w:color w:val="800080"/>
      <w:u w:val="single"/>
    </w:rPr>
  </w:style>
  <w:style w:type="paragraph" w:styleId="Plattetekstinspringen2">
    <w:name w:val="Body Text Indent 2"/>
    <w:basedOn w:val="Standaard"/>
    <w:rsid w:val="00380592"/>
    <w:pPr>
      <w:tabs>
        <w:tab w:val="left" w:pos="-1440"/>
        <w:tab w:val="left" w:pos="-720"/>
        <w:tab w:val="left" w:pos="0"/>
        <w:tab w:val="left" w:pos="720"/>
        <w:tab w:val="left" w:pos="1440"/>
        <w:tab w:val="left" w:pos="2160"/>
        <w:tab w:val="left" w:pos="2880"/>
        <w:tab w:val="left" w:pos="3139"/>
        <w:tab w:val="left" w:pos="3600"/>
        <w:tab w:val="left" w:pos="4320"/>
        <w:tab w:val="left" w:pos="5040"/>
        <w:tab w:val="left" w:pos="5202"/>
        <w:tab w:val="left" w:pos="5760"/>
        <w:tab w:val="left" w:pos="6480"/>
        <w:tab w:val="left" w:pos="7200"/>
        <w:tab w:val="left" w:pos="7920"/>
        <w:tab w:val="left" w:pos="8640"/>
      </w:tabs>
      <w:ind w:firstLine="2835"/>
    </w:pPr>
    <w:rPr>
      <w:rFonts w:ascii="Arial" w:hAnsi="Arial" w:cs="Arial"/>
    </w:rPr>
  </w:style>
  <w:style w:type="paragraph" w:styleId="Plattetekstinspringen3">
    <w:name w:val="Body Text Indent 3"/>
    <w:basedOn w:val="Standaard"/>
    <w:rsid w:val="00380592"/>
    <w:pPr>
      <w:ind w:left="2832"/>
    </w:pPr>
    <w:rPr>
      <w:rFonts w:ascii="Arial" w:hAnsi="Arial" w:cs="Arial"/>
    </w:rPr>
  </w:style>
  <w:style w:type="paragraph" w:styleId="Lijstopsomteken">
    <w:name w:val="List Bullet"/>
    <w:basedOn w:val="Standaard"/>
    <w:autoRedefine/>
    <w:rsid w:val="00380592"/>
    <w:pPr>
      <w:numPr>
        <w:numId w:val="2"/>
      </w:numPr>
      <w:spacing w:before="120"/>
    </w:pPr>
    <w:rPr>
      <w:rFonts w:ascii="Arial" w:hAnsi="Arial"/>
      <w:sz w:val="22"/>
    </w:rPr>
  </w:style>
  <w:style w:type="paragraph" w:styleId="Tekstopmerking">
    <w:name w:val="annotation text"/>
    <w:basedOn w:val="Standaard"/>
    <w:link w:val="TekstopmerkingChar"/>
    <w:semiHidden/>
    <w:rsid w:val="00380592"/>
    <w:pPr>
      <w:spacing w:before="120"/>
    </w:pPr>
    <w:rPr>
      <w:rFonts w:ascii="Arial" w:hAnsi="Arial"/>
      <w:sz w:val="22"/>
    </w:rPr>
  </w:style>
  <w:style w:type="character" w:styleId="Paginanummer">
    <w:name w:val="page number"/>
    <w:basedOn w:val="Standaardalinea-lettertype"/>
    <w:rsid w:val="00380592"/>
  </w:style>
  <w:style w:type="character" w:customStyle="1" w:styleId="Kop2Char">
    <w:name w:val="Kop 2 Char"/>
    <w:basedOn w:val="Standaardalinea-lettertype"/>
    <w:link w:val="Kop2"/>
    <w:rsid w:val="00B2232C"/>
    <w:rPr>
      <w:rFonts w:ascii="Arial" w:hAnsi="Arial"/>
      <w:b/>
      <w:i/>
      <w:sz w:val="24"/>
    </w:rPr>
  </w:style>
  <w:style w:type="character" w:customStyle="1" w:styleId="Kop1Char">
    <w:name w:val="Kop 1 Char"/>
    <w:basedOn w:val="Standaardalinea-lettertype"/>
    <w:link w:val="Kop1"/>
    <w:rsid w:val="001C5CBB"/>
    <w:rPr>
      <w:rFonts w:ascii="Arial" w:hAnsi="Arial"/>
      <w:b/>
      <w:kern w:val="28"/>
      <w:sz w:val="28"/>
    </w:rPr>
  </w:style>
  <w:style w:type="table" w:styleId="Tabelraster">
    <w:name w:val="Table Grid"/>
    <w:basedOn w:val="Standaardtabel"/>
    <w:rsid w:val="00C57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rsid w:val="006207AF"/>
    <w:pPr>
      <w:spacing w:before="100" w:beforeAutospacing="1" w:after="100" w:afterAutospacing="1"/>
    </w:pPr>
    <w:rPr>
      <w:sz w:val="24"/>
      <w:szCs w:val="24"/>
    </w:rPr>
  </w:style>
  <w:style w:type="character" w:styleId="Zwaar">
    <w:name w:val="Strong"/>
    <w:basedOn w:val="Standaardalinea-lettertype"/>
    <w:qFormat/>
    <w:rsid w:val="006207AF"/>
    <w:rPr>
      <w:b/>
      <w:bCs/>
    </w:rPr>
  </w:style>
  <w:style w:type="numbering" w:customStyle="1" w:styleId="Huidigelijst1">
    <w:name w:val="Huidige lijst1"/>
    <w:rsid w:val="00354926"/>
    <w:pPr>
      <w:numPr>
        <w:numId w:val="16"/>
      </w:numPr>
    </w:pPr>
  </w:style>
  <w:style w:type="paragraph" w:customStyle="1" w:styleId="0NLFWNormaalTxt">
    <w:name w:val="0_NL_FW_NormaalTxt"/>
    <w:rsid w:val="001E4F71"/>
    <w:pPr>
      <w:spacing w:line="288" w:lineRule="auto"/>
    </w:pPr>
    <w:rPr>
      <w:rFonts w:ascii="Arial" w:hAnsi="Arial"/>
      <w:bCs/>
      <w:szCs w:val="29"/>
    </w:rPr>
  </w:style>
  <w:style w:type="character" w:customStyle="1" w:styleId="msonormal0">
    <w:name w:val="msonormal"/>
    <w:basedOn w:val="Standaardalinea-lettertype"/>
    <w:rsid w:val="00CE5C51"/>
  </w:style>
  <w:style w:type="paragraph" w:customStyle="1" w:styleId="lidlabeled">
    <w:name w:val="lid labeled"/>
    <w:basedOn w:val="Standaard"/>
    <w:rsid w:val="008F5879"/>
    <w:pPr>
      <w:spacing w:before="100" w:beforeAutospacing="1" w:after="100" w:afterAutospacing="1"/>
    </w:pPr>
    <w:rPr>
      <w:sz w:val="24"/>
      <w:szCs w:val="24"/>
    </w:rPr>
  </w:style>
  <w:style w:type="character" w:customStyle="1" w:styleId="lidnr">
    <w:name w:val="lidnr"/>
    <w:basedOn w:val="Standaardalinea-lettertype"/>
    <w:rsid w:val="008F5879"/>
  </w:style>
  <w:style w:type="character" w:customStyle="1" w:styleId="st">
    <w:name w:val="st"/>
    <w:basedOn w:val="Standaardalinea-lettertype"/>
    <w:rsid w:val="00B32369"/>
  </w:style>
  <w:style w:type="paragraph" w:styleId="Lijstalinea">
    <w:name w:val="List Paragraph"/>
    <w:basedOn w:val="Standaard"/>
    <w:uiPriority w:val="34"/>
    <w:qFormat/>
    <w:rsid w:val="00693776"/>
    <w:pPr>
      <w:spacing w:after="200" w:line="276" w:lineRule="auto"/>
      <w:ind w:left="720"/>
      <w:contextualSpacing/>
    </w:pPr>
    <w:rPr>
      <w:rFonts w:ascii="Calibri" w:eastAsia="Calibri" w:hAnsi="Calibri"/>
      <w:sz w:val="22"/>
      <w:szCs w:val="22"/>
      <w:lang w:eastAsia="en-US"/>
    </w:rPr>
  </w:style>
  <w:style w:type="paragraph" w:styleId="Ballontekst">
    <w:name w:val="Balloon Text"/>
    <w:basedOn w:val="Standaard"/>
    <w:link w:val="BallontekstChar"/>
    <w:rsid w:val="00DE2542"/>
    <w:rPr>
      <w:rFonts w:ascii="Tahoma" w:hAnsi="Tahoma" w:cs="Tahoma"/>
      <w:sz w:val="16"/>
      <w:szCs w:val="16"/>
    </w:rPr>
  </w:style>
  <w:style w:type="character" w:customStyle="1" w:styleId="BallontekstChar">
    <w:name w:val="Ballontekst Char"/>
    <w:basedOn w:val="Standaardalinea-lettertype"/>
    <w:link w:val="Ballontekst"/>
    <w:rsid w:val="00DE2542"/>
    <w:rPr>
      <w:rFonts w:ascii="Tahoma" w:hAnsi="Tahoma" w:cs="Tahoma"/>
      <w:sz w:val="16"/>
      <w:szCs w:val="16"/>
    </w:rPr>
  </w:style>
  <w:style w:type="paragraph" w:customStyle="1" w:styleId="msolistparagraph0">
    <w:name w:val="msolistparagraph"/>
    <w:basedOn w:val="Standaard"/>
    <w:rsid w:val="00DA5564"/>
    <w:pPr>
      <w:ind w:left="720"/>
    </w:pPr>
    <w:rPr>
      <w:sz w:val="24"/>
      <w:szCs w:val="24"/>
    </w:rPr>
  </w:style>
  <w:style w:type="paragraph" w:styleId="Kopvaninhoudsopgave">
    <w:name w:val="TOC Heading"/>
    <w:basedOn w:val="Kop1"/>
    <w:next w:val="Standaard"/>
    <w:uiPriority w:val="39"/>
    <w:semiHidden/>
    <w:unhideWhenUsed/>
    <w:qFormat/>
    <w:rsid w:val="00A7343F"/>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customStyle="1" w:styleId="Default">
    <w:name w:val="Default"/>
    <w:rsid w:val="000F5172"/>
    <w:pPr>
      <w:autoSpaceDE w:val="0"/>
      <w:autoSpaceDN w:val="0"/>
      <w:adjustRightInd w:val="0"/>
    </w:pPr>
    <w:rPr>
      <w:rFonts w:ascii="Arial" w:hAnsi="Arial" w:cs="Arial"/>
      <w:color w:val="000000"/>
      <w:sz w:val="24"/>
      <w:szCs w:val="24"/>
    </w:rPr>
  </w:style>
  <w:style w:type="character" w:styleId="Verwijzingopmerking">
    <w:name w:val="annotation reference"/>
    <w:basedOn w:val="Standaardalinea-lettertype"/>
    <w:rsid w:val="00922648"/>
    <w:rPr>
      <w:sz w:val="16"/>
      <w:szCs w:val="16"/>
    </w:rPr>
  </w:style>
  <w:style w:type="paragraph" w:styleId="Onderwerpvanopmerking">
    <w:name w:val="annotation subject"/>
    <w:basedOn w:val="Tekstopmerking"/>
    <w:next w:val="Tekstopmerking"/>
    <w:link w:val="OnderwerpvanopmerkingChar"/>
    <w:rsid w:val="00922648"/>
    <w:pPr>
      <w:spacing w:before="0"/>
    </w:pPr>
    <w:rPr>
      <w:rFonts w:ascii="Times New Roman" w:hAnsi="Times New Roman"/>
      <w:b/>
      <w:bCs/>
      <w:sz w:val="20"/>
    </w:rPr>
  </w:style>
  <w:style w:type="character" w:customStyle="1" w:styleId="TekstopmerkingChar">
    <w:name w:val="Tekst opmerking Char"/>
    <w:basedOn w:val="Standaardalinea-lettertype"/>
    <w:link w:val="Tekstopmerking"/>
    <w:semiHidden/>
    <w:rsid w:val="00922648"/>
    <w:rPr>
      <w:rFonts w:ascii="Arial" w:hAnsi="Arial"/>
      <w:sz w:val="22"/>
    </w:rPr>
  </w:style>
  <w:style w:type="character" w:customStyle="1" w:styleId="OnderwerpvanopmerkingChar">
    <w:name w:val="Onderwerp van opmerking Char"/>
    <w:basedOn w:val="TekstopmerkingChar"/>
    <w:link w:val="Onderwerpvanopmerking"/>
    <w:rsid w:val="00922648"/>
    <w:rPr>
      <w:rFonts w:ascii="Arial" w:hAnsi="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D7DC2"/>
  </w:style>
  <w:style w:type="paragraph" w:styleId="Kop1">
    <w:name w:val="heading 1"/>
    <w:basedOn w:val="Standaard"/>
    <w:next w:val="Standaard"/>
    <w:link w:val="Kop1Char"/>
    <w:qFormat/>
    <w:rsid w:val="00380592"/>
    <w:pPr>
      <w:keepNext/>
      <w:numPr>
        <w:numId w:val="1"/>
      </w:numPr>
      <w:tabs>
        <w:tab w:val="clear" w:pos="907"/>
        <w:tab w:val="num" w:pos="1049"/>
      </w:tabs>
      <w:spacing w:before="240" w:after="60"/>
      <w:ind w:left="1049"/>
      <w:outlineLvl w:val="0"/>
    </w:pPr>
    <w:rPr>
      <w:rFonts w:ascii="Arial" w:hAnsi="Arial"/>
      <w:b/>
      <w:kern w:val="28"/>
      <w:sz w:val="28"/>
    </w:rPr>
  </w:style>
  <w:style w:type="paragraph" w:styleId="Kop2">
    <w:name w:val="heading 2"/>
    <w:basedOn w:val="Standaard"/>
    <w:next w:val="Standaard"/>
    <w:link w:val="Kop2Char"/>
    <w:qFormat/>
    <w:rsid w:val="00380592"/>
    <w:pPr>
      <w:keepNext/>
      <w:numPr>
        <w:ilvl w:val="1"/>
        <w:numId w:val="1"/>
      </w:numPr>
      <w:spacing w:before="240" w:after="60"/>
      <w:outlineLvl w:val="1"/>
    </w:pPr>
    <w:rPr>
      <w:rFonts w:ascii="Arial" w:hAnsi="Arial"/>
      <w:b/>
      <w:i/>
      <w:sz w:val="24"/>
    </w:rPr>
  </w:style>
  <w:style w:type="paragraph" w:styleId="Kop3">
    <w:name w:val="heading 3"/>
    <w:basedOn w:val="Standaard"/>
    <w:next w:val="Standaard"/>
    <w:qFormat/>
    <w:rsid w:val="00380592"/>
    <w:pPr>
      <w:keepNext/>
      <w:numPr>
        <w:ilvl w:val="2"/>
        <w:numId w:val="1"/>
      </w:numPr>
      <w:outlineLvl w:val="2"/>
    </w:pPr>
    <w:rPr>
      <w:b/>
    </w:rPr>
  </w:style>
  <w:style w:type="paragraph" w:styleId="Kop4">
    <w:name w:val="heading 4"/>
    <w:basedOn w:val="Standaard"/>
    <w:next w:val="Standaard"/>
    <w:qFormat/>
    <w:rsid w:val="00380592"/>
    <w:pPr>
      <w:keepNext/>
      <w:numPr>
        <w:ilvl w:val="3"/>
        <w:numId w:val="1"/>
      </w:numPr>
      <w:jc w:val="center"/>
      <w:outlineLvl w:val="3"/>
    </w:pPr>
    <w:rPr>
      <w:rFonts w:ascii="Arial" w:hAnsi="Arial"/>
      <w:b/>
    </w:rPr>
  </w:style>
  <w:style w:type="paragraph" w:styleId="Kop5">
    <w:name w:val="heading 5"/>
    <w:basedOn w:val="Standaard"/>
    <w:next w:val="Standaard"/>
    <w:qFormat/>
    <w:rsid w:val="00380592"/>
    <w:pPr>
      <w:keepNext/>
      <w:numPr>
        <w:ilvl w:val="4"/>
        <w:numId w:val="1"/>
      </w:numPr>
      <w:outlineLvl w:val="4"/>
    </w:pPr>
    <w:rPr>
      <w:noProof/>
      <w:sz w:val="22"/>
      <w:u w:val="single"/>
    </w:rPr>
  </w:style>
  <w:style w:type="paragraph" w:styleId="Kop6">
    <w:name w:val="heading 6"/>
    <w:basedOn w:val="Standaard"/>
    <w:next w:val="Standaard"/>
    <w:qFormat/>
    <w:rsid w:val="00380592"/>
    <w:pPr>
      <w:keepNext/>
      <w:outlineLvl w:val="5"/>
    </w:pPr>
    <w:rPr>
      <w:rFonts w:ascii="Arial" w:hAnsi="Arial"/>
      <w:u w:val="single"/>
    </w:rPr>
  </w:style>
  <w:style w:type="paragraph" w:styleId="Kop7">
    <w:name w:val="heading 7"/>
    <w:basedOn w:val="Standaard"/>
    <w:next w:val="Standaard"/>
    <w:qFormat/>
    <w:rsid w:val="00380592"/>
    <w:pPr>
      <w:keepNext/>
      <w:outlineLvl w:val="6"/>
    </w:pPr>
    <w:rPr>
      <w:rFonts w:ascii="Arial" w:hAnsi="Arial"/>
      <w:i/>
    </w:rPr>
  </w:style>
  <w:style w:type="paragraph" w:styleId="Kop8">
    <w:name w:val="heading 8"/>
    <w:basedOn w:val="Standaard"/>
    <w:next w:val="Standaard"/>
    <w:qFormat/>
    <w:rsid w:val="00380592"/>
    <w:pPr>
      <w:keepNext/>
      <w:jc w:val="center"/>
      <w:outlineLvl w:val="7"/>
    </w:pPr>
    <w:rPr>
      <w:rFonts w:ascii="Arial" w:hAnsi="Arial"/>
      <w:b/>
      <w:sz w:val="28"/>
    </w:rPr>
  </w:style>
  <w:style w:type="paragraph" w:styleId="Kop9">
    <w:name w:val="heading 9"/>
    <w:basedOn w:val="Standaard"/>
    <w:next w:val="Standaard"/>
    <w:qFormat/>
    <w:rsid w:val="00380592"/>
    <w:pPr>
      <w:keepNext/>
      <w:outlineLvl w:val="8"/>
    </w:pPr>
    <w:rPr>
      <w:rFonts w:ascii="Arial" w:hAnsi="Arial"/>
      <w:b/>
      <w:snapToGrid w:val="0"/>
      <w:color w:val="000000"/>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380592"/>
    <w:pPr>
      <w:spacing w:before="120" w:after="120"/>
    </w:pPr>
    <w:rPr>
      <w:b/>
    </w:rPr>
  </w:style>
  <w:style w:type="paragraph" w:styleId="Inhopg1">
    <w:name w:val="toc 1"/>
    <w:basedOn w:val="Standaard"/>
    <w:next w:val="Standaard"/>
    <w:autoRedefine/>
    <w:uiPriority w:val="39"/>
    <w:rsid w:val="00152776"/>
    <w:pPr>
      <w:tabs>
        <w:tab w:val="right" w:leader="dot" w:pos="9060"/>
      </w:tabs>
      <w:spacing w:before="120" w:after="120"/>
    </w:pPr>
    <w:rPr>
      <w:rFonts w:ascii="Arial" w:hAnsi="Arial"/>
      <w:b/>
      <w:u w:val="single"/>
    </w:rPr>
  </w:style>
  <w:style w:type="paragraph" w:styleId="Voettekst">
    <w:name w:val="footer"/>
    <w:basedOn w:val="Standaard"/>
    <w:rsid w:val="00380592"/>
    <w:pPr>
      <w:tabs>
        <w:tab w:val="center" w:pos="4536"/>
        <w:tab w:val="right" w:pos="9072"/>
      </w:tabs>
    </w:pPr>
    <w:rPr>
      <w:rFonts w:ascii="Arial" w:hAnsi="Arial"/>
    </w:rPr>
  </w:style>
  <w:style w:type="paragraph" w:styleId="Plattetekst">
    <w:name w:val="Body Text"/>
    <w:basedOn w:val="Standaard"/>
    <w:rsid w:val="00380592"/>
    <w:rPr>
      <w:sz w:val="16"/>
    </w:rPr>
  </w:style>
  <w:style w:type="paragraph" w:styleId="Koptekst">
    <w:name w:val="header"/>
    <w:basedOn w:val="Standaard"/>
    <w:rsid w:val="00380592"/>
    <w:pPr>
      <w:tabs>
        <w:tab w:val="center" w:pos="4536"/>
        <w:tab w:val="right" w:pos="9072"/>
      </w:tabs>
    </w:pPr>
  </w:style>
  <w:style w:type="paragraph" w:styleId="Plattetekst2">
    <w:name w:val="Body Text 2"/>
    <w:basedOn w:val="Standaard"/>
    <w:rsid w:val="00380592"/>
    <w:rPr>
      <w:rFonts w:ascii="Arial" w:hAnsi="Arial"/>
      <w:b/>
      <w:color w:val="FFFFFF"/>
      <w:sz w:val="36"/>
    </w:rPr>
  </w:style>
  <w:style w:type="paragraph" w:styleId="Inhopg2">
    <w:name w:val="toc 2"/>
    <w:basedOn w:val="Standaard"/>
    <w:next w:val="Standaard"/>
    <w:autoRedefine/>
    <w:uiPriority w:val="39"/>
    <w:rsid w:val="00596C58"/>
    <w:pPr>
      <w:tabs>
        <w:tab w:val="left" w:pos="800"/>
        <w:tab w:val="right" w:leader="dot" w:pos="9072"/>
      </w:tabs>
      <w:ind w:left="198"/>
    </w:pPr>
    <w:rPr>
      <w:rFonts w:ascii="Arial" w:hAnsi="Arial"/>
    </w:rPr>
  </w:style>
  <w:style w:type="paragraph" w:styleId="Inhopg3">
    <w:name w:val="toc 3"/>
    <w:basedOn w:val="Standaard"/>
    <w:next w:val="Standaard"/>
    <w:autoRedefine/>
    <w:semiHidden/>
    <w:rsid w:val="00380592"/>
    <w:pPr>
      <w:tabs>
        <w:tab w:val="right" w:leader="dot" w:pos="9060"/>
      </w:tabs>
      <w:ind w:left="426" w:firstLine="141"/>
    </w:pPr>
    <w:rPr>
      <w:rFonts w:ascii="Arial" w:hAnsi="Arial"/>
      <w:noProof/>
    </w:rPr>
  </w:style>
  <w:style w:type="paragraph" w:styleId="Plattetekst3">
    <w:name w:val="Body Text 3"/>
    <w:basedOn w:val="Standaard"/>
    <w:rsid w:val="00380592"/>
    <w:pPr>
      <w:jc w:val="center"/>
    </w:pPr>
    <w:rPr>
      <w:rFonts w:ascii="Arial" w:hAnsi="Arial"/>
      <w:b/>
      <w:sz w:val="36"/>
    </w:rPr>
  </w:style>
  <w:style w:type="paragraph" w:styleId="Inhopg4">
    <w:name w:val="toc 4"/>
    <w:basedOn w:val="Standaard"/>
    <w:next w:val="Standaard"/>
    <w:autoRedefine/>
    <w:semiHidden/>
    <w:rsid w:val="00380592"/>
    <w:pPr>
      <w:ind w:left="600"/>
    </w:pPr>
  </w:style>
  <w:style w:type="paragraph" w:styleId="Index1">
    <w:name w:val="index 1"/>
    <w:basedOn w:val="Standaard"/>
    <w:next w:val="Standaard"/>
    <w:autoRedefine/>
    <w:semiHidden/>
    <w:rsid w:val="00380592"/>
    <w:pPr>
      <w:ind w:left="200" w:hanging="200"/>
    </w:pPr>
    <w:rPr>
      <w:rFonts w:ascii="Arial" w:hAnsi="Arial"/>
      <w:b/>
      <w:sz w:val="24"/>
      <w:u w:val="single"/>
    </w:rPr>
  </w:style>
  <w:style w:type="paragraph" w:styleId="Inhopg5">
    <w:name w:val="toc 5"/>
    <w:basedOn w:val="Standaard"/>
    <w:next w:val="Standaard"/>
    <w:autoRedefine/>
    <w:semiHidden/>
    <w:rsid w:val="00380592"/>
    <w:pPr>
      <w:ind w:left="800"/>
    </w:pPr>
  </w:style>
  <w:style w:type="paragraph" w:styleId="Inhopg6">
    <w:name w:val="toc 6"/>
    <w:basedOn w:val="Standaard"/>
    <w:next w:val="Standaard"/>
    <w:autoRedefine/>
    <w:semiHidden/>
    <w:rsid w:val="00380592"/>
    <w:pPr>
      <w:ind w:left="1000"/>
    </w:pPr>
  </w:style>
  <w:style w:type="paragraph" w:styleId="Inhopg7">
    <w:name w:val="toc 7"/>
    <w:basedOn w:val="Standaard"/>
    <w:next w:val="Standaard"/>
    <w:autoRedefine/>
    <w:semiHidden/>
    <w:rsid w:val="00380592"/>
    <w:pPr>
      <w:ind w:left="1200"/>
    </w:pPr>
  </w:style>
  <w:style w:type="paragraph" w:styleId="Inhopg8">
    <w:name w:val="toc 8"/>
    <w:basedOn w:val="Standaard"/>
    <w:next w:val="Standaard"/>
    <w:autoRedefine/>
    <w:semiHidden/>
    <w:rsid w:val="00380592"/>
    <w:pPr>
      <w:ind w:left="1400"/>
    </w:pPr>
  </w:style>
  <w:style w:type="paragraph" w:styleId="Inhopg9">
    <w:name w:val="toc 9"/>
    <w:basedOn w:val="Standaard"/>
    <w:next w:val="Standaard"/>
    <w:autoRedefine/>
    <w:semiHidden/>
    <w:rsid w:val="00380592"/>
    <w:pPr>
      <w:ind w:left="1600"/>
    </w:pPr>
  </w:style>
  <w:style w:type="paragraph" w:styleId="Index4">
    <w:name w:val="index 4"/>
    <w:basedOn w:val="Standaard"/>
    <w:next w:val="Standaard"/>
    <w:autoRedefine/>
    <w:semiHidden/>
    <w:rsid w:val="00380592"/>
    <w:pPr>
      <w:ind w:left="800" w:hanging="200"/>
    </w:pPr>
  </w:style>
  <w:style w:type="paragraph" w:styleId="Index2">
    <w:name w:val="index 2"/>
    <w:basedOn w:val="Standaard"/>
    <w:next w:val="Standaard"/>
    <w:autoRedefine/>
    <w:semiHidden/>
    <w:rsid w:val="00380592"/>
    <w:pPr>
      <w:ind w:left="400" w:hanging="200"/>
    </w:pPr>
    <w:rPr>
      <w:rFonts w:ascii="Arial" w:hAnsi="Arial"/>
    </w:rPr>
  </w:style>
  <w:style w:type="paragraph" w:styleId="Index3">
    <w:name w:val="index 3"/>
    <w:basedOn w:val="Standaard"/>
    <w:next w:val="Standaard"/>
    <w:autoRedefine/>
    <w:semiHidden/>
    <w:rsid w:val="00380592"/>
    <w:pPr>
      <w:ind w:left="600" w:hanging="200"/>
    </w:pPr>
    <w:rPr>
      <w:rFonts w:ascii="Arial" w:hAnsi="Arial"/>
    </w:rPr>
  </w:style>
  <w:style w:type="paragraph" w:styleId="Index5">
    <w:name w:val="index 5"/>
    <w:basedOn w:val="Standaard"/>
    <w:next w:val="Standaard"/>
    <w:autoRedefine/>
    <w:semiHidden/>
    <w:rsid w:val="00380592"/>
    <w:pPr>
      <w:ind w:left="1000" w:hanging="200"/>
    </w:pPr>
  </w:style>
  <w:style w:type="paragraph" w:styleId="Index6">
    <w:name w:val="index 6"/>
    <w:basedOn w:val="Standaard"/>
    <w:next w:val="Standaard"/>
    <w:autoRedefine/>
    <w:semiHidden/>
    <w:rsid w:val="00380592"/>
    <w:pPr>
      <w:ind w:left="1200" w:hanging="200"/>
    </w:pPr>
  </w:style>
  <w:style w:type="paragraph" w:styleId="Index7">
    <w:name w:val="index 7"/>
    <w:basedOn w:val="Standaard"/>
    <w:next w:val="Standaard"/>
    <w:autoRedefine/>
    <w:semiHidden/>
    <w:rsid w:val="00380592"/>
    <w:pPr>
      <w:ind w:left="1400" w:hanging="200"/>
    </w:pPr>
  </w:style>
  <w:style w:type="paragraph" w:styleId="Index8">
    <w:name w:val="index 8"/>
    <w:basedOn w:val="Standaard"/>
    <w:next w:val="Standaard"/>
    <w:autoRedefine/>
    <w:semiHidden/>
    <w:rsid w:val="00380592"/>
    <w:pPr>
      <w:ind w:left="1600" w:hanging="200"/>
    </w:pPr>
  </w:style>
  <w:style w:type="paragraph" w:styleId="Index9">
    <w:name w:val="index 9"/>
    <w:basedOn w:val="Standaard"/>
    <w:next w:val="Standaard"/>
    <w:autoRedefine/>
    <w:semiHidden/>
    <w:rsid w:val="00380592"/>
    <w:pPr>
      <w:ind w:left="1800" w:hanging="200"/>
    </w:pPr>
  </w:style>
  <w:style w:type="paragraph" w:styleId="Indexkop">
    <w:name w:val="index heading"/>
    <w:basedOn w:val="Standaard"/>
    <w:next w:val="Index1"/>
    <w:semiHidden/>
    <w:rsid w:val="00380592"/>
  </w:style>
  <w:style w:type="paragraph" w:styleId="Voetnoottekst">
    <w:name w:val="footnote text"/>
    <w:basedOn w:val="Standaard"/>
    <w:semiHidden/>
    <w:rsid w:val="00380592"/>
  </w:style>
  <w:style w:type="paragraph" w:styleId="Lijstmetafbeeldingen">
    <w:name w:val="table of figures"/>
    <w:basedOn w:val="Standaard"/>
    <w:next w:val="Standaard"/>
    <w:semiHidden/>
    <w:rsid w:val="00380592"/>
    <w:pPr>
      <w:ind w:left="400" w:hanging="400"/>
    </w:pPr>
    <w:rPr>
      <w:rFonts w:ascii="Arial" w:hAnsi="Arial"/>
    </w:rPr>
  </w:style>
  <w:style w:type="character" w:styleId="Voetnootmarkering">
    <w:name w:val="footnote reference"/>
    <w:basedOn w:val="Standaardalinea-lettertype"/>
    <w:semiHidden/>
    <w:rsid w:val="00380592"/>
    <w:rPr>
      <w:vertAlign w:val="superscript"/>
    </w:rPr>
  </w:style>
  <w:style w:type="character" w:styleId="Hyperlink">
    <w:name w:val="Hyperlink"/>
    <w:basedOn w:val="Standaardalinea-lettertype"/>
    <w:uiPriority w:val="99"/>
    <w:rsid w:val="00380592"/>
    <w:rPr>
      <w:color w:val="0000FF"/>
      <w:u w:val="single"/>
    </w:rPr>
  </w:style>
  <w:style w:type="paragraph" w:styleId="Eindnoottekst">
    <w:name w:val="endnote text"/>
    <w:basedOn w:val="Standaard"/>
    <w:semiHidden/>
    <w:rsid w:val="00380592"/>
    <w:pPr>
      <w:widowControl w:val="0"/>
    </w:pPr>
    <w:rPr>
      <w:rFonts w:ascii="Courier" w:hAnsi="Courier"/>
    </w:rPr>
  </w:style>
  <w:style w:type="paragraph" w:styleId="Plattetekstinspringen">
    <w:name w:val="Body Text Indent"/>
    <w:basedOn w:val="Standaard"/>
    <w:rsid w:val="00380592"/>
    <w:pPr>
      <w:ind w:left="360"/>
    </w:pPr>
    <w:rPr>
      <w:rFonts w:ascii="Arial" w:hAnsi="Arial"/>
    </w:rPr>
  </w:style>
  <w:style w:type="character" w:customStyle="1" w:styleId="cfe1">
    <w:name w:val="cfe1"/>
    <w:basedOn w:val="Standaardalinea-lettertype"/>
    <w:rsid w:val="00380592"/>
    <w:rPr>
      <w:rFonts w:ascii="Verdana" w:hAnsi="Verdana" w:hint="default"/>
      <w:color w:val="000000"/>
      <w:sz w:val="18"/>
      <w:szCs w:val="18"/>
    </w:rPr>
  </w:style>
  <w:style w:type="character" w:styleId="GevolgdeHyperlink">
    <w:name w:val="FollowedHyperlink"/>
    <w:basedOn w:val="Standaardalinea-lettertype"/>
    <w:rsid w:val="00380592"/>
    <w:rPr>
      <w:color w:val="800080"/>
      <w:u w:val="single"/>
    </w:rPr>
  </w:style>
  <w:style w:type="paragraph" w:styleId="Plattetekstinspringen2">
    <w:name w:val="Body Text Indent 2"/>
    <w:basedOn w:val="Standaard"/>
    <w:rsid w:val="00380592"/>
    <w:pPr>
      <w:tabs>
        <w:tab w:val="left" w:pos="-1440"/>
        <w:tab w:val="left" w:pos="-720"/>
        <w:tab w:val="left" w:pos="0"/>
        <w:tab w:val="left" w:pos="720"/>
        <w:tab w:val="left" w:pos="1440"/>
        <w:tab w:val="left" w:pos="2160"/>
        <w:tab w:val="left" w:pos="2880"/>
        <w:tab w:val="left" w:pos="3139"/>
        <w:tab w:val="left" w:pos="3600"/>
        <w:tab w:val="left" w:pos="4320"/>
        <w:tab w:val="left" w:pos="5040"/>
        <w:tab w:val="left" w:pos="5202"/>
        <w:tab w:val="left" w:pos="5760"/>
        <w:tab w:val="left" w:pos="6480"/>
        <w:tab w:val="left" w:pos="7200"/>
        <w:tab w:val="left" w:pos="7920"/>
        <w:tab w:val="left" w:pos="8640"/>
      </w:tabs>
      <w:ind w:firstLine="2835"/>
    </w:pPr>
    <w:rPr>
      <w:rFonts w:ascii="Arial" w:hAnsi="Arial" w:cs="Arial"/>
    </w:rPr>
  </w:style>
  <w:style w:type="paragraph" w:styleId="Plattetekstinspringen3">
    <w:name w:val="Body Text Indent 3"/>
    <w:basedOn w:val="Standaard"/>
    <w:rsid w:val="00380592"/>
    <w:pPr>
      <w:ind w:left="2832"/>
    </w:pPr>
    <w:rPr>
      <w:rFonts w:ascii="Arial" w:hAnsi="Arial" w:cs="Arial"/>
    </w:rPr>
  </w:style>
  <w:style w:type="paragraph" w:styleId="Lijstopsomteken">
    <w:name w:val="List Bullet"/>
    <w:basedOn w:val="Standaard"/>
    <w:autoRedefine/>
    <w:rsid w:val="00380592"/>
    <w:pPr>
      <w:numPr>
        <w:numId w:val="2"/>
      </w:numPr>
      <w:spacing w:before="120"/>
    </w:pPr>
    <w:rPr>
      <w:rFonts w:ascii="Arial" w:hAnsi="Arial"/>
      <w:sz w:val="22"/>
    </w:rPr>
  </w:style>
  <w:style w:type="paragraph" w:styleId="Tekstopmerking">
    <w:name w:val="annotation text"/>
    <w:basedOn w:val="Standaard"/>
    <w:link w:val="TekstopmerkingChar"/>
    <w:semiHidden/>
    <w:rsid w:val="00380592"/>
    <w:pPr>
      <w:spacing w:before="120"/>
    </w:pPr>
    <w:rPr>
      <w:rFonts w:ascii="Arial" w:hAnsi="Arial"/>
      <w:sz w:val="22"/>
    </w:rPr>
  </w:style>
  <w:style w:type="character" w:styleId="Paginanummer">
    <w:name w:val="page number"/>
    <w:basedOn w:val="Standaardalinea-lettertype"/>
    <w:rsid w:val="00380592"/>
  </w:style>
  <w:style w:type="character" w:customStyle="1" w:styleId="Kop2Char">
    <w:name w:val="Kop 2 Char"/>
    <w:basedOn w:val="Standaardalinea-lettertype"/>
    <w:link w:val="Kop2"/>
    <w:rsid w:val="00B2232C"/>
    <w:rPr>
      <w:rFonts w:ascii="Arial" w:hAnsi="Arial"/>
      <w:b/>
      <w:i/>
      <w:sz w:val="24"/>
    </w:rPr>
  </w:style>
  <w:style w:type="character" w:customStyle="1" w:styleId="Kop1Char">
    <w:name w:val="Kop 1 Char"/>
    <w:basedOn w:val="Standaardalinea-lettertype"/>
    <w:link w:val="Kop1"/>
    <w:rsid w:val="001C5CBB"/>
    <w:rPr>
      <w:rFonts w:ascii="Arial" w:hAnsi="Arial"/>
      <w:b/>
      <w:kern w:val="28"/>
      <w:sz w:val="28"/>
    </w:rPr>
  </w:style>
  <w:style w:type="table" w:styleId="Tabelraster">
    <w:name w:val="Table Grid"/>
    <w:basedOn w:val="Standaardtabel"/>
    <w:rsid w:val="00C57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rsid w:val="006207AF"/>
    <w:pPr>
      <w:spacing w:before="100" w:beforeAutospacing="1" w:after="100" w:afterAutospacing="1"/>
    </w:pPr>
    <w:rPr>
      <w:sz w:val="24"/>
      <w:szCs w:val="24"/>
    </w:rPr>
  </w:style>
  <w:style w:type="character" w:styleId="Zwaar">
    <w:name w:val="Strong"/>
    <w:basedOn w:val="Standaardalinea-lettertype"/>
    <w:qFormat/>
    <w:rsid w:val="006207AF"/>
    <w:rPr>
      <w:b/>
      <w:bCs/>
    </w:rPr>
  </w:style>
  <w:style w:type="numbering" w:customStyle="1" w:styleId="Huidigelijst1">
    <w:name w:val="Huidige lijst1"/>
    <w:rsid w:val="00354926"/>
    <w:pPr>
      <w:numPr>
        <w:numId w:val="16"/>
      </w:numPr>
    </w:pPr>
  </w:style>
  <w:style w:type="paragraph" w:customStyle="1" w:styleId="0NLFWNormaalTxt">
    <w:name w:val="0_NL_FW_NormaalTxt"/>
    <w:rsid w:val="001E4F71"/>
    <w:pPr>
      <w:spacing w:line="288" w:lineRule="auto"/>
    </w:pPr>
    <w:rPr>
      <w:rFonts w:ascii="Arial" w:hAnsi="Arial"/>
      <w:bCs/>
      <w:szCs w:val="29"/>
    </w:rPr>
  </w:style>
  <w:style w:type="character" w:customStyle="1" w:styleId="msonormal0">
    <w:name w:val="msonormal"/>
    <w:basedOn w:val="Standaardalinea-lettertype"/>
    <w:rsid w:val="00CE5C51"/>
  </w:style>
  <w:style w:type="paragraph" w:customStyle="1" w:styleId="lidlabeled">
    <w:name w:val="lid labeled"/>
    <w:basedOn w:val="Standaard"/>
    <w:rsid w:val="008F5879"/>
    <w:pPr>
      <w:spacing w:before="100" w:beforeAutospacing="1" w:after="100" w:afterAutospacing="1"/>
    </w:pPr>
    <w:rPr>
      <w:sz w:val="24"/>
      <w:szCs w:val="24"/>
    </w:rPr>
  </w:style>
  <w:style w:type="character" w:customStyle="1" w:styleId="lidnr">
    <w:name w:val="lidnr"/>
    <w:basedOn w:val="Standaardalinea-lettertype"/>
    <w:rsid w:val="008F5879"/>
  </w:style>
  <w:style w:type="character" w:customStyle="1" w:styleId="st">
    <w:name w:val="st"/>
    <w:basedOn w:val="Standaardalinea-lettertype"/>
    <w:rsid w:val="00B32369"/>
  </w:style>
  <w:style w:type="paragraph" w:styleId="Lijstalinea">
    <w:name w:val="List Paragraph"/>
    <w:basedOn w:val="Standaard"/>
    <w:uiPriority w:val="34"/>
    <w:qFormat/>
    <w:rsid w:val="00693776"/>
    <w:pPr>
      <w:spacing w:after="200" w:line="276" w:lineRule="auto"/>
      <w:ind w:left="720"/>
      <w:contextualSpacing/>
    </w:pPr>
    <w:rPr>
      <w:rFonts w:ascii="Calibri" w:eastAsia="Calibri" w:hAnsi="Calibri"/>
      <w:sz w:val="22"/>
      <w:szCs w:val="22"/>
      <w:lang w:eastAsia="en-US"/>
    </w:rPr>
  </w:style>
  <w:style w:type="paragraph" w:styleId="Ballontekst">
    <w:name w:val="Balloon Text"/>
    <w:basedOn w:val="Standaard"/>
    <w:link w:val="BallontekstChar"/>
    <w:rsid w:val="00DE2542"/>
    <w:rPr>
      <w:rFonts w:ascii="Tahoma" w:hAnsi="Tahoma" w:cs="Tahoma"/>
      <w:sz w:val="16"/>
      <w:szCs w:val="16"/>
    </w:rPr>
  </w:style>
  <w:style w:type="character" w:customStyle="1" w:styleId="BallontekstChar">
    <w:name w:val="Ballontekst Char"/>
    <w:basedOn w:val="Standaardalinea-lettertype"/>
    <w:link w:val="Ballontekst"/>
    <w:rsid w:val="00DE2542"/>
    <w:rPr>
      <w:rFonts w:ascii="Tahoma" w:hAnsi="Tahoma" w:cs="Tahoma"/>
      <w:sz w:val="16"/>
      <w:szCs w:val="16"/>
    </w:rPr>
  </w:style>
  <w:style w:type="paragraph" w:customStyle="1" w:styleId="msolistparagraph0">
    <w:name w:val="msolistparagraph"/>
    <w:basedOn w:val="Standaard"/>
    <w:rsid w:val="00DA5564"/>
    <w:pPr>
      <w:ind w:left="720"/>
    </w:pPr>
    <w:rPr>
      <w:sz w:val="24"/>
      <w:szCs w:val="24"/>
    </w:rPr>
  </w:style>
  <w:style w:type="paragraph" w:styleId="Kopvaninhoudsopgave">
    <w:name w:val="TOC Heading"/>
    <w:basedOn w:val="Kop1"/>
    <w:next w:val="Standaard"/>
    <w:uiPriority w:val="39"/>
    <w:semiHidden/>
    <w:unhideWhenUsed/>
    <w:qFormat/>
    <w:rsid w:val="00A7343F"/>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customStyle="1" w:styleId="Default">
    <w:name w:val="Default"/>
    <w:rsid w:val="000F5172"/>
    <w:pPr>
      <w:autoSpaceDE w:val="0"/>
      <w:autoSpaceDN w:val="0"/>
      <w:adjustRightInd w:val="0"/>
    </w:pPr>
    <w:rPr>
      <w:rFonts w:ascii="Arial" w:hAnsi="Arial" w:cs="Arial"/>
      <w:color w:val="000000"/>
      <w:sz w:val="24"/>
      <w:szCs w:val="24"/>
    </w:rPr>
  </w:style>
  <w:style w:type="character" w:styleId="Verwijzingopmerking">
    <w:name w:val="annotation reference"/>
    <w:basedOn w:val="Standaardalinea-lettertype"/>
    <w:rsid w:val="00922648"/>
    <w:rPr>
      <w:sz w:val="16"/>
      <w:szCs w:val="16"/>
    </w:rPr>
  </w:style>
  <w:style w:type="paragraph" w:styleId="Onderwerpvanopmerking">
    <w:name w:val="annotation subject"/>
    <w:basedOn w:val="Tekstopmerking"/>
    <w:next w:val="Tekstopmerking"/>
    <w:link w:val="OnderwerpvanopmerkingChar"/>
    <w:rsid w:val="00922648"/>
    <w:pPr>
      <w:spacing w:before="0"/>
    </w:pPr>
    <w:rPr>
      <w:rFonts w:ascii="Times New Roman" w:hAnsi="Times New Roman"/>
      <w:b/>
      <w:bCs/>
      <w:sz w:val="20"/>
    </w:rPr>
  </w:style>
  <w:style w:type="character" w:customStyle="1" w:styleId="TekstopmerkingChar">
    <w:name w:val="Tekst opmerking Char"/>
    <w:basedOn w:val="Standaardalinea-lettertype"/>
    <w:link w:val="Tekstopmerking"/>
    <w:semiHidden/>
    <w:rsid w:val="00922648"/>
    <w:rPr>
      <w:rFonts w:ascii="Arial" w:hAnsi="Arial"/>
      <w:sz w:val="22"/>
    </w:rPr>
  </w:style>
  <w:style w:type="character" w:customStyle="1" w:styleId="OnderwerpvanopmerkingChar">
    <w:name w:val="Onderwerp van opmerking Char"/>
    <w:basedOn w:val="TekstopmerkingChar"/>
    <w:link w:val="Onderwerpvanopmerking"/>
    <w:rsid w:val="00922648"/>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84268">
      <w:bodyDiv w:val="1"/>
      <w:marLeft w:val="0"/>
      <w:marRight w:val="0"/>
      <w:marTop w:val="0"/>
      <w:marBottom w:val="0"/>
      <w:divBdr>
        <w:top w:val="none" w:sz="0" w:space="0" w:color="auto"/>
        <w:left w:val="none" w:sz="0" w:space="0" w:color="auto"/>
        <w:bottom w:val="none" w:sz="0" w:space="0" w:color="auto"/>
        <w:right w:val="none" w:sz="0" w:space="0" w:color="auto"/>
      </w:divBdr>
    </w:div>
    <w:div w:id="925309092">
      <w:bodyDiv w:val="1"/>
      <w:marLeft w:val="0"/>
      <w:marRight w:val="0"/>
      <w:marTop w:val="0"/>
      <w:marBottom w:val="0"/>
      <w:divBdr>
        <w:top w:val="none" w:sz="0" w:space="0" w:color="auto"/>
        <w:left w:val="none" w:sz="0" w:space="0" w:color="auto"/>
        <w:bottom w:val="none" w:sz="0" w:space="0" w:color="auto"/>
        <w:right w:val="none" w:sz="0" w:space="0" w:color="auto"/>
      </w:divBdr>
    </w:div>
    <w:div w:id="1786075782">
      <w:bodyDiv w:val="1"/>
      <w:marLeft w:val="0"/>
      <w:marRight w:val="0"/>
      <w:marTop w:val="0"/>
      <w:marBottom w:val="0"/>
      <w:divBdr>
        <w:top w:val="none" w:sz="0" w:space="0" w:color="auto"/>
        <w:left w:val="none" w:sz="0" w:space="0" w:color="auto"/>
        <w:bottom w:val="none" w:sz="0" w:space="0" w:color="auto"/>
        <w:right w:val="none" w:sz="0" w:space="0" w:color="auto"/>
      </w:divBdr>
    </w:div>
    <w:div w:id="1787190551">
      <w:bodyDiv w:val="1"/>
      <w:marLeft w:val="0"/>
      <w:marRight w:val="0"/>
      <w:marTop w:val="0"/>
      <w:marBottom w:val="0"/>
      <w:divBdr>
        <w:top w:val="none" w:sz="0" w:space="0" w:color="auto"/>
        <w:left w:val="none" w:sz="0" w:space="0" w:color="auto"/>
        <w:bottom w:val="none" w:sz="0" w:space="0" w:color="auto"/>
        <w:right w:val="none" w:sz="0" w:space="0" w:color="auto"/>
      </w:divBdr>
    </w:div>
    <w:div w:id="1901673559">
      <w:bodyDiv w:val="1"/>
      <w:marLeft w:val="0"/>
      <w:marRight w:val="0"/>
      <w:marTop w:val="0"/>
      <w:marBottom w:val="0"/>
      <w:divBdr>
        <w:top w:val="none" w:sz="0" w:space="0" w:color="auto"/>
        <w:left w:val="none" w:sz="0" w:space="0" w:color="auto"/>
        <w:bottom w:val="none" w:sz="0" w:space="0" w:color="auto"/>
        <w:right w:val="none" w:sz="0" w:space="0" w:color="auto"/>
      </w:divBdr>
    </w:div>
    <w:div w:id="1995140708">
      <w:bodyDiv w:val="1"/>
      <w:marLeft w:val="0"/>
      <w:marRight w:val="0"/>
      <w:marTop w:val="0"/>
      <w:marBottom w:val="0"/>
      <w:divBdr>
        <w:top w:val="none" w:sz="0" w:space="0" w:color="auto"/>
        <w:left w:val="none" w:sz="0" w:space="0" w:color="auto"/>
        <w:bottom w:val="none" w:sz="0" w:space="0" w:color="auto"/>
        <w:right w:val="none" w:sz="0" w:space="0" w:color="auto"/>
      </w:divBdr>
      <w:divsChild>
        <w:div w:id="47650731">
          <w:marLeft w:val="0"/>
          <w:marRight w:val="0"/>
          <w:marTop w:val="0"/>
          <w:marBottom w:val="0"/>
          <w:divBdr>
            <w:top w:val="none" w:sz="0" w:space="0" w:color="auto"/>
            <w:left w:val="none" w:sz="0" w:space="0" w:color="auto"/>
            <w:bottom w:val="none" w:sz="0" w:space="0" w:color="auto"/>
            <w:right w:val="none" w:sz="0" w:space="0" w:color="auto"/>
          </w:divBdr>
        </w:div>
        <w:div w:id="188497155">
          <w:marLeft w:val="0"/>
          <w:marRight w:val="0"/>
          <w:marTop w:val="0"/>
          <w:marBottom w:val="0"/>
          <w:divBdr>
            <w:top w:val="none" w:sz="0" w:space="0" w:color="auto"/>
            <w:left w:val="none" w:sz="0" w:space="0" w:color="auto"/>
            <w:bottom w:val="none" w:sz="0" w:space="0" w:color="auto"/>
            <w:right w:val="none" w:sz="0" w:space="0" w:color="auto"/>
          </w:divBdr>
        </w:div>
        <w:div w:id="437336505">
          <w:marLeft w:val="0"/>
          <w:marRight w:val="0"/>
          <w:marTop w:val="0"/>
          <w:marBottom w:val="0"/>
          <w:divBdr>
            <w:top w:val="none" w:sz="0" w:space="0" w:color="auto"/>
            <w:left w:val="none" w:sz="0" w:space="0" w:color="auto"/>
            <w:bottom w:val="none" w:sz="0" w:space="0" w:color="auto"/>
            <w:right w:val="none" w:sz="0" w:space="0" w:color="auto"/>
          </w:divBdr>
        </w:div>
        <w:div w:id="1061634943">
          <w:marLeft w:val="0"/>
          <w:marRight w:val="0"/>
          <w:marTop w:val="0"/>
          <w:marBottom w:val="0"/>
          <w:divBdr>
            <w:top w:val="none" w:sz="0" w:space="0" w:color="auto"/>
            <w:left w:val="none" w:sz="0" w:space="0" w:color="auto"/>
            <w:bottom w:val="none" w:sz="0" w:space="0" w:color="auto"/>
            <w:right w:val="none" w:sz="0" w:space="0" w:color="auto"/>
          </w:divBdr>
        </w:div>
      </w:divsChild>
    </w:div>
    <w:div w:id="2017608239">
      <w:bodyDiv w:val="1"/>
      <w:marLeft w:val="0"/>
      <w:marRight w:val="0"/>
      <w:marTop w:val="0"/>
      <w:marBottom w:val="0"/>
      <w:divBdr>
        <w:top w:val="none" w:sz="0" w:space="0" w:color="auto"/>
        <w:left w:val="none" w:sz="0" w:space="0" w:color="auto"/>
        <w:bottom w:val="none" w:sz="0" w:space="0" w:color="auto"/>
        <w:right w:val="none" w:sz="0" w:space="0" w:color="auto"/>
      </w:divBdr>
      <w:divsChild>
        <w:div w:id="1387493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arlemmermeer.nl/wonen_en_leven/woonomgeving_en_milieu/bode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aarlemmermeer.nl/Sport_en_vrije_tijd/Evenementen_organiseren"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arlemmermeer.nl/Sport_en_vrije_tijd/Evenementen_organiseren"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haarlemmermeer.nl/Digitale_balie/Alle_producten_alfabetisch/U_t_m_Z/Vergunning_aanvraag_kabels_en_leidinge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pbrekingen.nl" TargetMode="External"/><Relationship Id="rId14" Type="http://schemas.openxmlformats.org/officeDocument/2006/relationships/hyperlink" Target="http://www.haarlemmermeer.nl/Wonen_en_leven/Woonomgeving_en_milieu/Openbare_buitenruimte/Onderhoud_van_openbaar_groen/Monumentale_bom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7BA48-5691-42BC-B916-A8B34919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10155</Words>
  <Characters>57889</Characters>
  <Application>Microsoft Office Word</Application>
  <DocSecurity>4</DocSecurity>
  <Lines>482</Lines>
  <Paragraphs>135</Paragraphs>
  <ScaleCrop>false</ScaleCrop>
  <HeadingPairs>
    <vt:vector size="2" baseType="variant">
      <vt:variant>
        <vt:lpstr>Titel</vt:lpstr>
      </vt:variant>
      <vt:variant>
        <vt:i4>1</vt:i4>
      </vt:variant>
    </vt:vector>
  </HeadingPairs>
  <TitlesOfParts>
    <vt:vector size="1" baseType="lpstr">
      <vt:lpstr>Handboek kabels en Leidingen</vt:lpstr>
    </vt:vector>
  </TitlesOfParts>
  <Manager>Ing. M.J. Schreuder</Manager>
  <Company>Intertec Consultancy BV</Company>
  <LinksUpToDate>false</LinksUpToDate>
  <CharactersWithSpaces>67909</CharactersWithSpaces>
  <SharedDoc>false</SharedDoc>
  <HLinks>
    <vt:vector size="36" baseType="variant">
      <vt:variant>
        <vt:i4>2031642</vt:i4>
      </vt:variant>
      <vt:variant>
        <vt:i4>162</vt:i4>
      </vt:variant>
      <vt:variant>
        <vt:i4>0</vt:i4>
      </vt:variant>
      <vt:variant>
        <vt:i4>5</vt:i4>
      </vt:variant>
      <vt:variant>
        <vt:lpwstr>http://meldpunt.gemeenten.opbrekingen.nl/</vt:lpwstr>
      </vt:variant>
      <vt:variant>
        <vt:lpwstr/>
      </vt:variant>
      <vt:variant>
        <vt:i4>1376320</vt:i4>
      </vt:variant>
      <vt:variant>
        <vt:i4>159</vt:i4>
      </vt:variant>
      <vt:variant>
        <vt:i4>0</vt:i4>
      </vt:variant>
      <vt:variant>
        <vt:i4>5</vt:i4>
      </vt:variant>
      <vt:variant>
        <vt:lpwstr>http://www.purmerend.nl/loket/node/62</vt:lpwstr>
      </vt:variant>
      <vt:variant>
        <vt:lpwstr/>
      </vt:variant>
      <vt:variant>
        <vt:i4>2424946</vt:i4>
      </vt:variant>
      <vt:variant>
        <vt:i4>156</vt:i4>
      </vt:variant>
      <vt:variant>
        <vt:i4>0</vt:i4>
      </vt:variant>
      <vt:variant>
        <vt:i4>5</vt:i4>
      </vt:variant>
      <vt:variant>
        <vt:lpwstr>http://www.purmerend.nl/loket/node/325</vt:lpwstr>
      </vt:variant>
      <vt:variant>
        <vt:lpwstr/>
      </vt:variant>
      <vt:variant>
        <vt:i4>2818164</vt:i4>
      </vt:variant>
      <vt:variant>
        <vt:i4>153</vt:i4>
      </vt:variant>
      <vt:variant>
        <vt:i4>0</vt:i4>
      </vt:variant>
      <vt:variant>
        <vt:i4>5</vt:i4>
      </vt:variant>
      <vt:variant>
        <vt:lpwstr>http://www.purmerend.nl/loket/node/149</vt:lpwstr>
      </vt:variant>
      <vt:variant>
        <vt:lpwstr/>
      </vt:variant>
      <vt:variant>
        <vt:i4>2424946</vt:i4>
      </vt:variant>
      <vt:variant>
        <vt:i4>150</vt:i4>
      </vt:variant>
      <vt:variant>
        <vt:i4>0</vt:i4>
      </vt:variant>
      <vt:variant>
        <vt:i4>5</vt:i4>
      </vt:variant>
      <vt:variant>
        <vt:lpwstr>http://www.purmerend.nl/loket/node/325</vt:lpwstr>
      </vt:variant>
      <vt:variant>
        <vt:lpwstr/>
      </vt:variant>
      <vt:variant>
        <vt:i4>2424946</vt:i4>
      </vt:variant>
      <vt:variant>
        <vt:i4>147</vt:i4>
      </vt:variant>
      <vt:variant>
        <vt:i4>0</vt:i4>
      </vt:variant>
      <vt:variant>
        <vt:i4>5</vt:i4>
      </vt:variant>
      <vt:variant>
        <vt:lpwstr>http://www.purmerend.nl/loket/node/325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Handboek kabels en Leidingen</dc:title>
  <dc:subject>Standaardbepalingen voor het opnemen van de sleufverharding, het graven, aanvullen en verdichten van sleuven en het leggen van kabels en leidingen etc. van kabels en leidingen in gronden die in eigendom of beheer zijn van de gemeente Houten</dc:subject>
  <dc:creator>Ing. M.J. Schreuder</dc:creator>
  <cp:lastModifiedBy>Monster, Addy</cp:lastModifiedBy>
  <cp:revision>2</cp:revision>
  <cp:lastPrinted>2013-10-31T08:26:00Z</cp:lastPrinted>
  <dcterms:created xsi:type="dcterms:W3CDTF">2013-12-04T10:18:00Z</dcterms:created>
  <dcterms:modified xsi:type="dcterms:W3CDTF">2013-12-04T10:18:00Z</dcterms:modified>
</cp:coreProperties>
</file>