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C8" w:rsidRDefault="00D50715">
      <w:r>
        <w:rPr>
          <w:b/>
        </w:rPr>
        <w:t xml:space="preserve">Verordening op de elektronische </w:t>
      </w:r>
      <w:r w:rsidR="00AC5CB4">
        <w:rPr>
          <w:b/>
        </w:rPr>
        <w:t>kennisgeving</w:t>
      </w:r>
      <w:r>
        <w:rPr>
          <w:b/>
        </w:rPr>
        <w:t xml:space="preserve"> Haarlemmermeer 201</w:t>
      </w:r>
      <w:r w:rsidR="00981C45">
        <w:rPr>
          <w:b/>
        </w:rPr>
        <w:t>4</w:t>
      </w:r>
    </w:p>
    <w:p w:rsidR="00D50715" w:rsidRDefault="00D50715"/>
    <w:p w:rsidR="00D50715" w:rsidRDefault="00D50715">
      <w:r>
        <w:t>De raad van de gemeente Haarlemmermeer;</w:t>
      </w:r>
    </w:p>
    <w:p w:rsidR="00D50715" w:rsidRDefault="00D50715"/>
    <w:p w:rsidR="00D50715" w:rsidRDefault="00D50715">
      <w:r>
        <w:t>gelezen het voorstel van het college van burgemeester en wethouders;</w:t>
      </w:r>
    </w:p>
    <w:p w:rsidR="00D50715" w:rsidRDefault="00D50715"/>
    <w:p w:rsidR="00D50715" w:rsidRDefault="00D50715">
      <w:r>
        <w:t xml:space="preserve">gelet op </w:t>
      </w:r>
      <w:r w:rsidR="0058140E">
        <w:t xml:space="preserve">artikel </w:t>
      </w:r>
      <w:r w:rsidR="0058140E">
        <w:t>149 Gemeentewet</w:t>
      </w:r>
      <w:r w:rsidR="0058140E">
        <w:t xml:space="preserve"> en </w:t>
      </w:r>
      <w:r>
        <w:t>artikel 2:14</w:t>
      </w:r>
      <w:r w:rsidR="0058140E">
        <w:t xml:space="preserve"> van de </w:t>
      </w:r>
      <w:r>
        <w:t>Algemene wet bestuursrecht;</w:t>
      </w:r>
    </w:p>
    <w:p w:rsidR="00D50715" w:rsidRDefault="00D50715"/>
    <w:p w:rsidR="00D50715" w:rsidRDefault="00D50715">
      <w:pPr>
        <w:rPr>
          <w:b/>
        </w:rPr>
      </w:pPr>
      <w:r>
        <w:rPr>
          <w:b/>
        </w:rPr>
        <w:t>BESLUIT:</w:t>
      </w:r>
    </w:p>
    <w:p w:rsidR="00D50715" w:rsidRDefault="00D50715">
      <w:pPr>
        <w:rPr>
          <w:b/>
        </w:rPr>
      </w:pPr>
    </w:p>
    <w:p w:rsidR="00D50715" w:rsidRDefault="00D50715">
      <w:r>
        <w:t>vast te stellen de:</w:t>
      </w:r>
    </w:p>
    <w:p w:rsidR="00D50715" w:rsidRDefault="00D50715"/>
    <w:p w:rsidR="00D50715" w:rsidRDefault="00D50715">
      <w:r>
        <w:rPr>
          <w:b/>
        </w:rPr>
        <w:t xml:space="preserve">Verordening op de elektronische </w:t>
      </w:r>
      <w:r w:rsidR="0058140E">
        <w:rPr>
          <w:b/>
        </w:rPr>
        <w:t>kennisgeving</w:t>
      </w:r>
      <w:r>
        <w:rPr>
          <w:b/>
        </w:rPr>
        <w:t xml:space="preserve"> Haarlemmermeer 201</w:t>
      </w:r>
      <w:r w:rsidR="00D2686D">
        <w:rPr>
          <w:b/>
        </w:rPr>
        <w:t>4</w:t>
      </w:r>
    </w:p>
    <w:p w:rsidR="00D50715" w:rsidRDefault="00D50715"/>
    <w:p w:rsidR="00D50715" w:rsidRDefault="00D50715" w:rsidP="00D50715">
      <w:pPr>
        <w:rPr>
          <w:rFonts w:cs="Arial"/>
        </w:rPr>
      </w:pPr>
      <w:r>
        <w:rPr>
          <w:rFonts w:cs="Arial"/>
          <w:u w:val="single"/>
        </w:rPr>
        <w:t>Artikel 1</w:t>
      </w:r>
      <w:r w:rsidR="00D73A0E">
        <w:rPr>
          <w:rFonts w:cs="Arial"/>
        </w:rPr>
        <w:tab/>
      </w:r>
      <w:r w:rsidR="00E5051C" w:rsidRPr="00E5051C">
        <w:rPr>
          <w:rFonts w:cs="Arial"/>
          <w:u w:val="single"/>
        </w:rPr>
        <w:t>Elektronische kennisgeving</w:t>
      </w:r>
    </w:p>
    <w:p w:rsidR="00D73A0E" w:rsidRDefault="00E5051C" w:rsidP="00524B5C">
      <w:pPr>
        <w:pStyle w:val="Lijstalinea"/>
        <w:numPr>
          <w:ilvl w:val="0"/>
          <w:numId w:val="11"/>
        </w:numPr>
        <w:rPr>
          <w:rFonts w:cs="Arial"/>
        </w:rPr>
      </w:pPr>
      <w:r w:rsidRPr="00524B5C">
        <w:rPr>
          <w:rFonts w:cs="Arial"/>
        </w:rPr>
        <w:t xml:space="preserve">Het is mogelijk berichten van het gemeentebestuur die niet tot een of meer geadresseerden zijn gericht, uitsluitend elektronisch te verzenden, tenzij een wettelijk voorschrift zich daartegen verzet. De verzending geschiedt door plaatsing in het elektronisch gemeenteblad. </w:t>
      </w:r>
    </w:p>
    <w:p w:rsidR="00524B5C" w:rsidRPr="00524B5C" w:rsidRDefault="00524B5C" w:rsidP="00524B5C">
      <w:pPr>
        <w:pStyle w:val="Lijstalinea"/>
        <w:numPr>
          <w:ilvl w:val="0"/>
          <w:numId w:val="11"/>
        </w:numPr>
        <w:rPr>
          <w:rFonts w:cs="Arial"/>
        </w:rPr>
      </w:pPr>
      <w:r w:rsidRPr="00524B5C">
        <w:rPr>
          <w:rFonts w:cs="Arial"/>
        </w:rPr>
        <w:t>Het gemeenteblad wordt elektronisch uitgegeven op een door het college van burgemeester en wethouders te bepalen internetadres.</w:t>
      </w:r>
    </w:p>
    <w:p w:rsidR="00524B5C" w:rsidRPr="00524B5C" w:rsidRDefault="00524B5C" w:rsidP="00524B5C">
      <w:pPr>
        <w:pStyle w:val="Lijstalinea"/>
        <w:numPr>
          <w:ilvl w:val="0"/>
          <w:numId w:val="11"/>
        </w:numPr>
        <w:rPr>
          <w:rFonts w:cs="Arial"/>
        </w:rPr>
      </w:pPr>
      <w:r>
        <w:rPr>
          <w:rFonts w:cs="Arial"/>
        </w:rPr>
        <w:t xml:space="preserve">Onder berichten worden in elk geval verstaan kennisgevingen van ontwerpbesluiten, besluiten, aanvragen en meldingen. </w:t>
      </w:r>
    </w:p>
    <w:p w:rsidR="006D4AB7" w:rsidRDefault="006D4AB7" w:rsidP="00D50715">
      <w:pPr>
        <w:rPr>
          <w:rFonts w:cs="Arial"/>
        </w:rPr>
      </w:pPr>
    </w:p>
    <w:p w:rsidR="00C92CF9" w:rsidRDefault="00C92CF9" w:rsidP="00D50715">
      <w:pPr>
        <w:rPr>
          <w:rFonts w:cs="Arial"/>
        </w:rPr>
      </w:pPr>
      <w:bookmarkStart w:id="0" w:name="_GoBack"/>
      <w:bookmarkEnd w:id="0"/>
      <w:r>
        <w:rPr>
          <w:rFonts w:cs="Arial"/>
          <w:u w:val="single"/>
        </w:rPr>
        <w:t xml:space="preserve">Artikel </w:t>
      </w:r>
      <w:r w:rsidR="00524B5C">
        <w:rPr>
          <w:rFonts w:cs="Arial"/>
          <w:u w:val="single"/>
        </w:rPr>
        <w:t>2</w:t>
      </w:r>
      <w:r>
        <w:rPr>
          <w:rFonts w:cs="Arial"/>
        </w:rPr>
        <w:tab/>
      </w:r>
      <w:r w:rsidRPr="00C92CF9">
        <w:rPr>
          <w:rFonts w:cs="Arial"/>
          <w:u w:val="single"/>
        </w:rPr>
        <w:t>Inwerkingtreding</w:t>
      </w:r>
      <w:r w:rsidR="0058140E">
        <w:rPr>
          <w:rFonts w:cs="Arial"/>
          <w:u w:val="single"/>
        </w:rPr>
        <w:t xml:space="preserve"> en citeertitel</w:t>
      </w:r>
    </w:p>
    <w:p w:rsidR="0058140E" w:rsidRDefault="00C92CF9" w:rsidP="00D50715">
      <w:pPr>
        <w:pStyle w:val="Lijstalinea"/>
        <w:numPr>
          <w:ilvl w:val="0"/>
          <w:numId w:val="10"/>
        </w:numPr>
        <w:rPr>
          <w:rFonts w:cs="Arial"/>
        </w:rPr>
      </w:pPr>
      <w:r w:rsidRPr="0058140E">
        <w:rPr>
          <w:rFonts w:cs="Arial"/>
        </w:rPr>
        <w:t>Deze verordening treedt in werking op de dag na bekendmaking.</w:t>
      </w:r>
    </w:p>
    <w:p w:rsidR="00C92CF9" w:rsidRPr="0058140E" w:rsidRDefault="00C92CF9" w:rsidP="00D50715">
      <w:pPr>
        <w:pStyle w:val="Lijstalinea"/>
        <w:numPr>
          <w:ilvl w:val="0"/>
          <w:numId w:val="10"/>
        </w:numPr>
        <w:rPr>
          <w:rFonts w:cs="Arial"/>
        </w:rPr>
      </w:pPr>
      <w:r w:rsidRPr="0058140E">
        <w:rPr>
          <w:rFonts w:cs="Arial"/>
        </w:rPr>
        <w:t xml:space="preserve">Deze verordening wordt aangehaald als de Verordening op de elektronische </w:t>
      </w:r>
      <w:r w:rsidR="0058140E">
        <w:rPr>
          <w:rFonts w:cs="Arial"/>
        </w:rPr>
        <w:t>kennisgeving</w:t>
      </w:r>
      <w:r w:rsidRPr="0058140E">
        <w:rPr>
          <w:rFonts w:cs="Arial"/>
        </w:rPr>
        <w:t xml:space="preserve"> Haarlemmermeer 201</w:t>
      </w:r>
      <w:r w:rsidR="0081248D" w:rsidRPr="0058140E">
        <w:rPr>
          <w:rFonts w:cs="Arial"/>
        </w:rPr>
        <w:t>4</w:t>
      </w:r>
      <w:r w:rsidRPr="0058140E">
        <w:rPr>
          <w:rFonts w:cs="Arial"/>
        </w:rPr>
        <w:t xml:space="preserve">. </w:t>
      </w:r>
    </w:p>
    <w:p w:rsidR="00C92CF9" w:rsidRDefault="00C92CF9" w:rsidP="00D50715">
      <w:pPr>
        <w:rPr>
          <w:rFonts w:cs="Arial"/>
        </w:rPr>
      </w:pPr>
    </w:p>
    <w:p w:rsidR="00C92CF9" w:rsidRPr="008F099C" w:rsidRDefault="00C92CF9" w:rsidP="00C92CF9">
      <w:pPr>
        <w:rPr>
          <w:rFonts w:cs="Arial"/>
        </w:rPr>
      </w:pPr>
      <w:r w:rsidRPr="008F099C">
        <w:rPr>
          <w:rFonts w:cs="Arial"/>
        </w:rPr>
        <w:t>Aldus vastgesteld in de openbare raadsvergadering van [datum].</w:t>
      </w:r>
    </w:p>
    <w:p w:rsidR="00C92CF9" w:rsidRPr="00C92CF9" w:rsidRDefault="00C92CF9" w:rsidP="00D50715">
      <w:pPr>
        <w:rPr>
          <w:rFonts w:cs="Arial"/>
        </w:rPr>
      </w:pPr>
    </w:p>
    <w:p w:rsidR="00C92CF9" w:rsidRPr="005C1F50" w:rsidRDefault="00C92CF9" w:rsidP="00C92CF9">
      <w:pPr>
        <w:rPr>
          <w:rFonts w:cs="Arial"/>
        </w:rPr>
      </w:pPr>
      <w:r w:rsidRPr="005C1F50">
        <w:rPr>
          <w:rFonts w:cs="Arial"/>
        </w:rPr>
        <w:t>De griffier,</w:t>
      </w:r>
      <w:r w:rsidRPr="005C1F50">
        <w:rPr>
          <w:rFonts w:cs="Arial"/>
        </w:rPr>
        <w:tab/>
      </w:r>
      <w:r w:rsidRPr="005C1F50">
        <w:rPr>
          <w:rFonts w:cs="Arial"/>
        </w:rPr>
        <w:tab/>
      </w:r>
      <w:r w:rsidRPr="005C1F50">
        <w:rPr>
          <w:rFonts w:cs="Arial"/>
        </w:rPr>
        <w:tab/>
      </w:r>
      <w:r w:rsidRPr="005C1F50">
        <w:rPr>
          <w:rFonts w:cs="Arial"/>
        </w:rPr>
        <w:tab/>
      </w:r>
      <w:r w:rsidRPr="005C1F50">
        <w:rPr>
          <w:rFonts w:cs="Arial"/>
        </w:rPr>
        <w:tab/>
        <w:t>De voorzitter,</w:t>
      </w:r>
    </w:p>
    <w:p w:rsidR="00C92CF9" w:rsidRPr="005C1F50" w:rsidRDefault="00C92CF9" w:rsidP="00C92CF9">
      <w:pPr>
        <w:rPr>
          <w:rFonts w:cs="Arial"/>
        </w:rPr>
      </w:pPr>
    </w:p>
    <w:p w:rsidR="00C92CF9" w:rsidRPr="005C1F50" w:rsidRDefault="00C92CF9" w:rsidP="00C92CF9">
      <w:pPr>
        <w:rPr>
          <w:rFonts w:cs="Arial"/>
        </w:rPr>
      </w:pPr>
    </w:p>
    <w:p w:rsidR="00C92CF9" w:rsidRPr="005C1F50" w:rsidRDefault="00C92CF9" w:rsidP="00C92CF9">
      <w:pPr>
        <w:rPr>
          <w:rFonts w:cs="Arial"/>
        </w:rPr>
      </w:pPr>
    </w:p>
    <w:p w:rsidR="00C92CF9" w:rsidRPr="005C1F50" w:rsidRDefault="00C92CF9" w:rsidP="00C92CF9">
      <w:pPr>
        <w:rPr>
          <w:rFonts w:cs="Arial"/>
        </w:rPr>
      </w:pPr>
      <w:r w:rsidRPr="005C1F50">
        <w:rPr>
          <w:rFonts w:cs="Arial"/>
        </w:rPr>
        <w:t>J. van der Rhee</w:t>
      </w:r>
      <w:r w:rsidRPr="005C1F50">
        <w:rPr>
          <w:rFonts w:cs="Arial"/>
        </w:rPr>
        <w:tab/>
      </w:r>
      <w:r w:rsidRPr="005C1F50">
        <w:rPr>
          <w:rFonts w:cs="Arial"/>
        </w:rPr>
        <w:tab/>
      </w:r>
      <w:r w:rsidRPr="005C1F50">
        <w:rPr>
          <w:rFonts w:cs="Arial"/>
        </w:rPr>
        <w:tab/>
      </w:r>
      <w:r w:rsidRPr="005C1F50">
        <w:rPr>
          <w:rFonts w:cs="Arial"/>
        </w:rPr>
        <w:tab/>
      </w:r>
      <w:r w:rsidRPr="005C1F50">
        <w:rPr>
          <w:rFonts w:cs="Arial"/>
        </w:rPr>
        <w:tab/>
        <w:t xml:space="preserve">drs. </w:t>
      </w:r>
      <w:proofErr w:type="spellStart"/>
      <w:r>
        <w:rPr>
          <w:rFonts w:cs="Arial"/>
        </w:rPr>
        <w:t>Th.L.N</w:t>
      </w:r>
      <w:proofErr w:type="spellEnd"/>
      <w:r>
        <w:rPr>
          <w:rFonts w:cs="Arial"/>
        </w:rPr>
        <w:t>. Weterings</w:t>
      </w:r>
    </w:p>
    <w:p w:rsidR="00D50715" w:rsidRPr="00D50715" w:rsidRDefault="00D50715"/>
    <w:sectPr w:rsidR="00D50715" w:rsidRPr="00D50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023"/>
    <w:multiLevelType w:val="hybridMultilevel"/>
    <w:tmpl w:val="B6487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D5797D"/>
    <w:multiLevelType w:val="hybridMultilevel"/>
    <w:tmpl w:val="11D6B310"/>
    <w:lvl w:ilvl="0" w:tplc="46741CF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422CEF"/>
    <w:multiLevelType w:val="hybridMultilevel"/>
    <w:tmpl w:val="B6F20A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4A42ADC"/>
    <w:multiLevelType w:val="hybridMultilevel"/>
    <w:tmpl w:val="7310A2C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19A71D0"/>
    <w:multiLevelType w:val="hybridMultilevel"/>
    <w:tmpl w:val="99A4B1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1"/>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5"/>
    <w:rsid w:val="0001595D"/>
    <w:rsid w:val="000312C6"/>
    <w:rsid w:val="00046C42"/>
    <w:rsid w:val="001C2525"/>
    <w:rsid w:val="0021055D"/>
    <w:rsid w:val="002607DD"/>
    <w:rsid w:val="00271CC8"/>
    <w:rsid w:val="002D61A2"/>
    <w:rsid w:val="002E2711"/>
    <w:rsid w:val="00365231"/>
    <w:rsid w:val="003831CF"/>
    <w:rsid w:val="00524B5C"/>
    <w:rsid w:val="0058140E"/>
    <w:rsid w:val="00583647"/>
    <w:rsid w:val="005D0954"/>
    <w:rsid w:val="005F4A57"/>
    <w:rsid w:val="00607C4C"/>
    <w:rsid w:val="006D4AB7"/>
    <w:rsid w:val="00757832"/>
    <w:rsid w:val="0081248D"/>
    <w:rsid w:val="00981C45"/>
    <w:rsid w:val="00991818"/>
    <w:rsid w:val="009C17CD"/>
    <w:rsid w:val="009F4046"/>
    <w:rsid w:val="00A24E2A"/>
    <w:rsid w:val="00AC5CB4"/>
    <w:rsid w:val="00C16A48"/>
    <w:rsid w:val="00C92CF9"/>
    <w:rsid w:val="00D2686D"/>
    <w:rsid w:val="00D50715"/>
    <w:rsid w:val="00D73A0E"/>
    <w:rsid w:val="00D96695"/>
    <w:rsid w:val="00DA146E"/>
    <w:rsid w:val="00E5051C"/>
    <w:rsid w:val="00E86E7F"/>
    <w:rsid w:val="00F448B2"/>
    <w:rsid w:val="00FB4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525"/>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paragraph" w:styleId="Lijstalinea">
    <w:name w:val="List Paragraph"/>
    <w:basedOn w:val="Standaard"/>
    <w:uiPriority w:val="34"/>
    <w:qFormat/>
    <w:rsid w:val="00D73A0E"/>
    <w:pPr>
      <w:ind w:left="720"/>
      <w:contextualSpacing/>
    </w:pPr>
  </w:style>
  <w:style w:type="character" w:styleId="Hyperlink">
    <w:name w:val="Hyperlink"/>
    <w:basedOn w:val="Standaardalinea-lettertype"/>
    <w:rsid w:val="00D73A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525"/>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paragraph" w:styleId="Lijstalinea">
    <w:name w:val="List Paragraph"/>
    <w:basedOn w:val="Standaard"/>
    <w:uiPriority w:val="34"/>
    <w:qFormat/>
    <w:rsid w:val="00D73A0E"/>
    <w:pPr>
      <w:ind w:left="720"/>
      <w:contextualSpacing/>
    </w:pPr>
  </w:style>
  <w:style w:type="character" w:styleId="Hyperlink">
    <w:name w:val="Hyperlink"/>
    <w:basedOn w:val="Standaardalinea-lettertype"/>
    <w:rsid w:val="00D73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15327">
      <w:bodyDiv w:val="1"/>
      <w:marLeft w:val="0"/>
      <w:marRight w:val="0"/>
      <w:marTop w:val="0"/>
      <w:marBottom w:val="0"/>
      <w:divBdr>
        <w:top w:val="none" w:sz="0" w:space="0" w:color="auto"/>
        <w:left w:val="none" w:sz="0" w:space="0" w:color="auto"/>
        <w:bottom w:val="none" w:sz="0" w:space="0" w:color="auto"/>
        <w:right w:val="none" w:sz="0" w:space="0" w:color="auto"/>
      </w:divBdr>
      <w:divsChild>
        <w:div w:id="1640841997">
          <w:marLeft w:val="0"/>
          <w:marRight w:val="0"/>
          <w:marTop w:val="0"/>
          <w:marBottom w:val="0"/>
          <w:divBdr>
            <w:top w:val="none" w:sz="0" w:space="0" w:color="auto"/>
            <w:left w:val="none" w:sz="0" w:space="0" w:color="auto"/>
            <w:bottom w:val="none" w:sz="0" w:space="0" w:color="auto"/>
            <w:right w:val="none" w:sz="0" w:space="0" w:color="auto"/>
          </w:divBdr>
          <w:divsChild>
            <w:div w:id="93281756">
              <w:marLeft w:val="0"/>
              <w:marRight w:val="0"/>
              <w:marTop w:val="0"/>
              <w:marBottom w:val="0"/>
              <w:divBdr>
                <w:top w:val="none" w:sz="0" w:space="0" w:color="auto"/>
                <w:left w:val="none" w:sz="0" w:space="0" w:color="auto"/>
                <w:bottom w:val="none" w:sz="0" w:space="0" w:color="auto"/>
                <w:right w:val="none" w:sz="0" w:space="0" w:color="auto"/>
              </w:divBdr>
              <w:divsChild>
                <w:div w:id="494807930">
                  <w:marLeft w:val="0"/>
                  <w:marRight w:val="0"/>
                  <w:marTop w:val="0"/>
                  <w:marBottom w:val="0"/>
                  <w:divBdr>
                    <w:top w:val="none" w:sz="0" w:space="0" w:color="auto"/>
                    <w:left w:val="none" w:sz="0" w:space="0" w:color="auto"/>
                    <w:bottom w:val="none" w:sz="0" w:space="0" w:color="auto"/>
                    <w:right w:val="none" w:sz="0" w:space="0" w:color="auto"/>
                  </w:divBdr>
                  <w:divsChild>
                    <w:div w:id="2133160008">
                      <w:marLeft w:val="0"/>
                      <w:marRight w:val="0"/>
                      <w:marTop w:val="0"/>
                      <w:marBottom w:val="0"/>
                      <w:divBdr>
                        <w:top w:val="none" w:sz="0" w:space="0" w:color="auto"/>
                        <w:left w:val="none" w:sz="0" w:space="0" w:color="auto"/>
                        <w:bottom w:val="none" w:sz="0" w:space="0" w:color="auto"/>
                        <w:right w:val="none" w:sz="0" w:space="0" w:color="auto"/>
                      </w:divBdr>
                      <w:divsChild>
                        <w:div w:id="1709136922">
                          <w:marLeft w:val="0"/>
                          <w:marRight w:val="0"/>
                          <w:marTop w:val="0"/>
                          <w:marBottom w:val="0"/>
                          <w:divBdr>
                            <w:top w:val="none" w:sz="0" w:space="0" w:color="auto"/>
                            <w:left w:val="none" w:sz="0" w:space="0" w:color="auto"/>
                            <w:bottom w:val="none" w:sz="0" w:space="0" w:color="auto"/>
                            <w:right w:val="none" w:sz="0" w:space="0" w:color="auto"/>
                          </w:divBdr>
                          <w:divsChild>
                            <w:div w:id="798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171</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Laman, Regina</dc:creator>
  <cp:lastModifiedBy>Laman, Regina</cp:lastModifiedBy>
  <cp:revision>4</cp:revision>
  <cp:lastPrinted>2013-10-29T13:29:00Z</cp:lastPrinted>
  <dcterms:created xsi:type="dcterms:W3CDTF">2013-11-26T09:20:00Z</dcterms:created>
  <dcterms:modified xsi:type="dcterms:W3CDTF">2013-11-26T09:35:00Z</dcterms:modified>
</cp:coreProperties>
</file>